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E03C" w14:textId="60B06B58" w:rsidR="00584E86" w:rsidRDefault="0026114C" w:rsidP="00584E86">
      <w:pPr>
        <w:rPr>
          <w:b/>
          <w:lang w:val="ro-RO"/>
        </w:rPr>
      </w:pPr>
      <w:r>
        <w:rPr>
          <w:b/>
          <w:lang w:val="ro-RO"/>
        </w:rPr>
        <w:t>Nr.</w:t>
      </w:r>
      <w:r w:rsidR="00725207">
        <w:rPr>
          <w:b/>
          <w:lang w:val="ro-RO"/>
        </w:rPr>
        <w:t>4103</w:t>
      </w:r>
      <w:r>
        <w:rPr>
          <w:b/>
          <w:lang w:val="ro-RO"/>
        </w:rPr>
        <w:t>/A/2/</w:t>
      </w:r>
      <w:r w:rsidR="00725207">
        <w:rPr>
          <w:b/>
          <w:lang w:val="ro-RO"/>
        </w:rPr>
        <w:t>21.04.2026</w:t>
      </w:r>
    </w:p>
    <w:p w14:paraId="682F2760" w14:textId="77777777" w:rsidR="00584E86" w:rsidRDefault="00584E86" w:rsidP="00584E86">
      <w:pPr>
        <w:jc w:val="center"/>
        <w:rPr>
          <w:b/>
          <w:lang w:val="ro-RO"/>
        </w:rPr>
      </w:pPr>
    </w:p>
    <w:p w14:paraId="740675F3" w14:textId="77777777" w:rsidR="00584E86" w:rsidRDefault="00584E86" w:rsidP="00584E86">
      <w:pPr>
        <w:jc w:val="center"/>
        <w:rPr>
          <w:b/>
          <w:lang w:val="ro-RO"/>
        </w:rPr>
      </w:pPr>
    </w:p>
    <w:p w14:paraId="36E7D095" w14:textId="77777777" w:rsidR="00584E86" w:rsidRDefault="00584E86" w:rsidP="00584E86">
      <w:pPr>
        <w:jc w:val="center"/>
        <w:rPr>
          <w:b/>
          <w:lang w:val="ro-RO"/>
        </w:rPr>
      </w:pPr>
    </w:p>
    <w:p w14:paraId="7639ADC8" w14:textId="77777777" w:rsidR="00584E86" w:rsidRDefault="00584E86" w:rsidP="00584E86">
      <w:pPr>
        <w:jc w:val="center"/>
        <w:rPr>
          <w:b/>
          <w:lang w:val="ro-RO"/>
        </w:rPr>
      </w:pPr>
    </w:p>
    <w:p w14:paraId="1DCCC0B4" w14:textId="77777777" w:rsidR="00584E86" w:rsidRDefault="00584E86" w:rsidP="00584E86">
      <w:pPr>
        <w:jc w:val="center"/>
        <w:rPr>
          <w:b/>
          <w:lang w:val="ro-RO"/>
        </w:rPr>
      </w:pPr>
    </w:p>
    <w:p w14:paraId="5309745C" w14:textId="77777777" w:rsidR="00584E86" w:rsidRDefault="00584E86" w:rsidP="00584E86">
      <w:pPr>
        <w:jc w:val="center"/>
        <w:rPr>
          <w:b/>
          <w:lang w:val="ro-RO"/>
        </w:rPr>
      </w:pPr>
    </w:p>
    <w:p w14:paraId="2CC1C564" w14:textId="77777777" w:rsidR="00584E86" w:rsidRDefault="00584E86" w:rsidP="00584E86">
      <w:pPr>
        <w:jc w:val="center"/>
        <w:rPr>
          <w:b/>
          <w:lang w:val="ro-RO"/>
        </w:rPr>
      </w:pPr>
    </w:p>
    <w:p w14:paraId="20BE4A3F" w14:textId="77777777" w:rsidR="00584E86" w:rsidRDefault="00584E86" w:rsidP="00584E86">
      <w:pPr>
        <w:jc w:val="center"/>
        <w:rPr>
          <w:b/>
          <w:lang w:val="ro-RO"/>
        </w:rPr>
      </w:pPr>
      <w:r>
        <w:rPr>
          <w:b/>
          <w:lang w:val="ro-RO"/>
        </w:rPr>
        <w:t>REFERAT DE APROBARE</w:t>
      </w:r>
    </w:p>
    <w:p w14:paraId="3F332037" w14:textId="46055B9A" w:rsidR="00584E86" w:rsidRDefault="00584E86" w:rsidP="00584E86">
      <w:pPr>
        <w:jc w:val="center"/>
        <w:rPr>
          <w:lang w:val="ro-RO"/>
        </w:rPr>
      </w:pPr>
      <w:r>
        <w:rPr>
          <w:lang w:val="ro-RO"/>
        </w:rPr>
        <w:t>la proiectul de hotărâre privind aprobarea cotizației comunei Vințu de Jos, datorate în calitate de membru al Asociației Grupului de Acțiune Locală din zona Văilor Ampoiulu</w:t>
      </w:r>
      <w:r w:rsidR="0026114C">
        <w:rPr>
          <w:lang w:val="ro-RO"/>
        </w:rPr>
        <w:t xml:space="preserve">i și Mureșului, pentru anul </w:t>
      </w:r>
      <w:r w:rsidR="00725207">
        <w:rPr>
          <w:lang w:val="ro-RO"/>
        </w:rPr>
        <w:t>2026</w:t>
      </w:r>
    </w:p>
    <w:p w14:paraId="2767A2D7" w14:textId="77777777" w:rsidR="00584E86" w:rsidRDefault="00584E86" w:rsidP="00584E86">
      <w:pPr>
        <w:ind w:firstLine="900"/>
        <w:jc w:val="both"/>
        <w:rPr>
          <w:lang w:val="ro-RO"/>
        </w:rPr>
      </w:pPr>
    </w:p>
    <w:p w14:paraId="4DDEE92C" w14:textId="77777777" w:rsidR="00584E86" w:rsidRDefault="00584E86" w:rsidP="00584E86">
      <w:pPr>
        <w:ind w:firstLine="900"/>
        <w:jc w:val="both"/>
        <w:rPr>
          <w:lang w:val="ro-RO"/>
        </w:rPr>
      </w:pPr>
    </w:p>
    <w:p w14:paraId="7BA4195E" w14:textId="77777777" w:rsidR="00584E86" w:rsidRDefault="00584E86" w:rsidP="00584E86">
      <w:pPr>
        <w:ind w:firstLine="900"/>
        <w:jc w:val="both"/>
      </w:pPr>
      <w:r>
        <w:rPr>
          <w:lang w:val="ro-RO"/>
        </w:rPr>
        <w:t>Având în vedere</w:t>
      </w:r>
      <w:r>
        <w:t>:</w:t>
      </w:r>
    </w:p>
    <w:p w14:paraId="616E29ED" w14:textId="011F5395" w:rsidR="00584E86" w:rsidRDefault="00584E86" w:rsidP="00584E86">
      <w:pPr>
        <w:ind w:firstLine="900"/>
        <w:jc w:val="both"/>
      </w:pPr>
      <w:r>
        <w:t>-</w:t>
      </w:r>
      <w:r>
        <w:rPr>
          <w:lang w:val="ro-RO"/>
        </w:rPr>
        <w:t xml:space="preserve"> </w:t>
      </w:r>
      <w:proofErr w:type="spellStart"/>
      <w:r w:rsidR="0022460F">
        <w:t>Hotărârea</w:t>
      </w:r>
      <w:proofErr w:type="spellEnd"/>
      <w:r w:rsidR="0022460F">
        <w:t xml:space="preserve"> nr.</w:t>
      </w:r>
      <w:r w:rsidR="00725207">
        <w:t>3</w:t>
      </w:r>
      <w:r w:rsidR="0022460F">
        <w:t xml:space="preserve"> a</w:t>
      </w:r>
      <w:r>
        <w:t xml:space="preserve"> Adun</w:t>
      </w:r>
      <w:proofErr w:type="spellStart"/>
      <w:r>
        <w:rPr>
          <w:lang w:val="ro-RO"/>
        </w:rPr>
        <w:t>ării</w:t>
      </w:r>
      <w:proofErr w:type="spellEnd"/>
      <w:r>
        <w:rPr>
          <w:lang w:val="ro-RO"/>
        </w:rPr>
        <w:t xml:space="preserve"> Generale a Asociației Grupul de Acțiune Locală din zona Văilor Ampoiului și Mureșului</w:t>
      </w:r>
      <w:r w:rsidR="0026114C">
        <w:rPr>
          <w:lang w:val="ro-RO"/>
        </w:rPr>
        <w:t xml:space="preserve"> din data de </w:t>
      </w:r>
      <w:r w:rsidR="00725207">
        <w:rPr>
          <w:lang w:val="ro-RO"/>
        </w:rPr>
        <w:t>15.01.2026</w:t>
      </w:r>
      <w:r>
        <w:rPr>
          <w:lang w:val="ro-RO"/>
        </w:rPr>
        <w:t>, prin care s-a stabilit cotizația pentru mem</w:t>
      </w:r>
      <w:r w:rsidR="00754140">
        <w:rPr>
          <w:lang w:val="ro-RO"/>
        </w:rPr>
        <w:t xml:space="preserve">brii Asociației, la suma de </w:t>
      </w:r>
      <w:r w:rsidR="00725207">
        <w:rPr>
          <w:lang w:val="ro-RO"/>
        </w:rPr>
        <w:t>8000</w:t>
      </w:r>
      <w:r>
        <w:rPr>
          <w:lang w:val="ro-RO"/>
        </w:rPr>
        <w:t xml:space="preserve"> lei/</w:t>
      </w:r>
      <w:proofErr w:type="gramStart"/>
      <w:r>
        <w:rPr>
          <w:lang w:val="ro-RO"/>
        </w:rPr>
        <w:t>an</w:t>
      </w:r>
      <w:proofErr w:type="gramEnd"/>
      <w:r>
        <w:rPr>
          <w:lang w:val="ro-RO"/>
        </w:rPr>
        <w:t xml:space="preserve"> pentru Unitățile administrativ-teritoriale</w:t>
      </w:r>
      <w:r>
        <w:t>;</w:t>
      </w:r>
    </w:p>
    <w:p w14:paraId="5A4B4FD3" w14:textId="77777777" w:rsidR="00584E86" w:rsidRDefault="00584E86" w:rsidP="00584E86">
      <w:pPr>
        <w:numPr>
          <w:ilvl w:val="0"/>
          <w:numId w:val="10"/>
        </w:numPr>
        <w:ind w:left="0" w:firstLine="993"/>
        <w:jc w:val="both"/>
      </w:pPr>
      <w:r>
        <w:t>Ho</w:t>
      </w:r>
      <w:proofErr w:type="spellStart"/>
      <w:r>
        <w:rPr>
          <w:lang w:val="ro-RO"/>
        </w:rPr>
        <w:t>tărârea</w:t>
      </w:r>
      <w:proofErr w:type="spellEnd"/>
      <w:r>
        <w:rPr>
          <w:lang w:val="ro-RO"/>
        </w:rPr>
        <w:t xml:space="preserve"> nr. 63/17.09.2010 privind înscrierea comunei Vințu de Jos ca membru în GAL Valea Ampoiului-Valea Mureșului</w:t>
      </w:r>
      <w:r>
        <w:t>;</w:t>
      </w:r>
    </w:p>
    <w:p w14:paraId="16422C9E" w14:textId="77777777" w:rsidR="00584E86" w:rsidRPr="00584E86" w:rsidRDefault="00584E86" w:rsidP="00584E86">
      <w:pPr>
        <w:ind w:firstLine="900"/>
        <w:jc w:val="both"/>
        <w:rPr>
          <w:lang w:val="ro-RO"/>
        </w:rPr>
      </w:pPr>
      <w:proofErr w:type="spellStart"/>
      <w:r>
        <w:rPr>
          <w:lang w:val="ro-RO"/>
        </w:rPr>
        <w:t>Ţ</w:t>
      </w:r>
      <w:r w:rsidRPr="00584E86">
        <w:rPr>
          <w:lang w:val="ro-RO"/>
        </w:rPr>
        <w:t>inând</w:t>
      </w:r>
      <w:proofErr w:type="spellEnd"/>
      <w:r w:rsidRPr="00584E86">
        <w:rPr>
          <w:lang w:val="ro-RO"/>
        </w:rPr>
        <w:t xml:space="preserve"> cont de prevederile art. 129, alin. 2, lit. e, coroborat cu art. 129, alin. 7, lit. n, ale art. 129, alin. 4, lit. a,  din OUG nr.57/2019 privind Codul administrativ de prevederile Legii nr. 215/2001, art. 36, alin. 1, se propune aprobarea proiectului de hotărâre în forma în care a fost redactat.</w:t>
      </w:r>
    </w:p>
    <w:p w14:paraId="03B67082" w14:textId="77777777" w:rsidR="00584E86" w:rsidRPr="00584E86" w:rsidRDefault="00584E86" w:rsidP="00584E86">
      <w:pPr>
        <w:ind w:firstLine="900"/>
        <w:jc w:val="both"/>
        <w:rPr>
          <w:lang w:val="ro-RO"/>
        </w:rPr>
      </w:pPr>
      <w:r w:rsidRPr="00584E86">
        <w:rPr>
          <w:lang w:val="ro-RO"/>
        </w:rPr>
        <w:t xml:space="preserve"> </w:t>
      </w:r>
    </w:p>
    <w:p w14:paraId="0906ED2B" w14:textId="77777777" w:rsidR="00584E86" w:rsidRDefault="00584E86" w:rsidP="00584E86">
      <w:pPr>
        <w:ind w:firstLine="900"/>
        <w:rPr>
          <w:lang w:val="ro-RO"/>
        </w:rPr>
      </w:pPr>
    </w:p>
    <w:p w14:paraId="69C5381A" w14:textId="21E903F7" w:rsidR="00584E86" w:rsidRDefault="0026114C" w:rsidP="00584E86">
      <w:pPr>
        <w:ind w:firstLine="900"/>
        <w:jc w:val="center"/>
      </w:pPr>
      <w:proofErr w:type="spellStart"/>
      <w:r>
        <w:rPr>
          <w:lang w:val="ro-RO"/>
        </w:rPr>
        <w:t>Vinţu</w:t>
      </w:r>
      <w:proofErr w:type="spellEnd"/>
      <w:r>
        <w:rPr>
          <w:lang w:val="ro-RO"/>
        </w:rPr>
        <w:t xml:space="preserve"> de Jos, </w:t>
      </w:r>
      <w:r w:rsidR="00725207">
        <w:rPr>
          <w:lang w:val="ro-RO"/>
        </w:rPr>
        <w:t>21.04.2026</w:t>
      </w:r>
    </w:p>
    <w:p w14:paraId="4E062119" w14:textId="77777777" w:rsidR="00584E86" w:rsidRDefault="00584E86" w:rsidP="00584E86">
      <w:pPr>
        <w:ind w:firstLine="900"/>
        <w:jc w:val="center"/>
      </w:pPr>
      <w:r>
        <w:t xml:space="preserve"> </w:t>
      </w:r>
    </w:p>
    <w:p w14:paraId="5C30AC40" w14:textId="77777777" w:rsidR="00584E86" w:rsidRDefault="00584E86" w:rsidP="00584E86">
      <w:pPr>
        <w:ind w:firstLine="900"/>
        <w:jc w:val="center"/>
      </w:pPr>
    </w:p>
    <w:p w14:paraId="524CE9DE" w14:textId="77777777" w:rsidR="00584E86" w:rsidRDefault="00584E86" w:rsidP="00584E86">
      <w:pPr>
        <w:ind w:firstLine="900"/>
        <w:jc w:val="center"/>
      </w:pPr>
    </w:p>
    <w:p w14:paraId="6BB4C296" w14:textId="77777777" w:rsidR="00584E86" w:rsidRDefault="00584E86" w:rsidP="00584E86">
      <w:pPr>
        <w:ind w:firstLine="900"/>
        <w:jc w:val="center"/>
      </w:pPr>
    </w:p>
    <w:p w14:paraId="1099E5A3" w14:textId="18E61C4D" w:rsidR="00584E86" w:rsidRDefault="00584E86" w:rsidP="00584E86">
      <w:pPr>
        <w:ind w:firstLine="900"/>
      </w:pPr>
      <w:r>
        <w:t xml:space="preserve">                                                     </w:t>
      </w:r>
      <w:r w:rsidR="00CB42C8">
        <w:t>PRIMAR</w:t>
      </w:r>
    </w:p>
    <w:p w14:paraId="7B0B5C7A" w14:textId="7B870360" w:rsidR="00584E86" w:rsidRDefault="00584E86" w:rsidP="00584E86">
      <w:r>
        <w:t xml:space="preserve">                                </w:t>
      </w:r>
      <w:r w:rsidR="0026114C">
        <w:t xml:space="preserve">                          </w:t>
      </w:r>
      <w:r w:rsidR="00CB42C8">
        <w:t>SIMONA MARIA CAZAN</w:t>
      </w:r>
    </w:p>
    <w:p w14:paraId="7DE7B259" w14:textId="77777777" w:rsidR="00584E86" w:rsidRDefault="00584E86" w:rsidP="00584E86">
      <w:pPr>
        <w:jc w:val="center"/>
      </w:pPr>
    </w:p>
    <w:p w14:paraId="3CB1EE41" w14:textId="77777777" w:rsidR="00584E86" w:rsidRDefault="00584E86" w:rsidP="00584E86"/>
    <w:p w14:paraId="110DF913" w14:textId="77777777" w:rsidR="00584E86" w:rsidRDefault="00584E86" w:rsidP="00584E86"/>
    <w:p w14:paraId="60190FFD" w14:textId="77777777" w:rsidR="00584E86" w:rsidRDefault="00584E86" w:rsidP="00584E86"/>
    <w:p w14:paraId="3C873EB1" w14:textId="77777777" w:rsidR="00584E86" w:rsidRDefault="00584E86" w:rsidP="00584E86"/>
    <w:p w14:paraId="2B7CE7B7" w14:textId="77777777" w:rsidR="00584E86" w:rsidRDefault="00584E86" w:rsidP="00584E86"/>
    <w:p w14:paraId="71D22208" w14:textId="77777777" w:rsidR="00584E86" w:rsidRDefault="00584E86" w:rsidP="00584E86"/>
    <w:p w14:paraId="257082D8" w14:textId="77777777" w:rsidR="00584E86" w:rsidRDefault="00584E86" w:rsidP="00584E86">
      <w:pPr>
        <w:rPr>
          <w:b/>
          <w:lang w:val="ro-RO"/>
        </w:rPr>
      </w:pPr>
    </w:p>
    <w:p w14:paraId="68586EB6" w14:textId="66FBB0B2" w:rsidR="00584E86" w:rsidRDefault="0026114C" w:rsidP="00584E86">
      <w:pPr>
        <w:rPr>
          <w:b/>
          <w:lang w:val="ro-RO"/>
        </w:rPr>
      </w:pPr>
      <w:r>
        <w:rPr>
          <w:b/>
          <w:lang w:val="ro-RO"/>
        </w:rPr>
        <w:lastRenderedPageBreak/>
        <w:t>Nr.</w:t>
      </w:r>
      <w:r w:rsidR="00725207">
        <w:rPr>
          <w:b/>
          <w:lang w:val="ro-RO"/>
        </w:rPr>
        <w:t>4104</w:t>
      </w:r>
      <w:r>
        <w:rPr>
          <w:b/>
          <w:lang w:val="ro-RO"/>
        </w:rPr>
        <w:t>/A/2/</w:t>
      </w:r>
      <w:r w:rsidR="00725207">
        <w:rPr>
          <w:b/>
          <w:lang w:val="ro-RO"/>
        </w:rPr>
        <w:t>21.04.2026</w:t>
      </w:r>
    </w:p>
    <w:p w14:paraId="239C1895" w14:textId="77777777" w:rsidR="00584E86" w:rsidRDefault="00584E86" w:rsidP="00584E86">
      <w:pPr>
        <w:rPr>
          <w:b/>
          <w:lang w:val="ro-RO"/>
        </w:rPr>
      </w:pPr>
    </w:p>
    <w:p w14:paraId="3667C526" w14:textId="77777777" w:rsidR="00584E86" w:rsidRDefault="00584E86" w:rsidP="00584E86">
      <w:pPr>
        <w:rPr>
          <w:b/>
          <w:lang w:val="ro-RO"/>
        </w:rPr>
      </w:pPr>
    </w:p>
    <w:p w14:paraId="46032569" w14:textId="77777777" w:rsidR="00584E86" w:rsidRDefault="00584E86" w:rsidP="00584E86">
      <w:pPr>
        <w:jc w:val="center"/>
        <w:rPr>
          <w:b/>
          <w:lang w:val="ro-RO"/>
        </w:rPr>
      </w:pPr>
    </w:p>
    <w:p w14:paraId="01BF087C" w14:textId="77777777" w:rsidR="00584E86" w:rsidRDefault="00584E86" w:rsidP="00584E86">
      <w:pPr>
        <w:jc w:val="center"/>
        <w:rPr>
          <w:b/>
          <w:lang w:val="ro-RO"/>
        </w:rPr>
      </w:pPr>
    </w:p>
    <w:p w14:paraId="18B540A3" w14:textId="77777777" w:rsidR="00584E86" w:rsidRDefault="00584E86" w:rsidP="00584E86">
      <w:pPr>
        <w:jc w:val="center"/>
        <w:rPr>
          <w:b/>
          <w:lang w:val="ro-RO"/>
        </w:rPr>
      </w:pPr>
    </w:p>
    <w:p w14:paraId="7C7D5A8C" w14:textId="77777777" w:rsidR="00584E86" w:rsidRDefault="00584E86" w:rsidP="00584E86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14:paraId="70079994" w14:textId="205EF5F8" w:rsidR="00584E86" w:rsidRDefault="00584E86" w:rsidP="00584E86">
      <w:pPr>
        <w:jc w:val="center"/>
        <w:rPr>
          <w:lang w:val="ro-RO"/>
        </w:rPr>
      </w:pPr>
      <w:r>
        <w:rPr>
          <w:lang w:val="ro-RO"/>
        </w:rPr>
        <w:t>privind aprobarea cotizației comunei Vințu de Jos, datorate în calitate de membru al Asociației Grupului de Acțiune Locală din zona Văilor Ampoiulu</w:t>
      </w:r>
      <w:r w:rsidR="0026114C">
        <w:rPr>
          <w:lang w:val="ro-RO"/>
        </w:rPr>
        <w:t xml:space="preserve">i și Mureșului, pentru anul </w:t>
      </w:r>
      <w:r w:rsidR="00725207">
        <w:rPr>
          <w:lang w:val="ro-RO"/>
        </w:rPr>
        <w:t>2026</w:t>
      </w:r>
    </w:p>
    <w:p w14:paraId="6E9BB22E" w14:textId="77777777" w:rsidR="00584E86" w:rsidRDefault="00584E86" w:rsidP="00584E86">
      <w:pPr>
        <w:ind w:firstLine="900"/>
        <w:jc w:val="both"/>
        <w:rPr>
          <w:lang w:val="ro-RO"/>
        </w:rPr>
      </w:pPr>
    </w:p>
    <w:p w14:paraId="660F92CF" w14:textId="77777777" w:rsidR="00584E86" w:rsidRDefault="00584E86" w:rsidP="00584E86">
      <w:pPr>
        <w:ind w:firstLine="900"/>
        <w:jc w:val="both"/>
        <w:rPr>
          <w:lang w:val="ro-RO"/>
        </w:rPr>
      </w:pPr>
    </w:p>
    <w:p w14:paraId="7E7FF207" w14:textId="77777777" w:rsidR="00584E86" w:rsidRDefault="00584E86" w:rsidP="00584E86">
      <w:pPr>
        <w:ind w:firstLine="900"/>
        <w:jc w:val="both"/>
      </w:pPr>
      <w:r>
        <w:rPr>
          <w:lang w:val="ro-RO"/>
        </w:rPr>
        <w:t>Având în vedere</w:t>
      </w:r>
      <w:r>
        <w:t xml:space="preserve"> :</w:t>
      </w:r>
    </w:p>
    <w:p w14:paraId="0D74E6CA" w14:textId="576F7C2A" w:rsidR="00584E86" w:rsidRDefault="00584E86" w:rsidP="00584E86">
      <w:pPr>
        <w:ind w:firstLine="900"/>
        <w:jc w:val="both"/>
        <w:rPr>
          <w:lang w:val="ro-RO"/>
        </w:rPr>
      </w:pPr>
      <w:r>
        <w:t xml:space="preserve">    -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</w:t>
      </w:r>
      <w:r w:rsidR="007035C0">
        <w:t>ă</w:t>
      </w:r>
      <w:proofErr w:type="spellEnd"/>
      <w:r>
        <w:t xml:space="preserve"> din data de 17.09.2010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Vintu</w:t>
      </w:r>
      <w:proofErr w:type="spellEnd"/>
      <w:r>
        <w:t xml:space="preserve"> de Jos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asociat</w:t>
      </w:r>
      <w:proofErr w:type="spellEnd"/>
      <w:r>
        <w:t xml:space="preserve"> </w:t>
      </w:r>
      <w:proofErr w:type="spellStart"/>
      <w:r w:rsidR="005A2C13">
        <w:t>î</w:t>
      </w:r>
      <w:r>
        <w:t>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r>
        <w:rPr>
          <w:lang w:val="ro-RO"/>
        </w:rPr>
        <w:t xml:space="preserve">Asociației Grupului de Acțiune Locală din zona Văilor Ampoiului și Mureșului in baza HCL nr.63/2010, conform acestui statut UAT </w:t>
      </w:r>
      <w:proofErr w:type="spellStart"/>
      <w:r>
        <w:rPr>
          <w:lang w:val="ro-RO"/>
        </w:rPr>
        <w:t>Vintu</w:t>
      </w:r>
      <w:proofErr w:type="spellEnd"/>
      <w:r>
        <w:rPr>
          <w:lang w:val="ro-RO"/>
        </w:rPr>
        <w:t xml:space="preserve"> de Jos are </w:t>
      </w:r>
      <w:proofErr w:type="spellStart"/>
      <w:r>
        <w:rPr>
          <w:lang w:val="ro-RO"/>
        </w:rPr>
        <w:t>obligatia</w:t>
      </w:r>
      <w:proofErr w:type="spellEnd"/>
      <w:r>
        <w:rPr>
          <w:lang w:val="ro-RO"/>
        </w:rPr>
        <w:t xml:space="preserve"> de </w:t>
      </w:r>
      <w:proofErr w:type="gramStart"/>
      <w:r>
        <w:rPr>
          <w:lang w:val="ro-RO"/>
        </w:rPr>
        <w:t>a</w:t>
      </w:r>
      <w:proofErr w:type="gramEnd"/>
      <w:r>
        <w:rPr>
          <w:lang w:val="ro-RO"/>
        </w:rPr>
        <w:t xml:space="preserve"> achita o </w:t>
      </w:r>
      <w:proofErr w:type="spellStart"/>
      <w:r>
        <w:rPr>
          <w:lang w:val="ro-RO"/>
        </w:rPr>
        <w:t>cotizatie</w:t>
      </w:r>
      <w:proofErr w:type="spellEnd"/>
      <w:r>
        <w:rPr>
          <w:lang w:val="ro-RO"/>
        </w:rPr>
        <w:t xml:space="preserve"> anuala in vederea </w:t>
      </w:r>
      <w:proofErr w:type="spellStart"/>
      <w:r>
        <w:rPr>
          <w:lang w:val="ro-RO"/>
        </w:rPr>
        <w:t>sustinerii</w:t>
      </w:r>
      <w:proofErr w:type="spellEnd"/>
      <w:r>
        <w:rPr>
          <w:lang w:val="ro-RO"/>
        </w:rPr>
        <w:t xml:space="preserve"> proiectelor din cadrul PNDR 2017-2020.</w:t>
      </w:r>
    </w:p>
    <w:p w14:paraId="58C68AC1" w14:textId="62C61387" w:rsidR="00584E86" w:rsidRDefault="0026114C" w:rsidP="00584E86">
      <w:pPr>
        <w:ind w:firstLine="900"/>
        <w:jc w:val="both"/>
        <w:rPr>
          <w:lang w:val="ro-RO"/>
        </w:rPr>
      </w:pPr>
      <w:r>
        <w:t xml:space="preserve">- </w:t>
      </w:r>
      <w:proofErr w:type="spellStart"/>
      <w:r w:rsidR="0022460F">
        <w:t>Hotărârea</w:t>
      </w:r>
      <w:proofErr w:type="spellEnd"/>
      <w:r w:rsidR="00584E86">
        <w:t xml:space="preserve"> </w:t>
      </w:r>
      <w:r w:rsidR="0022460F">
        <w:t>nr.</w:t>
      </w:r>
      <w:r w:rsidR="00725207">
        <w:t>3</w:t>
      </w:r>
      <w:r w:rsidR="0022460F">
        <w:t xml:space="preserve"> a</w:t>
      </w:r>
      <w:r w:rsidR="00584E86">
        <w:t xml:space="preserve"> Adun</w:t>
      </w:r>
      <w:proofErr w:type="spellStart"/>
      <w:r w:rsidR="00584E86">
        <w:rPr>
          <w:lang w:val="ro-RO"/>
        </w:rPr>
        <w:t>ării</w:t>
      </w:r>
      <w:proofErr w:type="spellEnd"/>
      <w:r w:rsidR="00584E86">
        <w:rPr>
          <w:lang w:val="ro-RO"/>
        </w:rPr>
        <w:t xml:space="preserve"> Generale a Asociației Grupul de Acțiune Locală din zo</w:t>
      </w:r>
      <w:r>
        <w:rPr>
          <w:lang w:val="ro-RO"/>
        </w:rPr>
        <w:t xml:space="preserve">na Văilor Ampoiului și Mureșului din data </w:t>
      </w:r>
      <w:r w:rsidR="00725207">
        <w:rPr>
          <w:lang w:val="ro-RO"/>
        </w:rPr>
        <w:t>15.01.2026</w:t>
      </w:r>
      <w:r w:rsidR="00584E86">
        <w:rPr>
          <w:lang w:val="ro-RO"/>
        </w:rPr>
        <w:t xml:space="preserve">, prin care s-a stabilit cotizația pentru membrii Asociației, la suma de </w:t>
      </w:r>
      <w:r w:rsidR="00725207">
        <w:rPr>
          <w:lang w:val="ro-RO"/>
        </w:rPr>
        <w:t>8000</w:t>
      </w:r>
      <w:r w:rsidR="00584E86">
        <w:rPr>
          <w:lang w:val="ro-RO"/>
        </w:rPr>
        <w:t xml:space="preserve"> lei/</w:t>
      </w:r>
      <w:proofErr w:type="gramStart"/>
      <w:r w:rsidR="00584E86">
        <w:rPr>
          <w:lang w:val="ro-RO"/>
        </w:rPr>
        <w:t>an .</w:t>
      </w:r>
      <w:proofErr w:type="gramEnd"/>
    </w:p>
    <w:p w14:paraId="53C5F0DE" w14:textId="1BF37266" w:rsidR="00584E86" w:rsidRDefault="00584E86" w:rsidP="00584E86">
      <w:pPr>
        <w:ind w:firstLine="900"/>
        <w:jc w:val="both"/>
        <w:rPr>
          <w:lang w:val="ro-RO"/>
        </w:rPr>
      </w:pPr>
      <w:proofErr w:type="spellStart"/>
      <w:r>
        <w:rPr>
          <w:lang w:val="ro-RO"/>
        </w:rPr>
        <w:t>Ţinând</w:t>
      </w:r>
      <w:proofErr w:type="spellEnd"/>
      <w:r>
        <w:rPr>
          <w:lang w:val="ro-RO"/>
        </w:rPr>
        <w:t xml:space="preserve"> cont de  cele de mai sus , propun spre aprobarea Consiliului Local Vin</w:t>
      </w:r>
      <w:r w:rsidR="00734A57">
        <w:rPr>
          <w:lang w:val="ro-RO"/>
        </w:rPr>
        <w:t xml:space="preserve">țu de Jos a cuantumului de </w:t>
      </w:r>
      <w:r w:rsidR="00725207">
        <w:rPr>
          <w:lang w:val="ro-RO"/>
        </w:rPr>
        <w:t>8000</w:t>
      </w:r>
      <w:r>
        <w:rPr>
          <w:lang w:val="ro-RO"/>
        </w:rPr>
        <w:t xml:space="preserve"> lei reprezent</w:t>
      </w:r>
      <w:r w:rsidR="007035C0">
        <w:rPr>
          <w:lang w:val="ro-RO"/>
        </w:rPr>
        <w:t>â</w:t>
      </w:r>
      <w:r>
        <w:rPr>
          <w:lang w:val="ro-RO"/>
        </w:rPr>
        <w:t>nd valoarea cotizației Comunei Vințu de Jos în calitate de membru asociat în Asociația  Grupului de Acțiune Locală din zona Văilor Ampoiului și Mureșului.</w:t>
      </w:r>
    </w:p>
    <w:p w14:paraId="6BB65DEC" w14:textId="77777777" w:rsidR="00584E86" w:rsidRDefault="00584E86" w:rsidP="00584E86">
      <w:pPr>
        <w:ind w:firstLine="900"/>
        <w:rPr>
          <w:lang w:val="ro-RO"/>
        </w:rPr>
      </w:pPr>
    </w:p>
    <w:p w14:paraId="4E3E0871" w14:textId="167112AC" w:rsidR="00584E86" w:rsidRDefault="00330F01" w:rsidP="00584E86">
      <w:pPr>
        <w:ind w:firstLine="900"/>
        <w:jc w:val="center"/>
      </w:pPr>
      <w:proofErr w:type="spellStart"/>
      <w:r>
        <w:rPr>
          <w:lang w:val="ro-RO"/>
        </w:rPr>
        <w:t>Vinţu</w:t>
      </w:r>
      <w:proofErr w:type="spellEnd"/>
      <w:r>
        <w:rPr>
          <w:lang w:val="ro-RO"/>
        </w:rPr>
        <w:t xml:space="preserve"> de Jos, </w:t>
      </w:r>
      <w:r w:rsidR="00725207">
        <w:rPr>
          <w:lang w:val="ro-RO"/>
        </w:rPr>
        <w:t>21.04.2026</w:t>
      </w:r>
    </w:p>
    <w:p w14:paraId="3CD6AB7F" w14:textId="77777777" w:rsidR="00584E86" w:rsidRDefault="00584E86" w:rsidP="00584E86">
      <w:pPr>
        <w:ind w:firstLine="900"/>
        <w:jc w:val="center"/>
      </w:pPr>
      <w:r>
        <w:t xml:space="preserve"> </w:t>
      </w:r>
    </w:p>
    <w:p w14:paraId="127DF5D1" w14:textId="77777777" w:rsidR="00584E86" w:rsidRDefault="00584E86" w:rsidP="00584E86">
      <w:pPr>
        <w:ind w:firstLine="900"/>
        <w:jc w:val="center"/>
      </w:pPr>
    </w:p>
    <w:p w14:paraId="054BFBC4" w14:textId="77777777" w:rsidR="00584E86" w:rsidRDefault="00584E86" w:rsidP="00584E86">
      <w:pPr>
        <w:ind w:firstLine="900"/>
        <w:jc w:val="center"/>
      </w:pPr>
    </w:p>
    <w:p w14:paraId="4F064174" w14:textId="77777777" w:rsidR="00584E86" w:rsidRDefault="00584E86" w:rsidP="00584E86">
      <w:pPr>
        <w:ind w:firstLine="900"/>
        <w:jc w:val="center"/>
      </w:pPr>
    </w:p>
    <w:p w14:paraId="3E09E245" w14:textId="77777777" w:rsidR="00584E86" w:rsidRDefault="00584E86" w:rsidP="00584E86">
      <w:pPr>
        <w:jc w:val="center"/>
      </w:pPr>
      <w:proofErr w:type="spellStart"/>
      <w:r>
        <w:t>Întocmit</w:t>
      </w:r>
      <w:proofErr w:type="spellEnd"/>
      <w:r>
        <w:t>,</w:t>
      </w:r>
    </w:p>
    <w:p w14:paraId="1C3A56D2" w14:textId="77777777" w:rsidR="00584E86" w:rsidRDefault="00584E86" w:rsidP="00584E86">
      <w:pPr>
        <w:jc w:val="center"/>
      </w:pPr>
      <w:r>
        <w:t>Eugenia Ana Neagu</w:t>
      </w:r>
    </w:p>
    <w:p w14:paraId="05218365" w14:textId="77777777" w:rsidR="00584E86" w:rsidRDefault="00584E86" w:rsidP="00584E86">
      <w:pPr>
        <w:jc w:val="center"/>
      </w:pPr>
    </w:p>
    <w:p w14:paraId="71BA69A5" w14:textId="77777777" w:rsidR="00584E86" w:rsidRDefault="00584E86" w:rsidP="00584E86"/>
    <w:p w14:paraId="1773C260" w14:textId="77777777" w:rsidR="00584E86" w:rsidRDefault="00584E86" w:rsidP="00584E86"/>
    <w:p w14:paraId="4EF491D9" w14:textId="77777777" w:rsidR="00584E86" w:rsidRDefault="00584E86" w:rsidP="00584E86"/>
    <w:p w14:paraId="178C1BC9" w14:textId="77777777" w:rsidR="00584E86" w:rsidRDefault="00584E86" w:rsidP="00584E86"/>
    <w:p w14:paraId="75129B59" w14:textId="77777777" w:rsidR="00584E86" w:rsidRDefault="00584E86" w:rsidP="00584E86"/>
    <w:p w14:paraId="1A11531D" w14:textId="77777777" w:rsidR="00725207" w:rsidRDefault="00725207" w:rsidP="00584E86"/>
    <w:p w14:paraId="26878019" w14:textId="77777777" w:rsidR="00725207" w:rsidRDefault="00725207" w:rsidP="00584E86"/>
    <w:p w14:paraId="65DEA169" w14:textId="77777777" w:rsidR="00584E86" w:rsidRDefault="00584E86" w:rsidP="00584E86"/>
    <w:p w14:paraId="2EF0EA75" w14:textId="77777777" w:rsidR="00584E86" w:rsidRDefault="00584E86" w:rsidP="00584E86"/>
    <w:p w14:paraId="6B5F441F" w14:textId="77777777" w:rsidR="0026114C" w:rsidRDefault="0026114C" w:rsidP="00584E86"/>
    <w:p w14:paraId="40C54D40" w14:textId="283EFD54" w:rsidR="00584E86" w:rsidRPr="00A97878" w:rsidRDefault="00754140" w:rsidP="00CB42C8">
      <w:pPr>
        <w:ind w:left="-284" w:right="-421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 xml:space="preserve">Nr.  </w:t>
      </w:r>
      <w:r w:rsidR="0026114C">
        <w:rPr>
          <w:b/>
          <w:sz w:val="22"/>
          <w:szCs w:val="22"/>
          <w:lang w:val="ro-RO"/>
        </w:rPr>
        <w:t xml:space="preserve"> </w:t>
      </w:r>
      <w:r w:rsidR="00251504">
        <w:rPr>
          <w:b/>
          <w:sz w:val="22"/>
          <w:szCs w:val="22"/>
          <w:lang w:val="ro-RO"/>
        </w:rPr>
        <w:t>2</w:t>
      </w:r>
      <w:r w:rsidR="00CB42C8">
        <w:rPr>
          <w:b/>
          <w:sz w:val="22"/>
          <w:szCs w:val="22"/>
          <w:lang w:val="ro-RO"/>
        </w:rPr>
        <w:t>5</w:t>
      </w:r>
      <w:r w:rsidR="0026114C">
        <w:rPr>
          <w:b/>
          <w:sz w:val="22"/>
          <w:szCs w:val="22"/>
          <w:lang w:val="ro-RO"/>
        </w:rPr>
        <w:t>/A/2/</w:t>
      </w:r>
      <w:r w:rsidR="00725207">
        <w:rPr>
          <w:b/>
          <w:sz w:val="22"/>
          <w:szCs w:val="22"/>
          <w:lang w:val="ro-RO"/>
        </w:rPr>
        <w:t>21.04.2026</w:t>
      </w:r>
    </w:p>
    <w:p w14:paraId="6C3170FB" w14:textId="77777777" w:rsidR="00584E86" w:rsidRDefault="00584E86" w:rsidP="00CB42C8">
      <w:pPr>
        <w:ind w:left="-284" w:right="-421"/>
        <w:rPr>
          <w:b/>
          <w:lang w:val="ro-RO"/>
        </w:rPr>
      </w:pPr>
    </w:p>
    <w:p w14:paraId="3FC83A21" w14:textId="77777777" w:rsidR="00584E86" w:rsidRDefault="00584E86" w:rsidP="00CB42C8">
      <w:pPr>
        <w:ind w:left="-284" w:right="-421"/>
        <w:rPr>
          <w:b/>
          <w:sz w:val="22"/>
          <w:szCs w:val="22"/>
          <w:lang w:val="ro-RO"/>
        </w:rPr>
      </w:pPr>
      <w:r>
        <w:rPr>
          <w:b/>
          <w:lang w:val="ro-RO"/>
        </w:rPr>
        <w:t xml:space="preserve">                                             </w:t>
      </w:r>
      <w:r>
        <w:rPr>
          <w:b/>
          <w:sz w:val="22"/>
          <w:szCs w:val="22"/>
          <w:lang w:val="ro-RO"/>
        </w:rPr>
        <w:t xml:space="preserve">  PROIECT DE HOTĂRÂRE</w:t>
      </w:r>
    </w:p>
    <w:p w14:paraId="7F6AE205" w14:textId="34182E39" w:rsidR="00584E86" w:rsidRDefault="00584E86" w:rsidP="00CB42C8">
      <w:pPr>
        <w:ind w:left="-284" w:right="-421"/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privind aprobarea cotizației comunei Vințu de Jos în calitate de membru în Grupul de Acțiune Locală din Valea Ampoiului – V</w:t>
      </w:r>
      <w:r w:rsidR="0026114C">
        <w:rPr>
          <w:sz w:val="22"/>
          <w:szCs w:val="22"/>
          <w:lang w:val="ro-RO"/>
        </w:rPr>
        <w:t xml:space="preserve">alea Mureșului, pentru anul </w:t>
      </w:r>
      <w:r w:rsidR="00725207">
        <w:rPr>
          <w:sz w:val="22"/>
          <w:szCs w:val="22"/>
          <w:lang w:val="ro-RO"/>
        </w:rPr>
        <w:t>2026</w:t>
      </w:r>
    </w:p>
    <w:p w14:paraId="426DD872" w14:textId="77777777" w:rsidR="00584E86" w:rsidRDefault="00584E86" w:rsidP="00CB42C8">
      <w:pPr>
        <w:ind w:left="-284" w:right="-421"/>
        <w:jc w:val="center"/>
        <w:rPr>
          <w:sz w:val="22"/>
          <w:szCs w:val="22"/>
          <w:lang w:val="ro-RO"/>
        </w:rPr>
      </w:pPr>
    </w:p>
    <w:p w14:paraId="0B15665C" w14:textId="77777777" w:rsidR="00584E86" w:rsidRDefault="00584E86" w:rsidP="00CB42C8">
      <w:pPr>
        <w:ind w:left="-284" w:right="-421"/>
        <w:jc w:val="both"/>
        <w:rPr>
          <w:b/>
          <w:sz w:val="22"/>
          <w:szCs w:val="22"/>
          <w:lang w:val="ro-RO"/>
        </w:rPr>
      </w:pPr>
    </w:p>
    <w:p w14:paraId="4F047BD6" w14:textId="7084DAA7" w:rsidR="00584E86" w:rsidRDefault="00584E86" w:rsidP="00CB42C8">
      <w:pPr>
        <w:autoSpaceDN w:val="0"/>
        <w:ind w:left="-284" w:right="-421" w:firstLine="720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b/>
          <w:sz w:val="22"/>
          <w:szCs w:val="22"/>
          <w:lang w:val="ro-RO"/>
        </w:rPr>
        <w:t xml:space="preserve">    </w:t>
      </w:r>
      <w:proofErr w:type="spellStart"/>
      <w:r>
        <w:rPr>
          <w:sz w:val="22"/>
          <w:szCs w:val="22"/>
        </w:rPr>
        <w:t>Consiliul</w:t>
      </w:r>
      <w:proofErr w:type="spellEnd"/>
      <w:r>
        <w:rPr>
          <w:sz w:val="22"/>
          <w:szCs w:val="22"/>
        </w:rPr>
        <w:t xml:space="preserve"> local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Vinţu</w:t>
      </w:r>
      <w:proofErr w:type="spellEnd"/>
      <w:r>
        <w:rPr>
          <w:sz w:val="22"/>
          <w:szCs w:val="22"/>
        </w:rPr>
        <w:t xml:space="preserve"> de Jos,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Alba, </w:t>
      </w:r>
      <w:proofErr w:type="spellStart"/>
      <w:r>
        <w:rPr>
          <w:sz w:val="22"/>
          <w:szCs w:val="22"/>
        </w:rPr>
        <w:t>întrunit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şedinţa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publică</w:t>
      </w:r>
      <w:proofErr w:type="spellEnd"/>
      <w:r w:rsidR="00734A57">
        <w:rPr>
          <w:sz w:val="22"/>
          <w:szCs w:val="22"/>
        </w:rPr>
        <w:t xml:space="preserve"> </w:t>
      </w:r>
      <w:proofErr w:type="spellStart"/>
      <w:r w:rsidR="00734A57">
        <w:rPr>
          <w:sz w:val="22"/>
          <w:szCs w:val="22"/>
        </w:rPr>
        <w:t>ordinară</w:t>
      </w:r>
      <w:proofErr w:type="spellEnd"/>
      <w:r w:rsidR="00734A57">
        <w:rPr>
          <w:sz w:val="22"/>
          <w:szCs w:val="22"/>
        </w:rPr>
        <w:t xml:space="preserve"> din data </w:t>
      </w:r>
      <w:proofErr w:type="gramStart"/>
      <w:r w:rsidR="00734A57">
        <w:rPr>
          <w:sz w:val="22"/>
          <w:szCs w:val="22"/>
        </w:rPr>
        <w:t xml:space="preserve">de  </w:t>
      </w:r>
      <w:r w:rsidR="007035C0">
        <w:rPr>
          <w:sz w:val="22"/>
          <w:szCs w:val="22"/>
        </w:rPr>
        <w:t>2</w:t>
      </w:r>
      <w:r w:rsidR="00BD0EF5">
        <w:rPr>
          <w:sz w:val="22"/>
          <w:szCs w:val="22"/>
        </w:rPr>
        <w:t>9</w:t>
      </w:r>
      <w:r w:rsidR="007035C0">
        <w:rPr>
          <w:sz w:val="22"/>
          <w:szCs w:val="22"/>
        </w:rPr>
        <w:t>.04</w:t>
      </w:r>
      <w:r w:rsidR="00D953FF">
        <w:rPr>
          <w:sz w:val="22"/>
          <w:szCs w:val="22"/>
        </w:rPr>
        <w:t>.</w:t>
      </w:r>
      <w:r w:rsidR="00725207">
        <w:rPr>
          <w:sz w:val="22"/>
          <w:szCs w:val="22"/>
        </w:rPr>
        <w:t>2026</w:t>
      </w:r>
      <w:proofErr w:type="gramEnd"/>
      <w:r w:rsidR="00734A57">
        <w:rPr>
          <w:sz w:val="22"/>
          <w:szCs w:val="22"/>
        </w:rPr>
        <w:t xml:space="preserve">  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şedinţă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fr-FR"/>
        </w:rPr>
        <w:t>a</w:t>
      </w:r>
      <w:proofErr w:type="spellEnd"/>
      <w:r>
        <w:rPr>
          <w:sz w:val="22"/>
          <w:szCs w:val="22"/>
          <w:lang w:val="fr-FR"/>
        </w:rPr>
        <w:t xml:space="preserve"> C</w:t>
      </w:r>
      <w:proofErr w:type="spellStart"/>
      <w:r>
        <w:rPr>
          <w:sz w:val="22"/>
          <w:szCs w:val="22"/>
        </w:rPr>
        <w:t>ăminului</w:t>
      </w:r>
      <w:proofErr w:type="spellEnd"/>
      <w:r>
        <w:rPr>
          <w:sz w:val="22"/>
          <w:szCs w:val="22"/>
        </w:rPr>
        <w:t xml:space="preserve"> Cultural al </w:t>
      </w:r>
      <w:proofErr w:type="spellStart"/>
      <w:r>
        <w:rPr>
          <w:sz w:val="22"/>
          <w:szCs w:val="22"/>
        </w:rPr>
        <w:t>comunei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Vinţu</w:t>
      </w:r>
      <w:proofErr w:type="spellEnd"/>
      <w:r>
        <w:rPr>
          <w:sz w:val="22"/>
          <w:szCs w:val="22"/>
          <w:lang w:val="fr-FR"/>
        </w:rPr>
        <w:t xml:space="preserve"> de Jos</w:t>
      </w:r>
      <w:r>
        <w:rPr>
          <w:sz w:val="22"/>
          <w:szCs w:val="22"/>
        </w:rPr>
        <w:t>;</w:t>
      </w:r>
    </w:p>
    <w:p w14:paraId="1AE7DD2C" w14:textId="369C4A70" w:rsidR="00CB42C8" w:rsidRDefault="00584E86" w:rsidP="00725207">
      <w:pPr>
        <w:ind w:left="-284" w:right="-421" w:firstLine="54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>Analizând</w:t>
      </w:r>
      <w:r>
        <w:rPr>
          <w:sz w:val="22"/>
          <w:szCs w:val="22"/>
        </w:rPr>
        <w:t>:</w:t>
      </w:r>
    </w:p>
    <w:p w14:paraId="45424570" w14:textId="5EEA90C2" w:rsidR="00584E86" w:rsidRDefault="00584E86" w:rsidP="00CB42C8">
      <w:pPr>
        <w:ind w:left="-284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4A57">
        <w:rPr>
          <w:sz w:val="22"/>
          <w:szCs w:val="22"/>
        </w:rPr>
        <w:t xml:space="preserve">                </w:t>
      </w:r>
      <w:r w:rsidR="00754140">
        <w:rPr>
          <w:sz w:val="22"/>
          <w:szCs w:val="22"/>
        </w:rPr>
        <w:t>-</w:t>
      </w:r>
      <w:r w:rsidR="0026114C">
        <w:rPr>
          <w:lang w:val="ro-RO"/>
        </w:rPr>
        <w:t xml:space="preserve"> </w:t>
      </w:r>
      <w:proofErr w:type="spellStart"/>
      <w:r w:rsidR="0022460F">
        <w:t>Hotărârea</w:t>
      </w:r>
      <w:proofErr w:type="spellEnd"/>
      <w:r w:rsidR="0022460F">
        <w:t xml:space="preserve"> nr.</w:t>
      </w:r>
      <w:r w:rsidR="007035C0">
        <w:t>3</w:t>
      </w:r>
      <w:r w:rsidR="0022460F">
        <w:t xml:space="preserve"> a</w:t>
      </w:r>
      <w:r>
        <w:rPr>
          <w:sz w:val="22"/>
          <w:szCs w:val="22"/>
        </w:rPr>
        <w:t xml:space="preserve"> Adun</w:t>
      </w:r>
      <w:proofErr w:type="spellStart"/>
      <w:r>
        <w:rPr>
          <w:sz w:val="22"/>
          <w:szCs w:val="22"/>
          <w:lang w:val="ro-RO"/>
        </w:rPr>
        <w:t>ării</w:t>
      </w:r>
      <w:proofErr w:type="spellEnd"/>
      <w:r>
        <w:rPr>
          <w:sz w:val="22"/>
          <w:szCs w:val="22"/>
          <w:lang w:val="ro-RO"/>
        </w:rPr>
        <w:t xml:space="preserve"> Generale a Asociației Grupul de Acțiune Locală din zona Văilor Ampoiului și Mureșului</w:t>
      </w:r>
      <w:r w:rsidR="0026114C">
        <w:rPr>
          <w:sz w:val="22"/>
          <w:szCs w:val="22"/>
          <w:lang w:val="ro-RO"/>
        </w:rPr>
        <w:t xml:space="preserve"> din data de </w:t>
      </w:r>
      <w:r w:rsidR="00725207">
        <w:rPr>
          <w:sz w:val="22"/>
          <w:szCs w:val="22"/>
          <w:lang w:val="ro-RO"/>
        </w:rPr>
        <w:t>15.01.2026</w:t>
      </w:r>
      <w:r>
        <w:rPr>
          <w:sz w:val="22"/>
          <w:szCs w:val="22"/>
          <w:lang w:val="ro-RO"/>
        </w:rPr>
        <w:t>, prin care s-a stabilit cotizația pentru membr</w:t>
      </w:r>
      <w:r w:rsidR="00734A57">
        <w:rPr>
          <w:sz w:val="22"/>
          <w:szCs w:val="22"/>
          <w:lang w:val="ro-RO"/>
        </w:rPr>
        <w:t xml:space="preserve">ii Asociației, la suma de </w:t>
      </w:r>
      <w:r w:rsidR="00725207">
        <w:rPr>
          <w:sz w:val="22"/>
          <w:szCs w:val="22"/>
          <w:lang w:val="ro-RO"/>
        </w:rPr>
        <w:t>8000</w:t>
      </w:r>
      <w:r w:rsidR="00734A57">
        <w:rPr>
          <w:sz w:val="22"/>
          <w:szCs w:val="22"/>
          <w:lang w:val="ro-RO"/>
        </w:rPr>
        <w:t xml:space="preserve"> l</w:t>
      </w:r>
      <w:r>
        <w:rPr>
          <w:sz w:val="22"/>
          <w:szCs w:val="22"/>
          <w:lang w:val="ro-RO"/>
        </w:rPr>
        <w:t>ei/</w:t>
      </w:r>
      <w:proofErr w:type="gramStart"/>
      <w:r>
        <w:rPr>
          <w:sz w:val="22"/>
          <w:szCs w:val="22"/>
          <w:lang w:val="ro-RO"/>
        </w:rPr>
        <w:t>an</w:t>
      </w:r>
      <w:proofErr w:type="gramEnd"/>
      <w:r>
        <w:rPr>
          <w:sz w:val="22"/>
          <w:szCs w:val="22"/>
          <w:lang w:val="ro-RO"/>
        </w:rPr>
        <w:t xml:space="preserve"> pentru Unitățile Administrativ-Teritoriale</w:t>
      </w:r>
      <w:r>
        <w:rPr>
          <w:sz w:val="22"/>
          <w:szCs w:val="22"/>
        </w:rPr>
        <w:t>;</w:t>
      </w:r>
    </w:p>
    <w:p w14:paraId="1A6EA957" w14:textId="77777777" w:rsidR="00584E86" w:rsidRDefault="00584E86" w:rsidP="00CB42C8">
      <w:pPr>
        <w:ind w:left="-284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-Ho</w:t>
      </w:r>
      <w:proofErr w:type="spellStart"/>
      <w:r>
        <w:rPr>
          <w:sz w:val="22"/>
          <w:szCs w:val="22"/>
          <w:lang w:val="ro-RO"/>
        </w:rPr>
        <w:t>tărârea</w:t>
      </w:r>
      <w:proofErr w:type="spellEnd"/>
      <w:r>
        <w:rPr>
          <w:sz w:val="22"/>
          <w:szCs w:val="22"/>
          <w:lang w:val="ro-RO"/>
        </w:rPr>
        <w:t xml:space="preserve"> nr. 63/17.09.2010 privind înscrierea comunei Vințu de Jos ca membru în GAL Valea Ampoiului-Valea Mureșului</w:t>
      </w:r>
      <w:r>
        <w:rPr>
          <w:sz w:val="22"/>
          <w:szCs w:val="22"/>
        </w:rPr>
        <w:t>;</w:t>
      </w:r>
    </w:p>
    <w:p w14:paraId="2263254E" w14:textId="29F0BD34" w:rsidR="00584E86" w:rsidRDefault="00734A57" w:rsidP="00CB42C8">
      <w:pPr>
        <w:ind w:left="-284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26114C">
        <w:rPr>
          <w:sz w:val="22"/>
          <w:szCs w:val="22"/>
        </w:rPr>
        <w:t xml:space="preserve">- </w:t>
      </w:r>
      <w:proofErr w:type="spellStart"/>
      <w:r w:rsidR="0026114C">
        <w:rPr>
          <w:sz w:val="22"/>
          <w:szCs w:val="22"/>
        </w:rPr>
        <w:t>referatul</w:t>
      </w:r>
      <w:proofErr w:type="spellEnd"/>
      <w:r w:rsidR="0026114C">
        <w:rPr>
          <w:sz w:val="22"/>
          <w:szCs w:val="22"/>
        </w:rPr>
        <w:t xml:space="preserve"> de </w:t>
      </w:r>
      <w:proofErr w:type="spellStart"/>
      <w:r w:rsidR="0026114C">
        <w:rPr>
          <w:sz w:val="22"/>
          <w:szCs w:val="22"/>
        </w:rPr>
        <w:t>aprobare</w:t>
      </w:r>
      <w:proofErr w:type="spellEnd"/>
      <w:r w:rsidR="0026114C">
        <w:rPr>
          <w:sz w:val="22"/>
          <w:szCs w:val="22"/>
        </w:rPr>
        <w:t xml:space="preserve"> nr.</w:t>
      </w:r>
      <w:r w:rsidR="00725207">
        <w:rPr>
          <w:sz w:val="22"/>
          <w:szCs w:val="22"/>
        </w:rPr>
        <w:t>4103</w:t>
      </w:r>
      <w:r w:rsidR="0026114C">
        <w:rPr>
          <w:sz w:val="22"/>
          <w:szCs w:val="22"/>
        </w:rPr>
        <w:t>/A/2/</w:t>
      </w:r>
      <w:r w:rsidR="00725207">
        <w:rPr>
          <w:sz w:val="22"/>
          <w:szCs w:val="22"/>
        </w:rPr>
        <w:t>21.04.2026</w:t>
      </w:r>
      <w:r w:rsidR="0022460F">
        <w:rPr>
          <w:sz w:val="22"/>
          <w:szCs w:val="22"/>
        </w:rPr>
        <w:t xml:space="preserve"> </w:t>
      </w:r>
      <w:r w:rsidR="00584E86">
        <w:rPr>
          <w:sz w:val="22"/>
          <w:szCs w:val="22"/>
        </w:rPr>
        <w:t xml:space="preserve">a </w:t>
      </w:r>
      <w:proofErr w:type="spellStart"/>
      <w:r w:rsidR="00584E86">
        <w:rPr>
          <w:sz w:val="22"/>
          <w:szCs w:val="22"/>
        </w:rPr>
        <w:t>primarului</w:t>
      </w:r>
      <w:proofErr w:type="spellEnd"/>
      <w:r w:rsidR="00584E86">
        <w:rPr>
          <w:sz w:val="22"/>
          <w:szCs w:val="22"/>
        </w:rPr>
        <w:t xml:space="preserve"> </w:t>
      </w:r>
      <w:r w:rsidR="00584E86">
        <w:rPr>
          <w:sz w:val="22"/>
          <w:szCs w:val="22"/>
          <w:lang w:val="ro-RO"/>
        </w:rPr>
        <w:t>î</w:t>
      </w:r>
      <w:r w:rsidR="00584E86">
        <w:rPr>
          <w:sz w:val="22"/>
          <w:szCs w:val="22"/>
        </w:rPr>
        <w:t xml:space="preserve">n </w:t>
      </w:r>
      <w:proofErr w:type="spellStart"/>
      <w:r w:rsidR="00584E86">
        <w:rPr>
          <w:sz w:val="22"/>
          <w:szCs w:val="22"/>
        </w:rPr>
        <w:t>calitatea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sa</w:t>
      </w:r>
      <w:proofErr w:type="spellEnd"/>
      <w:r w:rsidR="00584E86">
        <w:rPr>
          <w:sz w:val="22"/>
          <w:szCs w:val="22"/>
        </w:rPr>
        <w:t xml:space="preserve"> de </w:t>
      </w:r>
      <w:proofErr w:type="spellStart"/>
      <w:r w:rsidR="00584E86">
        <w:rPr>
          <w:sz w:val="22"/>
          <w:szCs w:val="22"/>
        </w:rPr>
        <w:t>iniţiator</w:t>
      </w:r>
      <w:proofErr w:type="spellEnd"/>
      <w:r w:rsidR="00584E86">
        <w:rPr>
          <w:sz w:val="22"/>
          <w:szCs w:val="22"/>
        </w:rPr>
        <w:t>;</w:t>
      </w:r>
    </w:p>
    <w:p w14:paraId="509AEBBD" w14:textId="25D39599" w:rsidR="00734A57" w:rsidRDefault="00584E86" w:rsidP="00CB42C8">
      <w:pPr>
        <w:ind w:left="-284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</w:t>
      </w:r>
      <w:proofErr w:type="spellStart"/>
      <w:r>
        <w:rPr>
          <w:sz w:val="22"/>
          <w:szCs w:val="22"/>
        </w:rPr>
        <w:t>ra</w:t>
      </w:r>
      <w:r w:rsidR="00734A57">
        <w:rPr>
          <w:sz w:val="22"/>
          <w:szCs w:val="22"/>
        </w:rPr>
        <w:t>portul</w:t>
      </w:r>
      <w:proofErr w:type="spellEnd"/>
      <w:r w:rsidR="00734A57">
        <w:rPr>
          <w:sz w:val="22"/>
          <w:szCs w:val="22"/>
        </w:rPr>
        <w:t xml:space="preserve"> de </w:t>
      </w:r>
      <w:proofErr w:type="spellStart"/>
      <w:r w:rsidR="00734A57">
        <w:rPr>
          <w:sz w:val="22"/>
          <w:szCs w:val="22"/>
        </w:rPr>
        <w:t>spe</w:t>
      </w:r>
      <w:r w:rsidR="0026114C">
        <w:rPr>
          <w:sz w:val="22"/>
          <w:szCs w:val="22"/>
        </w:rPr>
        <w:t>cialitate</w:t>
      </w:r>
      <w:proofErr w:type="spellEnd"/>
      <w:r w:rsidR="0026114C">
        <w:rPr>
          <w:sz w:val="22"/>
          <w:szCs w:val="22"/>
        </w:rPr>
        <w:t xml:space="preserve"> nr.</w:t>
      </w:r>
      <w:r w:rsidR="00725207">
        <w:rPr>
          <w:sz w:val="22"/>
          <w:szCs w:val="22"/>
        </w:rPr>
        <w:t>4104</w:t>
      </w:r>
      <w:r w:rsidR="0026114C">
        <w:rPr>
          <w:sz w:val="22"/>
          <w:szCs w:val="22"/>
        </w:rPr>
        <w:t>/A/2/</w:t>
      </w:r>
      <w:r w:rsidR="00725207">
        <w:rPr>
          <w:sz w:val="22"/>
          <w:szCs w:val="22"/>
        </w:rPr>
        <w:t>21.04.2026</w:t>
      </w:r>
      <w:r w:rsidR="00734A57">
        <w:rPr>
          <w:sz w:val="22"/>
          <w:szCs w:val="22"/>
        </w:rPr>
        <w:t xml:space="preserve"> al</w:t>
      </w:r>
      <w:r w:rsidR="005A2C13">
        <w:rPr>
          <w:sz w:val="22"/>
          <w:szCs w:val="22"/>
        </w:rPr>
        <w:t xml:space="preserve"> </w:t>
      </w:r>
      <w:proofErr w:type="spellStart"/>
      <w:r w:rsidR="005A2C13">
        <w:rPr>
          <w:sz w:val="22"/>
          <w:szCs w:val="22"/>
        </w:rPr>
        <w:t>Serviciului</w:t>
      </w:r>
      <w:proofErr w:type="spellEnd"/>
      <w:r w:rsidR="00734A57" w:rsidRPr="0071237D">
        <w:t xml:space="preserve"> </w:t>
      </w:r>
      <w:proofErr w:type="spellStart"/>
      <w:r w:rsidR="00734A57" w:rsidRPr="0071237D">
        <w:t>resurse</w:t>
      </w:r>
      <w:proofErr w:type="spellEnd"/>
      <w:r w:rsidR="00734A57" w:rsidRPr="0071237D">
        <w:t xml:space="preserve"> </w:t>
      </w:r>
      <w:proofErr w:type="spellStart"/>
      <w:r w:rsidR="00734A57" w:rsidRPr="0071237D">
        <w:t>umane</w:t>
      </w:r>
      <w:proofErr w:type="spellEnd"/>
      <w:r w:rsidR="00734A57" w:rsidRPr="0071237D">
        <w:t>,</w:t>
      </w:r>
      <w:r w:rsidR="00734A57">
        <w:t xml:space="preserve"> </w:t>
      </w:r>
      <w:proofErr w:type="spellStart"/>
      <w:proofErr w:type="gramStart"/>
      <w:r w:rsidR="00734A57" w:rsidRPr="0071237D">
        <w:t>investiții</w:t>
      </w:r>
      <w:proofErr w:type="spellEnd"/>
      <w:r w:rsidR="00734A57" w:rsidRPr="0071237D">
        <w:t>,</w:t>
      </w:r>
      <w:r w:rsidR="00734A57">
        <w:t xml:space="preserve">  </w:t>
      </w:r>
      <w:proofErr w:type="spellStart"/>
      <w:r w:rsidR="00734A57" w:rsidRPr="0071237D">
        <w:t>achiziții</w:t>
      </w:r>
      <w:proofErr w:type="spellEnd"/>
      <w:proofErr w:type="gramEnd"/>
      <w:r w:rsidR="00734A57" w:rsidRPr="0071237D">
        <w:t xml:space="preserve"> </w:t>
      </w:r>
      <w:proofErr w:type="spellStart"/>
      <w:r w:rsidR="00734A57" w:rsidRPr="0071237D">
        <w:t>publice</w:t>
      </w:r>
      <w:proofErr w:type="spellEnd"/>
      <w:r w:rsidR="00734A57" w:rsidRPr="0071237D">
        <w:t xml:space="preserve"> </w:t>
      </w:r>
      <w:proofErr w:type="spellStart"/>
      <w:r w:rsidR="00734A57" w:rsidRPr="0071237D">
        <w:t>și</w:t>
      </w:r>
      <w:proofErr w:type="spellEnd"/>
      <w:r w:rsidR="00734A57" w:rsidRPr="0071237D">
        <w:t xml:space="preserve"> </w:t>
      </w:r>
      <w:proofErr w:type="spellStart"/>
      <w:r w:rsidR="00734A57" w:rsidRPr="0071237D">
        <w:t>servicii</w:t>
      </w:r>
      <w:proofErr w:type="spellEnd"/>
      <w:r w:rsidR="00734A57" w:rsidRPr="0071237D">
        <w:t xml:space="preserve"> </w:t>
      </w:r>
      <w:proofErr w:type="spellStart"/>
      <w:r w:rsidR="00734A57" w:rsidRPr="0071237D">
        <w:t>publice,strategi</w:t>
      </w:r>
      <w:proofErr w:type="spellEnd"/>
      <w:r w:rsidR="00734A57" w:rsidRPr="0071237D">
        <w:t xml:space="preserve"> ,</w:t>
      </w:r>
      <w:proofErr w:type="spellStart"/>
      <w:r w:rsidR="00734A57" w:rsidRPr="0071237D">
        <w:t>programe</w:t>
      </w:r>
      <w:proofErr w:type="spellEnd"/>
      <w:r w:rsidR="00734A57" w:rsidRPr="0071237D">
        <w:t xml:space="preserve">, </w:t>
      </w:r>
      <w:proofErr w:type="spellStart"/>
      <w:r w:rsidR="00734A57" w:rsidRPr="0071237D">
        <w:t>proiecte</w:t>
      </w:r>
      <w:proofErr w:type="spellEnd"/>
      <w:r w:rsidR="00734A57" w:rsidRPr="0071237D">
        <w:t xml:space="preserve"> , </w:t>
      </w:r>
      <w:proofErr w:type="spellStart"/>
      <w:r w:rsidR="00734A57" w:rsidRPr="0071237D">
        <w:t>impozite</w:t>
      </w:r>
      <w:proofErr w:type="spellEnd"/>
      <w:r w:rsidR="00734A57" w:rsidRPr="0071237D">
        <w:t xml:space="preserve"> </w:t>
      </w:r>
      <w:proofErr w:type="spellStart"/>
      <w:r w:rsidR="00734A57" w:rsidRPr="0071237D">
        <w:t>și</w:t>
      </w:r>
      <w:proofErr w:type="spellEnd"/>
      <w:r w:rsidR="00734A57" w:rsidRPr="0071237D">
        <w:t xml:space="preserve"> </w:t>
      </w:r>
      <w:proofErr w:type="spellStart"/>
      <w:r w:rsidR="00734A57" w:rsidRPr="0071237D">
        <w:t>taxe</w:t>
      </w:r>
      <w:proofErr w:type="spellEnd"/>
      <w:r w:rsidR="00734A57" w:rsidRPr="0071237D">
        <w:t xml:space="preserve"> locale</w:t>
      </w:r>
    </w:p>
    <w:p w14:paraId="625299A9" w14:textId="77777777" w:rsidR="00584E86" w:rsidRDefault="00734A57" w:rsidP="00CB42C8">
      <w:pPr>
        <w:ind w:left="-284" w:right="-421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                -a</w:t>
      </w:r>
      <w:r w:rsidR="00584E86">
        <w:rPr>
          <w:sz w:val="22"/>
          <w:szCs w:val="22"/>
        </w:rPr>
        <w:t xml:space="preserve">rt. 35, </w:t>
      </w:r>
      <w:proofErr w:type="spellStart"/>
      <w:r w:rsidR="00584E86">
        <w:rPr>
          <w:sz w:val="22"/>
          <w:szCs w:val="22"/>
        </w:rPr>
        <w:t>alin</w:t>
      </w:r>
      <w:proofErr w:type="spellEnd"/>
      <w:r w:rsidR="00584E86">
        <w:rPr>
          <w:sz w:val="22"/>
          <w:szCs w:val="22"/>
        </w:rPr>
        <w:t xml:space="preserve">. 6 din </w:t>
      </w:r>
      <w:proofErr w:type="spellStart"/>
      <w:r w:rsidR="00584E86">
        <w:rPr>
          <w:sz w:val="22"/>
          <w:szCs w:val="22"/>
        </w:rPr>
        <w:t>Legea</w:t>
      </w:r>
      <w:proofErr w:type="spellEnd"/>
      <w:r w:rsidR="00584E86">
        <w:rPr>
          <w:sz w:val="22"/>
          <w:szCs w:val="22"/>
        </w:rPr>
        <w:t xml:space="preserve"> nr. 273/2006 </w:t>
      </w:r>
      <w:proofErr w:type="spellStart"/>
      <w:r w:rsidR="00584E86">
        <w:rPr>
          <w:sz w:val="22"/>
          <w:szCs w:val="22"/>
        </w:rPr>
        <w:t>privind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finanțele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publice</w:t>
      </w:r>
      <w:proofErr w:type="spellEnd"/>
      <w:r w:rsidR="00584E86">
        <w:rPr>
          <w:sz w:val="22"/>
          <w:szCs w:val="22"/>
        </w:rPr>
        <w:t xml:space="preserve"> locale, cu </w:t>
      </w:r>
      <w:proofErr w:type="spellStart"/>
      <w:r w:rsidR="00584E86">
        <w:rPr>
          <w:sz w:val="22"/>
          <w:szCs w:val="22"/>
        </w:rPr>
        <w:t>modificările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și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completările</w:t>
      </w:r>
      <w:proofErr w:type="spellEnd"/>
      <w:r w:rsidR="00584E86">
        <w:rPr>
          <w:sz w:val="22"/>
          <w:szCs w:val="22"/>
        </w:rPr>
        <w:t xml:space="preserve"> </w:t>
      </w:r>
      <w:proofErr w:type="spellStart"/>
      <w:r w:rsidR="00584E86">
        <w:rPr>
          <w:sz w:val="22"/>
          <w:szCs w:val="22"/>
        </w:rPr>
        <w:t>ulterioare</w:t>
      </w:r>
      <w:proofErr w:type="spellEnd"/>
      <w:r w:rsidR="00584E86">
        <w:rPr>
          <w:sz w:val="22"/>
          <w:szCs w:val="22"/>
        </w:rPr>
        <w:t>;</w:t>
      </w:r>
    </w:p>
    <w:p w14:paraId="15DDC6BB" w14:textId="77777777" w:rsidR="00584E86" w:rsidRDefault="00584E86" w:rsidP="00CB42C8">
      <w:pPr>
        <w:ind w:left="-284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Avi</w:t>
      </w:r>
      <w:proofErr w:type="spellStart"/>
      <w:r>
        <w:rPr>
          <w:sz w:val="22"/>
          <w:szCs w:val="22"/>
          <w:lang w:val="ro-RO"/>
        </w:rPr>
        <w:t>zul</w:t>
      </w:r>
      <w:proofErr w:type="spellEnd"/>
      <w:r>
        <w:rPr>
          <w:sz w:val="22"/>
          <w:szCs w:val="22"/>
          <w:lang w:val="ro-RO"/>
        </w:rPr>
        <w:t xml:space="preserve"> comisiilor de specialitate nr. 1, 2 și 3 ale Consiliului local </w:t>
      </w:r>
      <w:proofErr w:type="spellStart"/>
      <w:r>
        <w:rPr>
          <w:sz w:val="22"/>
          <w:szCs w:val="22"/>
          <w:lang w:val="ro-RO"/>
        </w:rPr>
        <w:t>Vinţu</w:t>
      </w:r>
      <w:proofErr w:type="spellEnd"/>
      <w:r>
        <w:rPr>
          <w:sz w:val="22"/>
          <w:szCs w:val="22"/>
          <w:lang w:val="ro-RO"/>
        </w:rPr>
        <w:t xml:space="preserve"> de Jos</w:t>
      </w:r>
      <w:r>
        <w:rPr>
          <w:sz w:val="22"/>
          <w:szCs w:val="22"/>
        </w:rPr>
        <w:t>;</w:t>
      </w:r>
    </w:p>
    <w:p w14:paraId="781DC1B5" w14:textId="77777777" w:rsidR="00584E86" w:rsidRDefault="00734A57" w:rsidP="00CB42C8">
      <w:pPr>
        <w:ind w:left="-284" w:right="-421" w:firstLine="54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r>
        <w:rPr>
          <w:lang w:val="ro-RO"/>
        </w:rPr>
        <w:t>art. 129, alin. 2, lit. e,</w:t>
      </w:r>
      <w:r w:rsidRPr="00FB3711">
        <w:rPr>
          <w:sz w:val="28"/>
          <w:szCs w:val="28"/>
          <w:lang w:val="ro-RO"/>
        </w:rPr>
        <w:t xml:space="preserve"> </w:t>
      </w:r>
      <w:r w:rsidRPr="00FB3711">
        <w:rPr>
          <w:lang w:val="ro-RO"/>
        </w:rPr>
        <w:t>coroborat cu art. 129, alin. 7, lit. n și ale art. 129, alin. 4, lit. a, din OUG nr.57/2019 privind Codul administrativ,</w:t>
      </w:r>
    </w:p>
    <w:p w14:paraId="289D2B6D" w14:textId="77777777" w:rsidR="00734A57" w:rsidRDefault="00584E86" w:rsidP="00CB42C8">
      <w:pPr>
        <w:ind w:left="-284" w:right="-421" w:firstLine="540"/>
        <w:jc w:val="both"/>
        <w:rPr>
          <w:lang w:val="ro-RO"/>
        </w:rPr>
      </w:pPr>
      <w:r>
        <w:rPr>
          <w:sz w:val="22"/>
          <w:szCs w:val="22"/>
          <w:lang w:val="ro-RO"/>
        </w:rPr>
        <w:t xml:space="preserve">În temeiul </w:t>
      </w:r>
      <w:r w:rsidR="00734A57">
        <w:rPr>
          <w:sz w:val="22"/>
          <w:szCs w:val="22"/>
          <w:lang w:val="ro-RO"/>
        </w:rPr>
        <w:t xml:space="preserve"> a</w:t>
      </w:r>
      <w:r w:rsidR="00734A57">
        <w:rPr>
          <w:lang w:val="ro-RO"/>
        </w:rPr>
        <w:t xml:space="preserve">rt. 139 alin.3 </w:t>
      </w:r>
      <w:proofErr w:type="spellStart"/>
      <w:r w:rsidR="00734A57">
        <w:rPr>
          <w:lang w:val="ro-RO"/>
        </w:rPr>
        <w:t>lit.a</w:t>
      </w:r>
      <w:proofErr w:type="spellEnd"/>
      <w:r w:rsidR="00734A57">
        <w:rPr>
          <w:lang w:val="ro-RO"/>
        </w:rPr>
        <w:t xml:space="preserve"> și </w:t>
      </w:r>
      <w:proofErr w:type="spellStart"/>
      <w:r w:rsidR="00734A57">
        <w:rPr>
          <w:lang w:val="ro-RO"/>
        </w:rPr>
        <w:t>lit.f</w:t>
      </w:r>
      <w:proofErr w:type="spellEnd"/>
      <w:r w:rsidR="00734A57">
        <w:rPr>
          <w:lang w:val="ro-RO"/>
        </w:rPr>
        <w:t xml:space="preserve">  din OUG nr.57/2019 privind Codul administrativ</w:t>
      </w:r>
    </w:p>
    <w:p w14:paraId="3097B304" w14:textId="77777777" w:rsidR="00330F01" w:rsidRDefault="00330F01" w:rsidP="00CB42C8">
      <w:pPr>
        <w:ind w:left="-284" w:right="-421" w:firstLine="540"/>
        <w:jc w:val="both"/>
        <w:rPr>
          <w:lang w:val="ro-RO"/>
        </w:rPr>
      </w:pPr>
    </w:p>
    <w:p w14:paraId="46BB5FB1" w14:textId="77777777" w:rsidR="00584E86" w:rsidRDefault="00584E86" w:rsidP="00CB42C8">
      <w:pPr>
        <w:ind w:left="-284" w:right="-421" w:firstLine="900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HOTĂRĂŞTE</w:t>
      </w:r>
    </w:p>
    <w:p w14:paraId="1D52EED5" w14:textId="77777777" w:rsidR="00584E86" w:rsidRDefault="00584E86" w:rsidP="00CB42C8">
      <w:pPr>
        <w:ind w:left="-284" w:right="-421" w:firstLine="900"/>
        <w:jc w:val="both"/>
        <w:rPr>
          <w:b/>
          <w:sz w:val="22"/>
          <w:szCs w:val="22"/>
          <w:lang w:val="ro-RO"/>
        </w:rPr>
      </w:pPr>
    </w:p>
    <w:p w14:paraId="11A11994" w14:textId="022C3BE7" w:rsidR="00734A57" w:rsidRDefault="00584E86" w:rsidP="00CB42C8">
      <w:pPr>
        <w:ind w:left="-284" w:right="-421" w:firstLine="851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Art. 1</w:t>
      </w:r>
      <w:r w:rsidR="00A97878"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Se aprobă plata </w:t>
      </w:r>
      <w:r w:rsidR="00330F01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cotizației comunei Vințu de Jos în calitate de membru în Grupul de Acțiune Locală din Valea Ampoiului – Valea Mureșului, pentr</w:t>
      </w:r>
      <w:r w:rsidR="00734A57">
        <w:rPr>
          <w:sz w:val="22"/>
          <w:szCs w:val="22"/>
          <w:lang w:val="ro-RO"/>
        </w:rPr>
        <w:t xml:space="preserve">u anul </w:t>
      </w:r>
      <w:r w:rsidR="00725207">
        <w:rPr>
          <w:sz w:val="22"/>
          <w:szCs w:val="22"/>
          <w:lang w:val="ro-RO"/>
        </w:rPr>
        <w:t>2026</w:t>
      </w:r>
      <w:r w:rsidR="00734A57">
        <w:rPr>
          <w:sz w:val="22"/>
          <w:szCs w:val="22"/>
          <w:lang w:val="ro-RO"/>
        </w:rPr>
        <w:t xml:space="preserve">, în valoare de </w:t>
      </w:r>
      <w:r w:rsidR="00725207">
        <w:rPr>
          <w:sz w:val="22"/>
          <w:szCs w:val="22"/>
          <w:lang w:val="ro-RO"/>
        </w:rPr>
        <w:t>8000</w:t>
      </w:r>
      <w:r>
        <w:rPr>
          <w:sz w:val="22"/>
          <w:szCs w:val="22"/>
          <w:lang w:val="ro-RO"/>
        </w:rPr>
        <w:t xml:space="preserve"> lei.</w:t>
      </w:r>
    </w:p>
    <w:p w14:paraId="6C5EFF15" w14:textId="13663E32" w:rsidR="00584E86" w:rsidRPr="00734A57" w:rsidRDefault="00734A57" w:rsidP="00CB42C8">
      <w:pPr>
        <w:ind w:left="-284" w:right="-421" w:firstLine="851"/>
        <w:jc w:val="both"/>
        <w:rPr>
          <w:sz w:val="22"/>
          <w:szCs w:val="22"/>
          <w:lang w:val="ro-RO"/>
        </w:rPr>
      </w:pPr>
      <w:r>
        <w:rPr>
          <w:rFonts w:eastAsia="SimSun" w:cs="Mangal"/>
          <w:b/>
          <w:kern w:val="3"/>
          <w:sz w:val="22"/>
          <w:szCs w:val="22"/>
          <w:lang w:eastAsia="zh-CN" w:bidi="hi-IN"/>
        </w:rPr>
        <w:t>Art. 2</w:t>
      </w:r>
      <w:r w:rsidR="00584E8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Prezenta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hotărâre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se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comunică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Instituţiei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Prefectului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judeţului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Alba,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primarului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comunei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Vinţu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de Jos, </w:t>
      </w:r>
      <w:proofErr w:type="spellStart"/>
      <w:r w:rsidR="005A2C13">
        <w:t>Serviciului</w:t>
      </w:r>
      <w:proofErr w:type="spellEnd"/>
      <w:r w:rsidRPr="0071237D">
        <w:t xml:space="preserve"> </w:t>
      </w:r>
      <w:proofErr w:type="spellStart"/>
      <w:r w:rsidRPr="0071237D">
        <w:t>resurse</w:t>
      </w:r>
      <w:proofErr w:type="spellEnd"/>
      <w:r w:rsidRPr="0071237D">
        <w:t xml:space="preserve"> </w:t>
      </w:r>
      <w:proofErr w:type="spellStart"/>
      <w:r w:rsidRPr="0071237D">
        <w:t>umane</w:t>
      </w:r>
      <w:proofErr w:type="spellEnd"/>
      <w:r w:rsidRPr="0071237D">
        <w:t>,</w:t>
      </w:r>
      <w:r>
        <w:t xml:space="preserve"> </w:t>
      </w:r>
      <w:proofErr w:type="spellStart"/>
      <w:r w:rsidRPr="0071237D">
        <w:t>investiții</w:t>
      </w:r>
      <w:proofErr w:type="spellEnd"/>
      <w:r w:rsidRPr="0071237D">
        <w:t>,</w:t>
      </w:r>
      <w:r>
        <w:t xml:space="preserve">  </w:t>
      </w:r>
      <w:proofErr w:type="spellStart"/>
      <w:r w:rsidRPr="0071237D">
        <w:t>achiziții</w:t>
      </w:r>
      <w:proofErr w:type="spellEnd"/>
      <w:r w:rsidRPr="0071237D">
        <w:t xml:space="preserve"> </w:t>
      </w:r>
      <w:proofErr w:type="spellStart"/>
      <w:r w:rsidRPr="0071237D">
        <w:t>publice</w:t>
      </w:r>
      <w:proofErr w:type="spellEnd"/>
      <w:r w:rsidRPr="0071237D">
        <w:t xml:space="preserve"> </w:t>
      </w:r>
      <w:proofErr w:type="spellStart"/>
      <w:r w:rsidRPr="0071237D">
        <w:t>și</w:t>
      </w:r>
      <w:proofErr w:type="spellEnd"/>
      <w:r w:rsidRPr="0071237D">
        <w:t xml:space="preserve"> </w:t>
      </w:r>
      <w:proofErr w:type="spellStart"/>
      <w:r w:rsidRPr="0071237D">
        <w:t>servicii</w:t>
      </w:r>
      <w:proofErr w:type="spellEnd"/>
      <w:r w:rsidRPr="0071237D">
        <w:t xml:space="preserve"> </w:t>
      </w:r>
      <w:proofErr w:type="spellStart"/>
      <w:r w:rsidRPr="0071237D">
        <w:t>publice,strateg</w:t>
      </w:r>
      <w:r w:rsidR="00CB42C8">
        <w:t>i</w:t>
      </w:r>
      <w:r w:rsidRPr="0071237D">
        <w:t>i</w:t>
      </w:r>
      <w:proofErr w:type="spellEnd"/>
      <w:r w:rsidRPr="0071237D">
        <w:t xml:space="preserve"> ,</w:t>
      </w:r>
      <w:proofErr w:type="spellStart"/>
      <w:r w:rsidRPr="0071237D">
        <w:t>programe</w:t>
      </w:r>
      <w:proofErr w:type="spellEnd"/>
      <w:r w:rsidRPr="0071237D">
        <w:t xml:space="preserve">, </w:t>
      </w:r>
      <w:proofErr w:type="spellStart"/>
      <w:r w:rsidRPr="0071237D">
        <w:t>proiecte</w:t>
      </w:r>
      <w:proofErr w:type="spellEnd"/>
      <w:r w:rsidRPr="0071237D">
        <w:t xml:space="preserve"> , </w:t>
      </w:r>
      <w:proofErr w:type="spellStart"/>
      <w:r w:rsidRPr="0071237D">
        <w:t>impozite</w:t>
      </w:r>
      <w:proofErr w:type="spellEnd"/>
      <w:r w:rsidRPr="0071237D">
        <w:t xml:space="preserve"> </w:t>
      </w:r>
      <w:proofErr w:type="spellStart"/>
      <w:r w:rsidRPr="0071237D">
        <w:t>și</w:t>
      </w:r>
      <w:proofErr w:type="spellEnd"/>
      <w:r w:rsidRPr="0071237D">
        <w:t xml:space="preserve"> </w:t>
      </w:r>
      <w:proofErr w:type="spellStart"/>
      <w:r w:rsidRPr="0071237D">
        <w:t>taxe</w:t>
      </w:r>
      <w:proofErr w:type="spellEnd"/>
      <w:r w:rsidRPr="0071237D">
        <w:t xml:space="preserve"> locale</w:t>
      </w:r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,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Asociației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GAL de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către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secretarul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comunei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Vințu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de Jos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și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se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aduce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la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cunoștința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publică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de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cătr</w:t>
      </w:r>
      <w:r w:rsidR="00D953FF">
        <w:rPr>
          <w:rFonts w:eastAsia="SimSun" w:cs="Mangal"/>
          <w:kern w:val="3"/>
          <w:sz w:val="22"/>
          <w:szCs w:val="22"/>
          <w:lang w:eastAsia="zh-CN" w:bidi="hi-IN"/>
        </w:rPr>
        <w:t>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r w:rsidR="00D953FF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Compartimentul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Secretariat,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administrativ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deservire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,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prin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afișare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la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sediul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instituției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, precum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și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prin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publicare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pe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pagina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de internet a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instituției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hyperlink r:id="rId8" w:history="1">
        <w:r w:rsidR="00584E86">
          <w:rPr>
            <w:rStyle w:val="Hyperlink"/>
            <w:rFonts w:eastAsia="SimSun" w:cs="Mangal"/>
            <w:color w:val="0563C1"/>
            <w:kern w:val="3"/>
            <w:sz w:val="22"/>
            <w:szCs w:val="22"/>
            <w:lang w:eastAsia="zh-CN" w:bidi="hi-IN"/>
          </w:rPr>
          <w:t>www.vintudejos.ro</w:t>
        </w:r>
      </w:hyperlink>
      <w:r w:rsidR="00584E86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p w14:paraId="4AE678A7" w14:textId="06D68CD4" w:rsidR="00584E86" w:rsidRPr="00CB42C8" w:rsidRDefault="00734A57" w:rsidP="00CB42C8">
      <w:pPr>
        <w:widowControl w:val="0"/>
        <w:autoSpaceDN w:val="0"/>
        <w:ind w:left="-284" w:right="-421" w:firstLine="540"/>
        <w:jc w:val="both"/>
        <w:textAlignment w:val="baseline"/>
        <w:rPr>
          <w:rFonts w:eastAsia="SimSun" w:cs="Mangal"/>
          <w:kern w:val="3"/>
          <w:sz w:val="22"/>
          <w:szCs w:val="22"/>
          <w:lang w:eastAsia="zh-CN" w:bidi="hi-IN"/>
        </w:rPr>
      </w:pPr>
      <w:r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Art. 3</w:t>
      </w:r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Prezenta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hotărâre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poate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fi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contestată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în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fața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instanței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de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contencios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administrativ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a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Tribunalului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Alba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în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conformitate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cu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prevederile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Legii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contenciosului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administrativ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nr. 554/2004, cu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modificările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și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completările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ulterioare</w:t>
      </w:r>
      <w:proofErr w:type="spellEnd"/>
      <w:r w:rsidR="00584E86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p w14:paraId="06AF72BE" w14:textId="50952F84" w:rsidR="00584E86" w:rsidRPr="00A97878" w:rsidRDefault="00734A57" w:rsidP="00CB42C8">
      <w:pPr>
        <w:ind w:left="-284" w:right="-421"/>
        <w:jc w:val="center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Vinţu</w:t>
      </w:r>
      <w:proofErr w:type="spellEnd"/>
      <w:r>
        <w:rPr>
          <w:sz w:val="22"/>
          <w:szCs w:val="22"/>
          <w:lang w:val="ro-RO"/>
        </w:rPr>
        <w:t xml:space="preserve"> de Jos,</w:t>
      </w:r>
      <w:r w:rsidR="0026114C">
        <w:rPr>
          <w:sz w:val="22"/>
          <w:szCs w:val="22"/>
          <w:lang w:val="ro-RO"/>
        </w:rPr>
        <w:t xml:space="preserve"> </w:t>
      </w:r>
      <w:r w:rsidR="00725207">
        <w:rPr>
          <w:sz w:val="22"/>
          <w:szCs w:val="22"/>
          <w:lang w:val="ro-RO"/>
        </w:rPr>
        <w:t>21.04.2026</w:t>
      </w:r>
    </w:p>
    <w:p w14:paraId="13D18EDC" w14:textId="77777777" w:rsidR="00584E86" w:rsidRDefault="00584E86" w:rsidP="00CB42C8">
      <w:pPr>
        <w:ind w:left="-284" w:right="-421"/>
        <w:jc w:val="center"/>
        <w:rPr>
          <w:sz w:val="22"/>
          <w:szCs w:val="22"/>
        </w:rPr>
      </w:pPr>
    </w:p>
    <w:p w14:paraId="69624B5C" w14:textId="01101989" w:rsidR="00584E86" w:rsidRPr="00CB42C8" w:rsidRDefault="0026114C" w:rsidP="00CB42C8">
      <w:pPr>
        <w:ind w:left="-284" w:right="-42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 w:rsidR="00CB42C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proofErr w:type="gramStart"/>
      <w:r w:rsidR="00CB42C8" w:rsidRPr="00CB42C8">
        <w:rPr>
          <w:b/>
          <w:bCs/>
          <w:sz w:val="22"/>
          <w:szCs w:val="22"/>
        </w:rPr>
        <w:t>PRIMAR</w:t>
      </w:r>
      <w:r w:rsidR="00A97878" w:rsidRPr="00CB42C8">
        <w:rPr>
          <w:b/>
          <w:bCs/>
          <w:sz w:val="22"/>
          <w:szCs w:val="22"/>
        </w:rPr>
        <w:t xml:space="preserve">,   </w:t>
      </w:r>
      <w:proofErr w:type="gramEnd"/>
      <w:r w:rsidR="00A97878" w:rsidRPr="00CB42C8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330F01" w:rsidRPr="00CB42C8">
        <w:rPr>
          <w:b/>
          <w:bCs/>
          <w:sz w:val="22"/>
          <w:szCs w:val="22"/>
        </w:rPr>
        <w:t xml:space="preserve">      </w:t>
      </w:r>
      <w:r w:rsidR="00A97878" w:rsidRPr="00CB42C8">
        <w:rPr>
          <w:b/>
          <w:bCs/>
          <w:sz w:val="22"/>
          <w:szCs w:val="22"/>
        </w:rPr>
        <w:t xml:space="preserve"> AVIZAT,</w:t>
      </w:r>
    </w:p>
    <w:p w14:paraId="7AF20686" w14:textId="3905FE2C" w:rsidR="00584E86" w:rsidRPr="00CB42C8" w:rsidRDefault="00D953FF" w:rsidP="00CB42C8">
      <w:pPr>
        <w:ind w:left="-284" w:right="-421"/>
        <w:rPr>
          <w:b/>
          <w:bCs/>
          <w:sz w:val="22"/>
          <w:szCs w:val="22"/>
        </w:rPr>
      </w:pPr>
      <w:r w:rsidRPr="00CB42C8">
        <w:rPr>
          <w:b/>
          <w:bCs/>
          <w:sz w:val="22"/>
          <w:szCs w:val="22"/>
        </w:rPr>
        <w:t xml:space="preserve">   </w:t>
      </w:r>
      <w:r w:rsidR="00CB42C8" w:rsidRPr="00CB42C8">
        <w:rPr>
          <w:b/>
          <w:bCs/>
          <w:sz w:val="22"/>
          <w:szCs w:val="22"/>
        </w:rPr>
        <w:t>SIMONA MARIA CAZAN</w:t>
      </w:r>
      <w:r w:rsidR="00A97878" w:rsidRPr="00CB42C8">
        <w:rPr>
          <w:b/>
          <w:bCs/>
          <w:sz w:val="22"/>
          <w:szCs w:val="22"/>
        </w:rPr>
        <w:t xml:space="preserve">                                                     </w:t>
      </w:r>
      <w:r w:rsidR="00330F01" w:rsidRPr="00CB42C8">
        <w:rPr>
          <w:b/>
          <w:bCs/>
          <w:sz w:val="22"/>
          <w:szCs w:val="22"/>
        </w:rPr>
        <w:t xml:space="preserve">  </w:t>
      </w:r>
      <w:r w:rsidR="00A97878" w:rsidRPr="00CB42C8">
        <w:rPr>
          <w:b/>
          <w:bCs/>
          <w:sz w:val="22"/>
          <w:szCs w:val="22"/>
        </w:rPr>
        <w:t xml:space="preserve"> SECRETAR GENERAL UAT,</w:t>
      </w:r>
    </w:p>
    <w:p w14:paraId="05ECC029" w14:textId="3299BF64" w:rsidR="007B2BD5" w:rsidRPr="0022460F" w:rsidRDefault="00A97878" w:rsidP="00CB42C8">
      <w:pPr>
        <w:ind w:left="-284" w:right="-421"/>
        <w:rPr>
          <w:sz w:val="22"/>
          <w:szCs w:val="22"/>
        </w:rPr>
      </w:pPr>
      <w:r w:rsidRPr="00CB42C8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330F01" w:rsidRPr="00CB42C8">
        <w:rPr>
          <w:b/>
          <w:bCs/>
          <w:sz w:val="22"/>
          <w:szCs w:val="22"/>
        </w:rPr>
        <w:t xml:space="preserve">   </w:t>
      </w:r>
      <w:r w:rsidR="00D953FF" w:rsidRPr="00CB42C8">
        <w:rPr>
          <w:b/>
          <w:bCs/>
          <w:sz w:val="22"/>
          <w:szCs w:val="22"/>
        </w:rPr>
        <w:t xml:space="preserve">     </w:t>
      </w:r>
      <w:r w:rsidR="00330F01" w:rsidRPr="00CB42C8">
        <w:rPr>
          <w:b/>
          <w:bCs/>
          <w:sz w:val="22"/>
          <w:szCs w:val="22"/>
        </w:rPr>
        <w:t xml:space="preserve"> </w:t>
      </w:r>
      <w:r w:rsidR="00CB42C8">
        <w:rPr>
          <w:b/>
          <w:bCs/>
          <w:sz w:val="22"/>
          <w:szCs w:val="22"/>
        </w:rPr>
        <w:t xml:space="preserve">     </w:t>
      </w:r>
      <w:r w:rsidR="00330F01" w:rsidRPr="00CB42C8">
        <w:rPr>
          <w:b/>
          <w:bCs/>
          <w:sz w:val="22"/>
          <w:szCs w:val="22"/>
        </w:rPr>
        <w:t xml:space="preserve"> </w:t>
      </w:r>
      <w:r w:rsidRPr="00CB42C8">
        <w:rPr>
          <w:b/>
          <w:bCs/>
          <w:sz w:val="22"/>
          <w:szCs w:val="22"/>
        </w:rPr>
        <w:t>Claudia Lavinia Muntean</w:t>
      </w:r>
      <w:r w:rsidR="00584E86" w:rsidRPr="00CB42C8">
        <w:rPr>
          <w:b/>
          <w:bCs/>
          <w:sz w:val="22"/>
          <w:szCs w:val="22"/>
        </w:rPr>
        <w:t xml:space="preserve">                          </w:t>
      </w:r>
      <w:r w:rsidR="00584E86">
        <w:rPr>
          <w:sz w:val="22"/>
          <w:szCs w:val="22"/>
        </w:rPr>
        <w:t xml:space="preserve">                                                                             </w:t>
      </w:r>
    </w:p>
    <w:sectPr w:rsidR="007B2BD5" w:rsidRPr="0022460F" w:rsidSect="004069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1798" w14:textId="77777777" w:rsidR="00117821" w:rsidRDefault="00117821" w:rsidP="007E2932">
      <w:r>
        <w:separator/>
      </w:r>
    </w:p>
  </w:endnote>
  <w:endnote w:type="continuationSeparator" w:id="0">
    <w:p w14:paraId="76E002AE" w14:textId="77777777" w:rsidR="00117821" w:rsidRDefault="00117821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B376" w14:textId="77777777" w:rsidR="00117821" w:rsidRDefault="00117821" w:rsidP="007E2932">
      <w:r>
        <w:separator/>
      </w:r>
    </w:p>
  </w:footnote>
  <w:footnote w:type="continuationSeparator" w:id="0">
    <w:p w14:paraId="717223C3" w14:textId="77777777" w:rsidR="00117821" w:rsidRDefault="00117821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AAFA" w14:textId="77777777" w:rsidR="00FC59A2" w:rsidRPr="00FC59A2" w:rsidRDefault="00FC59A2" w:rsidP="00DE0C54">
    <w:pPr>
      <w:pStyle w:val="Antet"/>
      <w:jc w:val="center"/>
      <w:rPr>
        <w:b/>
      </w:rPr>
    </w:pPr>
    <w:r>
      <w:rPr>
        <w:b/>
      </w:rPr>
      <w:t>ROMÂ</w:t>
    </w:r>
    <w:r w:rsidRPr="00FC59A2">
      <w:rPr>
        <w:b/>
      </w:rPr>
      <w:t>NIA</w:t>
    </w:r>
  </w:p>
  <w:p w14:paraId="22710A1F" w14:textId="77777777" w:rsidR="007E2932" w:rsidRPr="00FC59A2" w:rsidRDefault="007E2932" w:rsidP="00DE0C54">
    <w:pPr>
      <w:pStyle w:val="Antet"/>
      <w:jc w:val="center"/>
      <w:rPr>
        <w:b/>
        <w:lang w:val="ro-RO"/>
      </w:rPr>
    </w:pPr>
    <w:r w:rsidRPr="00FC59A2">
      <w:rPr>
        <w:b/>
        <w:lang w:val="ro-RO"/>
      </w:rPr>
      <w:t>JUDEŢUL ALBA</w:t>
    </w:r>
  </w:p>
  <w:p w14:paraId="659DFDCF" w14:textId="77777777" w:rsidR="00FC59A2" w:rsidRPr="00FC59A2" w:rsidRDefault="00FC59A2" w:rsidP="00DE0C54">
    <w:pPr>
      <w:pStyle w:val="Antet"/>
      <w:jc w:val="center"/>
      <w:rPr>
        <w:b/>
        <w:lang w:val="ro-RO"/>
      </w:rPr>
    </w:pPr>
    <w:r w:rsidRPr="00FC59A2">
      <w:rPr>
        <w:b/>
      </w:rPr>
      <w:t>PRIMĂRIA</w:t>
    </w:r>
    <w:r w:rsidR="00C62CC6">
      <w:rPr>
        <w:b/>
      </w:rPr>
      <w:t xml:space="preserve"> </w:t>
    </w:r>
    <w:proofErr w:type="gramStart"/>
    <w:r w:rsidR="00C62CC6">
      <w:rPr>
        <w:b/>
      </w:rPr>
      <w:t xml:space="preserve">COMUNEI </w:t>
    </w:r>
    <w:r w:rsidRPr="00FC59A2">
      <w:rPr>
        <w:b/>
      </w:rPr>
      <w:t xml:space="preserve"> VIN</w:t>
    </w:r>
    <w:r w:rsidRPr="00FC59A2">
      <w:rPr>
        <w:b/>
        <w:lang w:val="ro-RO"/>
      </w:rPr>
      <w:t>ŢU</w:t>
    </w:r>
    <w:proofErr w:type="gramEnd"/>
    <w:r w:rsidRPr="00FC59A2">
      <w:rPr>
        <w:b/>
        <w:lang w:val="ro-RO"/>
      </w:rPr>
      <w:t xml:space="preserve"> DE JOS</w:t>
    </w:r>
  </w:p>
  <w:p w14:paraId="791ED107" w14:textId="77777777" w:rsidR="007E2932" w:rsidRPr="002257FB" w:rsidRDefault="00C62CC6" w:rsidP="00DE0C54">
    <w:pPr>
      <w:pStyle w:val="Antet"/>
      <w:tabs>
        <w:tab w:val="left" w:pos="1272"/>
      </w:tabs>
      <w:jc w:val="center"/>
      <w:rPr>
        <w:lang w:val="de-DE"/>
      </w:rPr>
    </w:pPr>
    <w:r>
      <w:rPr>
        <w:lang w:val="de-DE"/>
      </w:rPr>
      <w:t>Loc.</w:t>
    </w:r>
    <w:r w:rsidR="00FC59A2">
      <w:rPr>
        <w:lang w:val="de-DE"/>
      </w:rPr>
      <w:t>Vinț</w:t>
    </w:r>
    <w:r w:rsidR="006B3B94" w:rsidRPr="002257FB">
      <w:rPr>
        <w:lang w:val="de-DE"/>
      </w:rPr>
      <w:t>u de Jos,str. Lucian Blaga,nr. 47</w:t>
    </w:r>
  </w:p>
  <w:p w14:paraId="2E45E9C9" w14:textId="77777777" w:rsidR="007E2932" w:rsidRPr="002257FB" w:rsidRDefault="00000000" w:rsidP="00DE0C54">
    <w:pPr>
      <w:pStyle w:val="Antet"/>
      <w:tabs>
        <w:tab w:val="left" w:pos="2207"/>
      </w:tabs>
      <w:jc w:val="center"/>
      <w:rPr>
        <w:lang w:val="de-DE"/>
      </w:rPr>
    </w:pPr>
    <w:hyperlink r:id="rId1" w:history="1">
      <w:r w:rsidR="006B3B94" w:rsidRPr="002257FB">
        <w:rPr>
          <w:rStyle w:val="Hyperlink"/>
          <w:color w:val="auto"/>
          <w:u w:val="none"/>
          <w:lang w:val="de-DE"/>
        </w:rPr>
        <w:t>Tel.</w:t>
      </w:r>
    </w:hyperlink>
    <w:r w:rsidR="006B3B94" w:rsidRPr="002257FB">
      <w:rPr>
        <w:rStyle w:val="Hyperlink"/>
        <w:color w:val="auto"/>
        <w:u w:val="none"/>
        <w:lang w:val="de-DE"/>
      </w:rPr>
      <w:t xml:space="preserve"> 0258739234 </w:t>
    </w:r>
    <w:r w:rsidR="006B3B94" w:rsidRPr="002257FB">
      <w:rPr>
        <w:lang w:val="de-DE"/>
      </w:rPr>
      <w:t xml:space="preserve"> Fax: 0258739640</w:t>
    </w:r>
  </w:p>
  <w:p w14:paraId="4B26A1C1" w14:textId="77777777" w:rsidR="007E2932" w:rsidRDefault="00C62CC6" w:rsidP="00DE0C54">
    <w:pPr>
      <w:pStyle w:val="Antet"/>
      <w:jc w:val="center"/>
      <w:rPr>
        <w:lang w:val="de-DE"/>
      </w:rPr>
    </w:pPr>
    <w:r>
      <w:rPr>
        <w:noProof/>
        <w:lang w:val="ro-RO" w:eastAsia="ro-RO"/>
      </w:rPr>
      <w:t>e-mail:</w:t>
    </w:r>
    <w:r w:rsidR="00DD3DFC" w:rsidRPr="002257FB">
      <w:rPr>
        <w:noProof/>
        <w:lang w:val="ro-RO" w:eastAsia="ro-RO"/>
      </w:rPr>
      <w:t xml:space="preserve">  </w:t>
    </w:r>
    <w:r w:rsidR="00493C09">
      <w:rPr>
        <w:lang w:val="de-DE"/>
      </w:rPr>
      <w:t>resurseachizitii_vintudejos@ab.e-adm.ro</w:t>
    </w:r>
  </w:p>
  <w:p w14:paraId="24184BDF" w14:textId="77777777" w:rsidR="00C62CC6" w:rsidRPr="002257FB" w:rsidRDefault="00C62CC6" w:rsidP="00DE0C54">
    <w:pPr>
      <w:pStyle w:val="Antet"/>
      <w:jc w:val="center"/>
      <w:rPr>
        <w:lang w:val="de-DE"/>
      </w:rPr>
    </w:pPr>
    <w:r>
      <w:rPr>
        <w:lang w:val="de-DE"/>
      </w:rPr>
      <w:t>______________________________________________________________________________</w:t>
    </w:r>
  </w:p>
  <w:p w14:paraId="53236CEC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2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53B10EA"/>
    <w:multiLevelType w:val="hybridMultilevel"/>
    <w:tmpl w:val="8C60B5F2"/>
    <w:lvl w:ilvl="0" w:tplc="194244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6" w15:restartNumberingAfterBreak="0">
    <w:nsid w:val="64BA0DFF"/>
    <w:multiLevelType w:val="hybridMultilevel"/>
    <w:tmpl w:val="9EE2D6B0"/>
    <w:lvl w:ilvl="0" w:tplc="2736B60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064181114">
    <w:abstractNumId w:val="4"/>
  </w:num>
  <w:num w:numId="2" w16cid:durableId="1372459765">
    <w:abstractNumId w:val="0"/>
  </w:num>
  <w:num w:numId="3" w16cid:durableId="793061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395167">
    <w:abstractNumId w:val="1"/>
  </w:num>
  <w:num w:numId="5" w16cid:durableId="77640598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543948">
    <w:abstractNumId w:val="2"/>
  </w:num>
  <w:num w:numId="7" w16cid:durableId="1406225959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304495">
    <w:abstractNumId w:val="5"/>
  </w:num>
  <w:num w:numId="9" w16cid:durableId="680737527">
    <w:abstractNumId w:val="5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04105">
    <w:abstractNumId w:val="6"/>
  </w:num>
  <w:num w:numId="11" w16cid:durableId="844055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47788"/>
    <w:rsid w:val="000611BE"/>
    <w:rsid w:val="00071A51"/>
    <w:rsid w:val="00113DA4"/>
    <w:rsid w:val="00117821"/>
    <w:rsid w:val="00131CE1"/>
    <w:rsid w:val="0013379E"/>
    <w:rsid w:val="001917B3"/>
    <w:rsid w:val="001A7A1D"/>
    <w:rsid w:val="001B3231"/>
    <w:rsid w:val="001C65F3"/>
    <w:rsid w:val="001D4025"/>
    <w:rsid w:val="001E4669"/>
    <w:rsid w:val="001E4B9E"/>
    <w:rsid w:val="001F62A0"/>
    <w:rsid w:val="0020760A"/>
    <w:rsid w:val="0022460F"/>
    <w:rsid w:val="002257FB"/>
    <w:rsid w:val="00251504"/>
    <w:rsid w:val="0026114C"/>
    <w:rsid w:val="00263654"/>
    <w:rsid w:val="00267672"/>
    <w:rsid w:val="00277188"/>
    <w:rsid w:val="00327354"/>
    <w:rsid w:val="00330F01"/>
    <w:rsid w:val="0037063C"/>
    <w:rsid w:val="00384F1F"/>
    <w:rsid w:val="003857AE"/>
    <w:rsid w:val="003A46AA"/>
    <w:rsid w:val="00406940"/>
    <w:rsid w:val="00493C09"/>
    <w:rsid w:val="004E1A9F"/>
    <w:rsid w:val="00584E86"/>
    <w:rsid w:val="005A2C13"/>
    <w:rsid w:val="005B10B0"/>
    <w:rsid w:val="005D309A"/>
    <w:rsid w:val="006B3B94"/>
    <w:rsid w:val="006C41C3"/>
    <w:rsid w:val="006F246F"/>
    <w:rsid w:val="006F6C26"/>
    <w:rsid w:val="007035C0"/>
    <w:rsid w:val="00714796"/>
    <w:rsid w:val="00722FCE"/>
    <w:rsid w:val="00725207"/>
    <w:rsid w:val="00734A57"/>
    <w:rsid w:val="00742F02"/>
    <w:rsid w:val="007531D6"/>
    <w:rsid w:val="00754140"/>
    <w:rsid w:val="007712FB"/>
    <w:rsid w:val="007B2BD5"/>
    <w:rsid w:val="007B6F01"/>
    <w:rsid w:val="007C0332"/>
    <w:rsid w:val="007C6ABC"/>
    <w:rsid w:val="007D7BB4"/>
    <w:rsid w:val="007E2932"/>
    <w:rsid w:val="008009D1"/>
    <w:rsid w:val="0082084E"/>
    <w:rsid w:val="00826A39"/>
    <w:rsid w:val="00881D59"/>
    <w:rsid w:val="0089594A"/>
    <w:rsid w:val="00945AAB"/>
    <w:rsid w:val="009659C1"/>
    <w:rsid w:val="0096621B"/>
    <w:rsid w:val="00991E27"/>
    <w:rsid w:val="009A7875"/>
    <w:rsid w:val="00A27765"/>
    <w:rsid w:val="00A9103B"/>
    <w:rsid w:val="00A97878"/>
    <w:rsid w:val="00AA0D8D"/>
    <w:rsid w:val="00AB5588"/>
    <w:rsid w:val="00B71642"/>
    <w:rsid w:val="00BC3953"/>
    <w:rsid w:val="00BD0EF5"/>
    <w:rsid w:val="00C061FA"/>
    <w:rsid w:val="00C339DE"/>
    <w:rsid w:val="00C512E7"/>
    <w:rsid w:val="00C62CC6"/>
    <w:rsid w:val="00CB42C8"/>
    <w:rsid w:val="00CC56AF"/>
    <w:rsid w:val="00CE3F67"/>
    <w:rsid w:val="00D81B2A"/>
    <w:rsid w:val="00D953FF"/>
    <w:rsid w:val="00DC36DF"/>
    <w:rsid w:val="00DD1C4A"/>
    <w:rsid w:val="00DD3DFC"/>
    <w:rsid w:val="00DE0C54"/>
    <w:rsid w:val="00DE325F"/>
    <w:rsid w:val="00DF3122"/>
    <w:rsid w:val="00E16FA6"/>
    <w:rsid w:val="00E50817"/>
    <w:rsid w:val="00E5634C"/>
    <w:rsid w:val="00E65781"/>
    <w:rsid w:val="00E81703"/>
    <w:rsid w:val="00E97C07"/>
    <w:rsid w:val="00F020CF"/>
    <w:rsid w:val="00F35567"/>
    <w:rsid w:val="00F36B2A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E3AC3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Textbody"/>
    <w:next w:val="Textbody"/>
    <w:link w:val="Titlu1Caracte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81D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1">
    <w:name w:val="Font de paragraf implicit1"/>
    <w:rsid w:val="00C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udejo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C132-ECBD-43B1-A3AA-83F65FC1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7</cp:revision>
  <cp:lastPrinted>2026-04-22T07:39:00Z</cp:lastPrinted>
  <dcterms:created xsi:type="dcterms:W3CDTF">2025-01-15T06:57:00Z</dcterms:created>
  <dcterms:modified xsi:type="dcterms:W3CDTF">2026-04-22T07:39:00Z</dcterms:modified>
</cp:coreProperties>
</file>