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075C" w14:textId="3FDA1EB2" w:rsidR="00A122DA" w:rsidRDefault="00A122DA" w:rsidP="0087459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</w:rPr>
        <w:t xml:space="preserve">     Data publicării:</w:t>
      </w:r>
      <w:r w:rsidR="001313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08.01.2026</w:t>
      </w:r>
      <w:r w:rsidR="00181A4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>Nr.înreg. 61/08.01.2026</w:t>
      </w:r>
      <w:r w:rsidR="003C0C42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14:paraId="17983B0F" w14:textId="33A14154" w:rsidR="003C0C42" w:rsidRPr="005A2CAD" w:rsidRDefault="003C0C42" w:rsidP="0087459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</w:t>
      </w:r>
      <w:r w:rsidR="0087459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F42E3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1E6B11" w14:textId="179CA2C2" w:rsidR="003C0C42" w:rsidRPr="005A2CAD" w:rsidRDefault="003C0C42" w:rsidP="003C0C42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</w:t>
      </w:r>
      <w:r w:rsidR="00520FA3">
        <w:rPr>
          <w:rFonts w:ascii="Times New Roman" w:hAnsi="Times New Roman" w:cs="Times New Roman"/>
          <w:b/>
        </w:rPr>
        <w:t>Primar</w:t>
      </w:r>
    </w:p>
    <w:p w14:paraId="17FE42FF" w14:textId="48BF74EB" w:rsidR="003C0C42" w:rsidRPr="005A2CAD" w:rsidRDefault="00181A4B" w:rsidP="00181A4B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</w:t>
      </w:r>
      <w:r w:rsidR="00520FA3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20FA3">
        <w:rPr>
          <w:rFonts w:ascii="Times New Roman" w:hAnsi="Times New Roman" w:cs="Times New Roman"/>
          <w:b/>
        </w:rPr>
        <w:t>Simona Maria CAZAN</w:t>
      </w:r>
    </w:p>
    <w:p w14:paraId="4469C2CF" w14:textId="77777777" w:rsidR="005529D7" w:rsidRDefault="005529D7" w:rsidP="003C0C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B832F1" w14:textId="77777777" w:rsidR="00F03E32" w:rsidRPr="005A2CAD" w:rsidRDefault="00F03E32" w:rsidP="003C0C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10B100" w14:textId="5BFF1B74" w:rsidR="004F3B06" w:rsidRDefault="005D5FEE" w:rsidP="00A122DA">
      <w:pPr>
        <w:pStyle w:val="Citatintens"/>
        <w:pBdr>
          <w:top w:val="none" w:sz="0" w:space="0" w:color="auto"/>
          <w:bottom w:val="none" w:sz="0" w:space="0" w:color="auto"/>
        </w:pBdr>
        <w:spacing w:before="0" w:after="0"/>
        <w:ind w:left="-142" w:right="-141" w:firstLine="1006"/>
        <w:rPr>
          <w:rFonts w:ascii="Calisto MT" w:hAnsi="Calisto MT" w:cs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5FEE">
        <w:rPr>
          <w:rFonts w:ascii="Calisto MT" w:hAnsi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REZULTATUL INFORM</w:t>
      </w:r>
      <w:r w:rsidRPr="005D5FEE">
        <w:rPr>
          <w:rFonts w:ascii="Cambria" w:hAnsi="Cambria" w:cs="Cambria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5D5FEE">
        <w:rPr>
          <w:rFonts w:ascii="Calisto MT" w:hAnsi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RII </w:t>
      </w:r>
      <w:r w:rsidRPr="005D5FEE">
        <w:rPr>
          <w:rFonts w:ascii="Cambria" w:hAnsi="Cambria" w:cs="Cambria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</w:t>
      </w:r>
      <w:r w:rsidRPr="005D5FEE">
        <w:rPr>
          <w:rFonts w:ascii="Calisto MT" w:hAnsi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CONSULT</w:t>
      </w:r>
      <w:r w:rsidRPr="005D5FEE">
        <w:rPr>
          <w:rFonts w:ascii="Cambria" w:hAnsi="Cambria" w:cs="Cambria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5D5FEE">
        <w:rPr>
          <w:rFonts w:ascii="Calisto MT" w:hAnsi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RII PUBLICULUI </w:t>
      </w:r>
      <w:r w:rsidRPr="005D5FEE">
        <w:rPr>
          <w:rFonts w:ascii="Calisto MT" w:hAnsi="Calisto MT" w:cs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Pr="005D5FEE">
        <w:rPr>
          <w:rFonts w:ascii="Calisto MT" w:hAnsi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ETAPA A II A PRIVIND ELABORAREA PROPUNERILOR PRELIMINARE A PLANULUI URBANISTIC ZONAL ,,ZON</w:t>
      </w:r>
      <w:r w:rsidRPr="005D5FEE">
        <w:rPr>
          <w:rFonts w:ascii="Cambria" w:hAnsi="Cambria" w:cs="Cambria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5D5FEE">
        <w:rPr>
          <w:rFonts w:ascii="Calisto MT" w:hAnsi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REZIDEN</w:t>
      </w:r>
      <w:r w:rsidRPr="005D5FEE">
        <w:rPr>
          <w:rFonts w:ascii="Cambria" w:hAnsi="Cambria" w:cs="Cambria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Ț</w:t>
      </w:r>
      <w:r w:rsidRPr="005D5FEE">
        <w:rPr>
          <w:rFonts w:ascii="Calisto MT" w:hAnsi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IAL</w:t>
      </w:r>
      <w:r w:rsidRPr="005D5FEE">
        <w:rPr>
          <w:rFonts w:ascii="Cambria" w:hAnsi="Cambria" w:cs="Cambria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Pr="005D5FEE">
        <w:rPr>
          <w:rFonts w:ascii="Calisto MT" w:hAnsi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D5FEE">
        <w:rPr>
          <w:rFonts w:ascii="Calisto MT" w:hAnsi="Calisto MT" w:cs="Calisto MT"/>
          <w:b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2992DD03" w14:textId="77777777" w:rsidR="00A122DA" w:rsidRPr="00A122DA" w:rsidRDefault="00A122DA" w:rsidP="00A122DA"/>
    <w:p w14:paraId="097FB5E3" w14:textId="77777777" w:rsidR="005D5FEE" w:rsidRPr="00E80C02" w:rsidRDefault="005D5FEE" w:rsidP="005632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32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Argumentare</w:t>
      </w:r>
      <w:r w:rsidRPr="005632D0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E80C02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0C0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Intenția de elaborare a Planului Urbanistic Zonal și a Regulamentului Local de Urbanism având ca obiect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D5FE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CONSTRUIRE ZONĂ REZIDENȚIALĂ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0C02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în localitatea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Vințu de Jos</w:t>
      </w:r>
      <w:r w:rsidRPr="00E80C02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str.Mureșului , </w:t>
      </w:r>
      <w:r w:rsidRPr="00E80C02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 w:rsidRPr="00E80C02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județul Alba, la solicitarea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beneficarului  PERȚA RADU  .</w:t>
      </w:r>
    </w:p>
    <w:p w14:paraId="3FADBB2A" w14:textId="77777777" w:rsidR="005529D7" w:rsidRPr="005529D7" w:rsidRDefault="005529D7" w:rsidP="005632D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5529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P.U.Z. este instrumentul de planificare urbană de reglementare specifică,detaliată a dezvoltării urbanistice a unei zone din localitate (acoperind toate funcțiunile: locuire, servicii, producție, circulație, spații verzi, etc…) și asigură corelarea dezvoltării urbanistice complexe a zonei cu prevederile Planului Urbanistic General al localității.Prin P.U.Z. se stabilesc obiectivele , acțiunile, prioritățile, reglementările de urbanism (permisiuni și restricții) necesar a fi aplicate în utilizarea terenurilor și conformarea construcțiilor din zona studiată și reprezintă o fază premergătoare realizării investițiilor, prevederile acestuia realizându-se etapizat în timp, funcție de fondurile disponibile.</w:t>
      </w:r>
    </w:p>
    <w:p w14:paraId="06F20C4F" w14:textId="77777777" w:rsidR="005529D7" w:rsidRPr="005529D7" w:rsidRDefault="005529D7" w:rsidP="005632D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5529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Problemele abordate în cadrul P.U.Z. sunt: organizarea rețelei stradale, zonificarea funcțională a terenurilor, organizarea urbanistică – arhitecturală în funcție de caracteristicile structurii urbane, indici și indicatori urbanistici, dezvoltarea infrastructurii edilitare, statutul juridic și circulația terenurilor , delimitarea și protejarea fondului architectural – urbanistic de valoare deosebită, dacă acesta există în zona studiată, măsuri de protecție a mediului, ca rezultat al programelor specifice , reglementări specifice detaliate incluse în Regulamentul Local de Urbanism aferent P.U.G.</w:t>
      </w:r>
    </w:p>
    <w:p w14:paraId="0B0D8543" w14:textId="77777777" w:rsidR="005D5FEE" w:rsidRPr="00E80C02" w:rsidRDefault="005529D7" w:rsidP="005632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29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Amplasament</w:t>
      </w:r>
      <w:r w:rsidRPr="005529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D5FEE" w:rsidRPr="00E80C02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Imobilul care face obiectul P.U.Z este înscris în extrasul de carte funciară nr. 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13398/</w:t>
      </w:r>
      <w:r w:rsidR="005D5FEE" w:rsidRPr="00E80C02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Vințu de Jos, nr. cadastral 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13398</w:t>
      </w:r>
      <w:r w:rsidR="005D5FEE" w:rsidRPr="00E80C02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 în suprafață totală de 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11771</w:t>
      </w:r>
      <w:r w:rsidR="005D5FEE" w:rsidRPr="00E80C02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mp și se află 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="005D5FEE" w:rsidRPr="00E80C02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intravilanul </w:t>
      </w:r>
      <w:r w:rsidR="005D5FEE" w:rsidRPr="00E80C02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satului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Vintu de Jos </w:t>
      </w:r>
      <w:r w:rsidR="005D5FEE" w:rsidRPr="00E80C02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Com. Vințu de Jos </w:t>
      </w:r>
      <w:r w:rsidR="005D5FEE" w:rsidRPr="00E80C02">
        <w:rPr>
          <w:rFonts w:ascii="Times New Roman" w:eastAsia="Calibri" w:hAnsi="Times New Roman" w:cs="Times New Roman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 access la</w:t>
      </w:r>
      <w:r w:rsidR="005D5FEE">
        <w:rPr>
          <w:rFonts w:ascii="Times New Roman" w:eastAsia="Calibri" w:hAnsi="Times New Roman" w:cs="Times New Roman"/>
          <w:iCs/>
          <w:color w:val="000000" w:themeColor="text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strada Mureșului .</w:t>
      </w:r>
    </w:p>
    <w:p w14:paraId="20BE224D" w14:textId="77777777" w:rsidR="005D5FEE" w:rsidRPr="00E80C02" w:rsidRDefault="005D5FEE" w:rsidP="005632D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A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Inițiatori: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PERȚA RADU </w:t>
      </w:r>
    </w:p>
    <w:p w14:paraId="393697F9" w14:textId="77777777" w:rsidR="005D5FEE" w:rsidRPr="00E80C02" w:rsidRDefault="005D5FEE" w:rsidP="005632D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A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Proiectant</w:t>
      </w:r>
      <w:r w:rsidRPr="00F85A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E80C0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BIROU INDIVIDUAL DE ARHITECTURĂ LAURA IOANA BAURDA </w:t>
      </w:r>
    </w:p>
    <w:p w14:paraId="655190BC" w14:textId="7A487DE3" w:rsidR="0090523D" w:rsidRPr="005A2CAD" w:rsidRDefault="005A2CAD" w:rsidP="005632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 Anunțul cu nr.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14727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din 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publicul a fost invitat să consulte documentația tehnică la sediul Primăriei 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Comunei Vințu de Jos , 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din 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strada Lucian Blaga nr. 47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la 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Compartiment Urbanism , 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zilnic 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luni până vineri între orele 09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-15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respectiv pe site-ul instituției www.vintudejos.ro la secțiunea Monitorul Oficial Local-Alte Documente- Urbanism și la sediul Primăriei Com. Vințu de Jos.</w:t>
      </w:r>
    </w:p>
    <w:p w14:paraId="12B5EBDF" w14:textId="38E97EA4" w:rsidR="0090523D" w:rsidRPr="005A2CAD" w:rsidRDefault="005632D0" w:rsidP="005632D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111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Documentația expusă/disponibilă spre consultare la sediul Primăriei 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 Vințu de Jos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nu a fost consultată de niciun cetățean. De asemenea, publicul a fost invitat să transmită observații și propuneri referitoare la propunerile preliminare asupra documentelor disponibile referitoare la 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P.U.Z. în vederea </w:t>
      </w:r>
      <w:r w:rsidR="005D5FEE" w:rsidRPr="005D5FEE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CONSTRUIRE ZONĂ REZIDENȚIALĂ</w:t>
      </w:r>
      <w:r w:rsidR="005D5FEE">
        <w:rPr>
          <w:rFonts w:ascii="Cambria" w:hAnsi="Cambr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în perioada </w:t>
      </w:r>
      <w:r w:rsidR="005D5F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12.12.2025 – 05.01.2026</w:t>
      </w:r>
      <w:r w:rsidR="004F3B06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prin: - </w:t>
      </w:r>
      <w:r w:rsidR="0090523D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Scrisori prin poștă pe adresa instituției (cu data de transmitere în perioada indicată)</w:t>
      </w:r>
    </w:p>
    <w:p w14:paraId="68268640" w14:textId="77777777" w:rsidR="0090523D" w:rsidRPr="005A2CAD" w:rsidRDefault="0090523D" w:rsidP="005A2CAD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Comentarii pe pagina de internet a Primăriei Comunei Vintu de Jos la adresa: </w:t>
      </w:r>
      <w:hyperlink r:id="rId6" w:history="1">
        <w:r w:rsidRPr="005A2CA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pt-B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www.vintudejos.ro</w:t>
        </w:r>
      </w:hyperlink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adresa de e-mail:primăria.vint@yahoo.com, tel/fax 0258/739234.</w:t>
      </w:r>
    </w:p>
    <w:p w14:paraId="28F946F4" w14:textId="77777777" w:rsidR="0090523D" w:rsidRPr="005A2CAD" w:rsidRDefault="0090523D" w:rsidP="005A2C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Scrisori depuse la Serviciul Informații pentru Cetățeni și Relații Publice (în perioada indicată);</w:t>
      </w:r>
    </w:p>
    <w:p w14:paraId="1E046A14" w14:textId="77777777" w:rsidR="00825D21" w:rsidRPr="005A2CAD" w:rsidRDefault="00825D21" w:rsidP="005A2CA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În acest scop, s-au amplasat panouri atât pe terenul care a generat P.U.Z-ul cât si la sediul Primăriei Comunei Vințu de Jos. </w:t>
      </w:r>
    </w:p>
    <w:p w14:paraId="2A664F58" w14:textId="77F683B9" w:rsidR="00825D21" w:rsidRPr="005A2CAD" w:rsidRDefault="00825D21" w:rsidP="005A2C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Au fost înmânate notificări vecinilor direcți de la care s-a primit răspuns favorabil prin declarația acestora</w:t>
      </w:r>
      <w:r w:rsidR="00D21090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1FEB7CA" w14:textId="77777777" w:rsidR="00825D21" w:rsidRPr="005A2CAD" w:rsidRDefault="00825D21" w:rsidP="005A2C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Au primit notificări următoarele </w:t>
      </w:r>
      <w:r w:rsidR="00DA46E7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persoane.</w:t>
      </w:r>
    </w:p>
    <w:p w14:paraId="6BB1E0E6" w14:textId="1298143B" w:rsidR="005A2CAD" w:rsidRPr="005A2CAD" w:rsidRDefault="00825D21" w:rsidP="005A2C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Vecin direct                     </w:t>
      </w:r>
      <w:r w:rsidR="002F1A7C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127BE7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F1A7C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7BE7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762E76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21090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762E76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Domiciliu/Sediu vecin</w:t>
      </w:r>
    </w:p>
    <w:p w14:paraId="353EE7BA" w14:textId="3F22F965" w:rsidR="00B07300" w:rsidRPr="005D5FEE" w:rsidRDefault="005D5FEE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Groza Floare și Groza Rafila  </w:t>
      </w:r>
      <w:r w:rsidR="00E8117B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1A7C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E8117B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90523D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 </w:t>
      </w:r>
      <w:r w:rsidR="00E8117B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Vințu de Jos, str.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Mureșului </w:t>
      </w:r>
      <w:r w:rsidR="00E8117B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523D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nr. 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</w:p>
    <w:p w14:paraId="78CD8F3E" w14:textId="51F6F48E" w:rsidR="0090523D" w:rsidRDefault="005D5FEE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Mera Cristian Alin </w:t>
      </w:r>
      <w:r w:rsidR="00E8117B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523D"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loc. Gîrda-Bărbulești, com. Roșia Montană, nr. 1046, jud.Alba</w:t>
      </w:r>
    </w:p>
    <w:p w14:paraId="7A8292CC" w14:textId="5A108067" w:rsidR="005D5FEE" w:rsidRDefault="005D5FEE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Sima Ioan                                                              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 Vințu de Jos, str.</w:t>
      </w: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Poștei 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nr.</w:t>
      </w: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5F959A4" w14:textId="3BC66F0F" w:rsidR="005D5FEE" w:rsidRDefault="005D5FEE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Pienar Denisa Maria                                              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 Vințu de Jos, str.</w:t>
      </w: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Zorilor 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</w:t>
      </w: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49863169" w14:textId="469F6459" w:rsidR="005D5FEE" w:rsidRDefault="005D5FEE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Răcătăian Ioana Teodora și Răcătăian Nicolae     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</w:t>
      </w: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Mereteu</w:t>
      </w:r>
      <w:r w:rsidRPr="005D5FEE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nr. </w:t>
      </w: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49, com.Vințu de Jos</w:t>
      </w:r>
    </w:p>
    <w:p w14:paraId="10015C91" w14:textId="120B075B" w:rsidR="005D5FEE" w:rsidRDefault="005D5FEE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Ciulea Claudiu Sorin și Ciulea Floarea Irina        Micești, </w:t>
      </w:r>
      <w:r w:rsidR="00DE046D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Alba Iulia, str</w:t>
      </w:r>
      <w:r w:rsidR="005632D0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E046D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Postovarului nr. 1</w:t>
      </w:r>
      <w:r w:rsidR="005632D0"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591C7B2" w14:textId="6F0F8BCB" w:rsidR="005632D0" w:rsidRDefault="005632D0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Grigoraș Nicoleta Valentina și Grigoraș Nicolae Laurențiu  sat Vințu de Jos, str.Gh. Doja nr. 21</w:t>
      </w:r>
    </w:p>
    <w:p w14:paraId="4AE07E4D" w14:textId="031536C5" w:rsidR="005632D0" w:rsidRDefault="005632D0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Tobias Maria Carmen                                           sat Vințu de Jos, str.Mureșului nr. 36</w:t>
      </w:r>
    </w:p>
    <w:p w14:paraId="42B3244E" w14:textId="29882611" w:rsidR="00F40A4F" w:rsidRDefault="00F40A4F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Gheorghescu Florin și Gheorghescu Mădălina    Șugag, str.Iuonel Pop nr. 6, jud.Alba</w:t>
      </w:r>
    </w:p>
    <w:p w14:paraId="07E6322A" w14:textId="77777777" w:rsidR="005D5FEE" w:rsidRPr="005D5FEE" w:rsidRDefault="005D5FEE" w:rsidP="005A2CAD">
      <w:pPr>
        <w:tabs>
          <w:tab w:val="left" w:pos="364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385E1C" w14:textId="1D031B5C" w:rsidR="00825D21" w:rsidRPr="005A2CAD" w:rsidRDefault="00825D21" w:rsidP="005632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 parcursul etapei a–II-a privind elaborarea propunerile preliminare a P.U.Z-ul pentru obiectivul </w:t>
      </w:r>
      <w:r w:rsidR="00B07300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,,</w:t>
      </w:r>
      <w:r w:rsidR="005632D0" w:rsidRPr="005632D0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ZONĂ REZIDENȚIALĂ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r w:rsidR="00055405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vecinii notificați nu au prezentat obiecțiuni 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privind</w:t>
      </w: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elaborarea 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Planului Urbanistic Zonal.</w:t>
      </w:r>
    </w:p>
    <w:p w14:paraId="797F4989" w14:textId="77777777" w:rsidR="00825D21" w:rsidRPr="005A2CAD" w:rsidRDefault="00825D21" w:rsidP="005A2CAD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Rezultatele informării și consultării publicului s-au materializat în prezentul raport afișat la sediul insitituției si pe site-ul </w:t>
      </w:r>
      <w:hyperlink r:id="rId7" w:history="1">
        <w:r w:rsidRPr="005A2CA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pt-B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www.vintudejos.ro</w:t>
        </w:r>
      </w:hyperlink>
    </w:p>
    <w:p w14:paraId="4AD49E49" w14:textId="552B5AF1" w:rsidR="00F642FD" w:rsidRDefault="00825D21" w:rsidP="00F642FD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Având în vedere că s-au respectat procedurile prevăzute de Regulamentul Local de Urbanism referitor la implicarea publicului în elaborarea sau revizuirea planurilor de urbanism sau de amenajare a teritoriului, corespunzător etapei a-II-a, etapa elaborării</w:t>
      </w:r>
      <w:r w:rsidR="00B07300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propunerilor P.U.Z și </w:t>
      </w: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R.L.U aferent, această etapă a fost finalizată</w:t>
      </w:r>
      <w:r w:rsidR="005632D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iar în perioada </w:t>
      </w:r>
      <w:r w:rsidR="005632D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08</w:t>
      </w:r>
      <w:r w:rsidR="00FA05BA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632D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FA05BA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5632D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A05BA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A2CAD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FA05BA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32D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5A2CAD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632D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01.</w:t>
      </w:r>
      <w:r w:rsidR="005A2CAD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632D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 avea loc dezbaterea publică la sediul primăriei Comunei Vințu de Jos în intervalul orar 09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-15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00. 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Compartiment Urbanism, Amenajarea Teritoriului și Lucrări Publice privind obiectivul pentru documentația PUZ 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,,</w:t>
      </w:r>
      <w:r w:rsidR="005632D0" w:rsidRPr="005632D0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ZONĂ REZIDENȚIALĂ</w:t>
      </w:r>
      <w:r w:rsidR="005632D0">
        <w:rPr>
          <w:rFonts w:ascii="Cambria" w:hAnsi="Cambri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E2F2B" w:rsidRPr="005A2CAD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5632D0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14:paraId="1244926B" w14:textId="77777777" w:rsidR="00F642FD" w:rsidRDefault="00F642FD" w:rsidP="00F642FD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E90690" w14:textId="77777777" w:rsidR="005632D0" w:rsidRPr="005A2CAD" w:rsidRDefault="005632D0" w:rsidP="00F642FD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B06550" w14:textId="77777777" w:rsidR="0072206B" w:rsidRDefault="0072206B" w:rsidP="00F642FD">
      <w:pPr>
        <w:tabs>
          <w:tab w:val="center" w:pos="4536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Responsabil cu informarea și consultarea publicului</w:t>
      </w:r>
    </w:p>
    <w:p w14:paraId="7CCEED53" w14:textId="3026E5E9" w:rsidR="00825D21" w:rsidRPr="005A2CAD" w:rsidRDefault="0072206B" w:rsidP="00F642FD">
      <w:pPr>
        <w:tabs>
          <w:tab w:val="center" w:pos="4536"/>
        </w:tabs>
        <w:spacing w:after="0"/>
        <w:contextualSpacing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</w:rPr>
        <w:t>ing.Romoșan Andreea Mihaela</w:t>
      </w:r>
      <w:r w:rsidR="005A2CAD" w:rsidRPr="005A2CAD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825D21" w:rsidRPr="005A2CAD" w:rsidSect="00F642FD">
      <w:headerReference w:type="default" r:id="rId8"/>
      <w:pgSz w:w="11906" w:h="16838"/>
      <w:pgMar w:top="124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C738" w14:textId="77777777" w:rsidR="009F619C" w:rsidRDefault="009F619C" w:rsidP="007047AA">
      <w:pPr>
        <w:spacing w:after="0" w:line="240" w:lineRule="auto"/>
      </w:pPr>
      <w:r>
        <w:separator/>
      </w:r>
    </w:p>
  </w:endnote>
  <w:endnote w:type="continuationSeparator" w:id="0">
    <w:p w14:paraId="397819F0" w14:textId="77777777" w:rsidR="009F619C" w:rsidRDefault="009F619C" w:rsidP="0070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81C1" w14:textId="77777777" w:rsidR="009F619C" w:rsidRDefault="009F619C" w:rsidP="007047AA">
      <w:pPr>
        <w:spacing w:after="0" w:line="240" w:lineRule="auto"/>
      </w:pPr>
      <w:r>
        <w:separator/>
      </w:r>
    </w:p>
  </w:footnote>
  <w:footnote w:type="continuationSeparator" w:id="0">
    <w:p w14:paraId="20C6AB4D" w14:textId="77777777" w:rsidR="009F619C" w:rsidRDefault="009F619C" w:rsidP="0070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A364" w14:textId="77777777" w:rsidR="007047AA" w:rsidRPr="002B093D" w:rsidRDefault="007047AA" w:rsidP="007047A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2B093D">
      <w:rPr>
        <w:rFonts w:ascii="Times New Roman" w:hAnsi="Times New Roman" w:cs="Times New Roman"/>
        <w:b/>
      </w:rPr>
      <w:t>JUDEŢUL ALBA</w:t>
    </w:r>
  </w:p>
  <w:p w14:paraId="11780D52" w14:textId="0B347735" w:rsidR="007047AA" w:rsidRPr="002B093D" w:rsidRDefault="007047AA" w:rsidP="007047A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2B093D">
      <w:rPr>
        <w:rFonts w:ascii="Times New Roman" w:hAnsi="Times New Roman" w:cs="Times New Roman"/>
        <w:noProof/>
        <w:lang w:eastAsia="ro-RO"/>
      </w:rPr>
      <w:drawing>
        <wp:anchor distT="0" distB="0" distL="114300" distR="114300" simplePos="0" relativeHeight="251659264" behindDoc="0" locked="0" layoutInCell="1" allowOverlap="1" wp14:anchorId="310D5C40" wp14:editId="6898D1C6">
          <wp:simplePos x="0" y="0"/>
          <wp:positionH relativeFrom="page">
            <wp:posOffset>2227240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7456788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093D">
      <w:rPr>
        <w:rFonts w:ascii="Times New Roman" w:hAnsi="Times New Roman" w:cs="Times New Roman"/>
        <w:b/>
      </w:rPr>
      <w:t xml:space="preserve"> COMUN</w:t>
    </w:r>
    <w:r w:rsidR="003B3F0F">
      <w:rPr>
        <w:rFonts w:ascii="Times New Roman" w:hAnsi="Times New Roman" w:cs="Times New Roman"/>
        <w:b/>
      </w:rPr>
      <w:t>A</w:t>
    </w:r>
    <w:r w:rsidRPr="002B093D">
      <w:rPr>
        <w:rFonts w:ascii="Times New Roman" w:hAnsi="Times New Roman" w:cs="Times New Roman"/>
        <w:b/>
      </w:rPr>
      <w:t xml:space="preserve"> VINŢU DE JOS</w:t>
    </w:r>
  </w:p>
  <w:p w14:paraId="45A3BC09" w14:textId="77777777" w:rsidR="007047AA" w:rsidRPr="002B093D" w:rsidRDefault="007047AA" w:rsidP="007047AA">
    <w:pPr>
      <w:tabs>
        <w:tab w:val="left" w:pos="1272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de-DE"/>
      </w:rPr>
    </w:pPr>
    <w:r w:rsidRPr="002B093D">
      <w:rPr>
        <w:rFonts w:ascii="Times New Roman" w:hAnsi="Times New Roman" w:cs="Times New Roman"/>
        <w:sz w:val="20"/>
        <w:szCs w:val="20"/>
        <w:lang w:val="de-DE"/>
      </w:rPr>
      <w:t>Vintu de Jos,str. Lucian Blaga,nr. 47, CUI 4562443</w:t>
    </w:r>
  </w:p>
  <w:p w14:paraId="22323FA1" w14:textId="70583208" w:rsidR="007047AA" w:rsidRDefault="007047AA" w:rsidP="00131366">
    <w:pPr>
      <w:tabs>
        <w:tab w:val="left" w:pos="2207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de-DE"/>
      </w:rPr>
    </w:pPr>
    <w:r w:rsidRPr="002B093D">
      <w:rPr>
        <w:rFonts w:ascii="Times New Roman" w:hAnsi="Times New Roman" w:cs="Times New Roman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9B4808E" wp14:editId="2CB4A972">
          <wp:simplePos x="0" y="0"/>
          <wp:positionH relativeFrom="column">
            <wp:posOffset>1744103</wp:posOffset>
          </wp:positionH>
          <wp:positionV relativeFrom="paragraph">
            <wp:posOffset>11520</wp:posOffset>
          </wp:positionV>
          <wp:extent cx="90917" cy="122449"/>
          <wp:effectExtent l="0" t="0" r="4445" b="0"/>
          <wp:wrapNone/>
          <wp:docPr id="10477910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2B093D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de-DE"/>
        </w:rPr>
        <w:t>Tel.</w:t>
      </w:r>
    </w:hyperlink>
    <w:r w:rsidRPr="002B093D">
      <w:rPr>
        <w:rFonts w:ascii="Times New Roman" w:hAnsi="Times New Roman" w:cs="Times New Roman"/>
        <w:color w:val="0000FF" w:themeColor="hyperlink"/>
        <w:sz w:val="20"/>
        <w:szCs w:val="20"/>
        <w:u w:val="single"/>
        <w:lang w:val="de-DE"/>
      </w:rPr>
      <w:t xml:space="preserve"> 0258739234 </w:t>
    </w:r>
    <w:r w:rsidRPr="002B093D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A651EED" w14:textId="784E33E1" w:rsidR="00131366" w:rsidRPr="00131366" w:rsidRDefault="00131366" w:rsidP="00131366">
    <w:pPr>
      <w:pBdr>
        <w:bottom w:val="single" w:sz="4" w:space="1" w:color="auto"/>
      </w:pBdr>
      <w:tabs>
        <w:tab w:val="left" w:pos="2207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de-DE"/>
      </w:rPr>
    </w:pPr>
    <w:hyperlink r:id="rId4" w:history="1">
      <w:r w:rsidRPr="00A33E43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urbanism_vintudejos@ab.e-adm.ro</w:t>
      </w:r>
    </w:hyperlink>
    <w:r>
      <w:rPr>
        <w:rFonts w:ascii="Times New Roman" w:hAnsi="Times New Roman" w:cs="Times New Roman"/>
        <w:sz w:val="20"/>
        <w:szCs w:val="20"/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838"/>
    <w:rsid w:val="00055405"/>
    <w:rsid w:val="00073849"/>
    <w:rsid w:val="000A6BB7"/>
    <w:rsid w:val="00100ED6"/>
    <w:rsid w:val="0011761E"/>
    <w:rsid w:val="00127BE7"/>
    <w:rsid w:val="00131366"/>
    <w:rsid w:val="00181A4B"/>
    <w:rsid w:val="001C3978"/>
    <w:rsid w:val="001E7EE1"/>
    <w:rsid w:val="002246B0"/>
    <w:rsid w:val="0023560F"/>
    <w:rsid w:val="002819E8"/>
    <w:rsid w:val="002C48A1"/>
    <w:rsid w:val="002E2F2B"/>
    <w:rsid w:val="002F1516"/>
    <w:rsid w:val="002F1A7C"/>
    <w:rsid w:val="003104ED"/>
    <w:rsid w:val="003520CB"/>
    <w:rsid w:val="00371E24"/>
    <w:rsid w:val="003B3F0F"/>
    <w:rsid w:val="003C0C42"/>
    <w:rsid w:val="003C6A9B"/>
    <w:rsid w:val="004059C7"/>
    <w:rsid w:val="004863F5"/>
    <w:rsid w:val="004970DF"/>
    <w:rsid w:val="004B573F"/>
    <w:rsid w:val="004C1B9A"/>
    <w:rsid w:val="004E5EB9"/>
    <w:rsid w:val="004F3B06"/>
    <w:rsid w:val="004F6A21"/>
    <w:rsid w:val="005006A2"/>
    <w:rsid w:val="00520FA3"/>
    <w:rsid w:val="00537CB3"/>
    <w:rsid w:val="00544CFB"/>
    <w:rsid w:val="005529D7"/>
    <w:rsid w:val="005546BB"/>
    <w:rsid w:val="005632D0"/>
    <w:rsid w:val="00596BCC"/>
    <w:rsid w:val="005A2CAD"/>
    <w:rsid w:val="005C775E"/>
    <w:rsid w:val="005D5FEE"/>
    <w:rsid w:val="005E60D1"/>
    <w:rsid w:val="005E7B99"/>
    <w:rsid w:val="00616309"/>
    <w:rsid w:val="00673B5E"/>
    <w:rsid w:val="006A271E"/>
    <w:rsid w:val="006A7909"/>
    <w:rsid w:val="006E227C"/>
    <w:rsid w:val="007047AA"/>
    <w:rsid w:val="00714C6F"/>
    <w:rsid w:val="0072206B"/>
    <w:rsid w:val="00736EDB"/>
    <w:rsid w:val="00742705"/>
    <w:rsid w:val="00750F3F"/>
    <w:rsid w:val="00762E76"/>
    <w:rsid w:val="007D26F9"/>
    <w:rsid w:val="007F1BEA"/>
    <w:rsid w:val="00823C22"/>
    <w:rsid w:val="00825D21"/>
    <w:rsid w:val="008264F0"/>
    <w:rsid w:val="008279B8"/>
    <w:rsid w:val="00841F6C"/>
    <w:rsid w:val="00846518"/>
    <w:rsid w:val="00850078"/>
    <w:rsid w:val="00851831"/>
    <w:rsid w:val="0087459B"/>
    <w:rsid w:val="008746E4"/>
    <w:rsid w:val="008A25BA"/>
    <w:rsid w:val="008A58C7"/>
    <w:rsid w:val="008C1B4F"/>
    <w:rsid w:val="008F1838"/>
    <w:rsid w:val="00900706"/>
    <w:rsid w:val="0090523D"/>
    <w:rsid w:val="00915BDD"/>
    <w:rsid w:val="00987310"/>
    <w:rsid w:val="009A38E4"/>
    <w:rsid w:val="009A3EB5"/>
    <w:rsid w:val="009C111D"/>
    <w:rsid w:val="009F619C"/>
    <w:rsid w:val="00A122DA"/>
    <w:rsid w:val="00A40D44"/>
    <w:rsid w:val="00AA2879"/>
    <w:rsid w:val="00AD6818"/>
    <w:rsid w:val="00B07300"/>
    <w:rsid w:val="00BD59FD"/>
    <w:rsid w:val="00BF7F84"/>
    <w:rsid w:val="00C44893"/>
    <w:rsid w:val="00C63958"/>
    <w:rsid w:val="00C72B37"/>
    <w:rsid w:val="00C806F8"/>
    <w:rsid w:val="00C93812"/>
    <w:rsid w:val="00D04331"/>
    <w:rsid w:val="00D10521"/>
    <w:rsid w:val="00D13F4B"/>
    <w:rsid w:val="00D21090"/>
    <w:rsid w:val="00D46D6F"/>
    <w:rsid w:val="00D704B2"/>
    <w:rsid w:val="00D947E6"/>
    <w:rsid w:val="00DA46E7"/>
    <w:rsid w:val="00DE046D"/>
    <w:rsid w:val="00E11477"/>
    <w:rsid w:val="00E8117B"/>
    <w:rsid w:val="00ED224F"/>
    <w:rsid w:val="00EE2B47"/>
    <w:rsid w:val="00EE5B6D"/>
    <w:rsid w:val="00EF7681"/>
    <w:rsid w:val="00F03E32"/>
    <w:rsid w:val="00F141A2"/>
    <w:rsid w:val="00F25A21"/>
    <w:rsid w:val="00F32C93"/>
    <w:rsid w:val="00F40A4F"/>
    <w:rsid w:val="00F42E30"/>
    <w:rsid w:val="00F63792"/>
    <w:rsid w:val="00F642FD"/>
    <w:rsid w:val="00FA05BA"/>
    <w:rsid w:val="00FB1D38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606C1"/>
  <w15:docId w15:val="{68FBFB68-3FB0-4EC3-A790-8C7099F9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2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0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047AA"/>
  </w:style>
  <w:style w:type="paragraph" w:styleId="Subsol">
    <w:name w:val="footer"/>
    <w:basedOn w:val="Normal"/>
    <w:link w:val="SubsolCaracter"/>
    <w:uiPriority w:val="99"/>
    <w:unhideWhenUsed/>
    <w:rsid w:val="0070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047AA"/>
  </w:style>
  <w:style w:type="character" w:styleId="Hyperlink">
    <w:name w:val="Hyperlink"/>
    <w:basedOn w:val="Fontdeparagrafimplicit"/>
    <w:uiPriority w:val="99"/>
    <w:unhideWhenUsed/>
    <w:rsid w:val="00BF7F8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0523D"/>
    <w:rPr>
      <w:color w:val="605E5C"/>
      <w:shd w:val="clear" w:color="auto" w:fill="E1DFDD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81A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81A4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ntudejo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tudejos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urbanism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895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5</dc:creator>
  <cp:keywords/>
  <dc:description/>
  <cp:lastModifiedBy>Primaria Vint</cp:lastModifiedBy>
  <cp:revision>56</cp:revision>
  <cp:lastPrinted>2025-10-29T08:06:00Z</cp:lastPrinted>
  <dcterms:created xsi:type="dcterms:W3CDTF">2022-12-16T06:53:00Z</dcterms:created>
  <dcterms:modified xsi:type="dcterms:W3CDTF">2026-01-09T08:30:00Z</dcterms:modified>
</cp:coreProperties>
</file>