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5156" w14:textId="4332E788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5512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99</w:t>
      </w:r>
    </w:p>
    <w:p w14:paraId="06381FF8" w14:textId="77777777" w:rsidR="00EC4EBD" w:rsidRPr="0098397C" w:rsidRDefault="00EC4EBD" w:rsidP="00EC4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alegerea președintelui de ședință </w:t>
      </w:r>
    </w:p>
    <w:p w14:paraId="322F2AC3" w14:textId="77777777" w:rsidR="00EC4EBD" w:rsidRPr="0098397C" w:rsidRDefault="00EC4EBD" w:rsidP="00EC4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88411F" w14:textId="7D2E7040" w:rsidR="00EC4EBD" w:rsidRPr="0098397C" w:rsidRDefault="00EC4EBD" w:rsidP="0052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al comunei Vinţu de Jos,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întrunit în şedinţa publică </w:t>
      </w:r>
      <w:r w:rsidR="00EF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ordinară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data de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521275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EF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447271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D10B9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.00</w:t>
      </w:r>
      <w:r w:rsidR="00EF0B1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4372AA3" w14:textId="77777777" w:rsidR="00EC4EBD" w:rsidRPr="0098397C" w:rsidRDefault="00EC4EBD" w:rsidP="0052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123, alin. 1, Teza a II-a, art. 139, alin. 1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196, alin. 1, lit. a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OUG nr. 57/2019 privind Codul administrativ;</w:t>
      </w:r>
    </w:p>
    <w:p w14:paraId="136B8A08" w14:textId="77777777" w:rsidR="00EC4EBD" w:rsidRPr="0098397C" w:rsidRDefault="00EC4EBD" w:rsidP="00521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F9B0E14" w14:textId="77777777" w:rsidR="00EC4EBD" w:rsidRPr="0098397C" w:rsidRDefault="00EC4EBD" w:rsidP="00521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77DF72" w14:textId="77777777" w:rsidR="00EC4EBD" w:rsidRPr="0098397C" w:rsidRDefault="00EC4EBD" w:rsidP="00521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03C3EB83" w14:textId="77777777" w:rsidR="00EC4EBD" w:rsidRPr="0098397C" w:rsidRDefault="00EC4EBD" w:rsidP="005212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E2EC4EE" w14:textId="77777777" w:rsidR="00EC4EBD" w:rsidRPr="0098397C" w:rsidRDefault="00EC4EBD" w:rsidP="005212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34584C0" w14:textId="4B2DA1FC" w:rsidR="00EC4EBD" w:rsidRPr="0098397C" w:rsidRDefault="00EC4EBD" w:rsidP="00AC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>Se alege preşedinte de şedinţă do</w:t>
      </w:r>
      <w:r w:rsidR="00832B89">
        <w:rPr>
          <w:rFonts w:ascii="Times New Roman" w:eastAsia="Times New Roman" w:hAnsi="Times New Roman" w:cs="Times New Roman"/>
          <w:sz w:val="24"/>
          <w:szCs w:val="24"/>
          <w:lang w:val="ro-RO"/>
        </w:rPr>
        <w:t>mnul</w:t>
      </w:r>
      <w:r w:rsidR="00AC50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Jicărean Florin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>consilier local în cadrul Consiliului local al comunei Vințu de Jos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pe o perioadă de 3 luni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D028CA0" w14:textId="544B1E07" w:rsidR="00EC4EBD" w:rsidRPr="00551252" w:rsidRDefault="00EC4EBD" w:rsidP="00AC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se comunică Instituţiei Prefectului judeţului Alba, primarului comunei Vinţu de Jos, </w:t>
      </w:r>
      <w:r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do</w:t>
      </w:r>
      <w:bookmarkStart w:id="0" w:name="_Hlk163631387"/>
      <w:r w:rsidR="00832B89"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mnul</w:t>
      </w:r>
      <w:r w:rsidR="00AC5059"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832B89" w:rsidRPr="00551252">
        <w:rPr>
          <w:rFonts w:ascii="Times New Roman" w:hAnsi="Times New Roman" w:cs="Times New Roman"/>
          <w:sz w:val="24"/>
          <w:szCs w:val="24"/>
        </w:rPr>
        <w:t xml:space="preserve"> </w:t>
      </w:r>
      <w:r w:rsidR="00551252" w:rsidRPr="00551252">
        <w:rPr>
          <w:rFonts w:ascii="Times New Roman" w:hAnsi="Times New Roman" w:cs="Times New Roman"/>
          <w:sz w:val="24"/>
          <w:szCs w:val="24"/>
        </w:rPr>
        <w:t>Jicărean Florin</w:t>
      </w:r>
      <w:r w:rsidR="00AC5059" w:rsidRPr="00551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se aduce la cunoștința publică de către Secretarul General al comunei Vințu de Jos prin afișare la sediul instituției, precum și prin publicare pe pagina de internet a instituției </w:t>
      </w:r>
      <w:hyperlink r:id="rId7" w:history="1">
        <w:r w:rsidRPr="00551252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www.vintudejos.ro</w:t>
        </w:r>
      </w:hyperlink>
      <w:r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Hotărârile Autorității Deliberative.</w:t>
      </w:r>
    </w:p>
    <w:p w14:paraId="35D9858E" w14:textId="7C9BB704" w:rsidR="00EC4EBD" w:rsidRPr="0098397C" w:rsidRDefault="00EC4EBD" w:rsidP="00AC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 3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74E57199" w14:textId="77777777" w:rsidR="00EC4EBD" w:rsidRDefault="00EC4EBD" w:rsidP="00EC4EBD">
      <w:pPr>
        <w:spacing w:after="0" w:line="240" w:lineRule="auto"/>
        <w:jc w:val="both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2143F2B2" w14:textId="70237697" w:rsidR="00EC4EBD" w:rsidRDefault="00EC4EBD" w:rsidP="00EC4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 w:rsidR="00EF0B1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832B89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p w14:paraId="27A00D5F" w14:textId="77777777" w:rsidR="00EC4EBD" w:rsidRDefault="00EC4EBD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2DBD85" w14:textId="77777777" w:rsidR="00EC4EBD" w:rsidRDefault="00EC4EBD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C6025" w14:textId="77777777" w:rsidR="00EC4EBD" w:rsidRPr="002557C8" w:rsidRDefault="00EC4EBD" w:rsidP="00EC4EB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0E915A90" w14:textId="77777777" w:rsidR="00EC4EBD" w:rsidRPr="003B4352" w:rsidRDefault="00EC4EBD" w:rsidP="00EC4EB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794C082C" w14:textId="77777777" w:rsidR="00EC4EBD" w:rsidRPr="005B43C9" w:rsidRDefault="00EC4EBD" w:rsidP="00EC4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="005A0591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628ED34B" w14:textId="3A430860" w:rsidR="00EC4EBD" w:rsidRDefault="00447271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Florin Jicărean</w:t>
      </w:r>
    </w:p>
    <w:p w14:paraId="1C4CBD1D" w14:textId="77777777" w:rsidR="00EC4EBD" w:rsidRPr="00F71F7F" w:rsidRDefault="00EC4EBD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FFC558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2A991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1700F64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30B68DD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7C2B198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323B663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C18C736" w14:textId="77777777" w:rsidR="00CF5AF2" w:rsidRDefault="00CF5AF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8A378F2" w14:textId="77777777" w:rsidR="00551252" w:rsidRDefault="0055125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D9F34E3" w14:textId="77777777" w:rsidR="00CF5AF2" w:rsidRDefault="00CF5AF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601154F" w14:textId="77777777" w:rsidR="00447271" w:rsidRDefault="00447271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FBCD33C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95BDF8E" w14:textId="77777777" w:rsidR="008E3529" w:rsidRDefault="008E3529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A009EDA" w14:textId="2FD98607" w:rsidR="00EC4EBD" w:rsidRDefault="00CF5AF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CF5AF2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AC5059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CF5AF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hotărâri, respectiv majoritate simplă.</w:t>
      </w:r>
    </w:p>
    <w:p w14:paraId="325EB393" w14:textId="77777777" w:rsidR="00551252" w:rsidRDefault="00551252" w:rsidP="00EC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2992ED7" w14:textId="38A523E4" w:rsidR="00EC4EBD" w:rsidRDefault="00EC4EBD" w:rsidP="00EC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E8E">
        <w:rPr>
          <w:rFonts w:ascii="Times New Roman" w:hAnsi="Times New Roman" w:cs="Times New Roman"/>
          <w:b/>
          <w:bCs/>
          <w:sz w:val="24"/>
          <w:szCs w:val="24"/>
        </w:rPr>
        <w:t>Cartuş cu proceduri obligatorii ulterioare adoptării hotărârii consiliului local</w:t>
      </w:r>
    </w:p>
    <w:p w14:paraId="59A6C3F9" w14:textId="77777777" w:rsidR="00EC4EBD" w:rsidRDefault="00EC4EBD" w:rsidP="00EC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775"/>
        <w:gridCol w:w="3918"/>
        <w:gridCol w:w="2229"/>
        <w:gridCol w:w="2564"/>
      </w:tblGrid>
      <w:tr w:rsidR="00EC4EBD" w:rsidRPr="009570A9" w14:paraId="6E5F47AD" w14:textId="77777777" w:rsidTr="00DE341C">
        <w:trPr>
          <w:trHeight w:val="600"/>
        </w:trPr>
        <w:tc>
          <w:tcPr>
            <w:tcW w:w="10476" w:type="dxa"/>
            <w:gridSpan w:val="4"/>
          </w:tcPr>
          <w:p w14:paraId="6DB90770" w14:textId="27D696F6" w:rsidR="00EC4EBD" w:rsidRPr="009570A9" w:rsidRDefault="00EC4EBD" w:rsidP="00EF0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TĂRII HOTĂRÂRII CONSILIULUI LOCAL NR. </w:t>
            </w:r>
            <w:r w:rsidR="00551252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5125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125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08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alegerea președintelui de ședință</w:t>
            </w:r>
            <w:r w:rsidR="00551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C4EBD" w:rsidRPr="009570A9" w14:paraId="5529F7B4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4D9894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10" w:type="dxa"/>
          </w:tcPr>
          <w:p w14:paraId="33E352CA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 efectuate</w:t>
            </w:r>
          </w:p>
        </w:tc>
        <w:tc>
          <w:tcPr>
            <w:tcW w:w="2430" w:type="dxa"/>
          </w:tcPr>
          <w:p w14:paraId="32EBCDE0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B45D096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605FC589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 persoanei responsabile să efectueze procedura</w:t>
            </w:r>
          </w:p>
        </w:tc>
      </w:tr>
      <w:tr w:rsidR="00EC4EBD" w:rsidRPr="009570A9" w14:paraId="408DE524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610938D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04F955ED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6C62266F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0C695927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EBD" w:rsidRPr="009570A9" w14:paraId="0811E9E2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E9C63DB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70AF90DD" w14:textId="7D5BB8E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Adoptarea hotărârii nr. </w:t>
            </w:r>
            <w:r w:rsidR="005512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F0B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2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0B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0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făcut cu majoritate </w:t>
            </w:r>
          </w:p>
          <w:p w14:paraId="1A5552FE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A39208" wp14:editId="412626B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C7829" id="Dreptunghi 1" o:spid="_x0000_s1026" style="position:absolute;margin-left: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7B382" wp14:editId="0F9E868E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FE70F" id="Dreptunghi 2" o:spid="_x0000_s1026" style="position:absolute;margin-left:95.1pt;margin-top:10.6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565D928B" w14:textId="77777777" w:rsidR="00EC4EBD" w:rsidRPr="00E60E8E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r w:rsidRPr="00C0647D">
              <w:rPr>
                <w:rFonts w:ascii="Times New Roman" w:hAnsi="Times New Roman" w:cs="Times New Roman"/>
              </w:rPr>
              <w:t xml:space="preserve">simplă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0647D">
              <w:rPr>
                <w:rFonts w:ascii="Times New Roman" w:hAnsi="Times New Roman" w:cs="Times New Roman"/>
              </w:rPr>
              <w:t xml:space="preserve">absolută                             </w:t>
            </w:r>
          </w:p>
          <w:p w14:paraId="5ECBC825" w14:textId="77777777" w:rsidR="00EC4EBD" w:rsidRPr="00E60E8E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9CA0AB" wp14:editId="46CCAAF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8758F" id="Dreptunghi 3" o:spid="_x0000_s1026" style="position:absolute;margin-left:26.1pt;margin-top:10.6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4ACA11A0" w14:textId="77777777" w:rsidR="00EC4EBD" w:rsidRPr="00C0647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calificată</w:t>
            </w:r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45130D54" w14:textId="77777777" w:rsidR="00EC4EBD" w:rsidRPr="006D4B5C" w:rsidRDefault="00EC4EBD" w:rsidP="00DE341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F32011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821E9C5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23198329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246493C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D745D3C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primar</w:t>
            </w:r>
          </w:p>
          <w:p w14:paraId="0429A9DB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5EEFB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A8DE468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0803FBA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50A4AA86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4C98567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20F7B29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prefectul județului</w:t>
            </w:r>
          </w:p>
          <w:p w14:paraId="06F4BD53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0FBC11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4AECABD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187DAC84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2EA5CE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109BA27C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Aducerea la cunoștința publică</w:t>
            </w:r>
          </w:p>
          <w:p w14:paraId="3DB52FEF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FCC933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EBFA083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6D67FC1C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84FFF39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1FFEFB2F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Comunicarea, numai în cazul celei cu caracter individual </w:t>
            </w:r>
          </w:p>
          <w:p w14:paraId="13F70CDF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B595D7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C420FE0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48C5A9DF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93FA20D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2938AB82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430" w:type="dxa"/>
          </w:tcPr>
          <w:p w14:paraId="7E186B72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9DEF0B9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A07C" w14:textId="77777777" w:rsidR="00EC4EBD" w:rsidRDefault="00EC4EBD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EC4EBD" w:rsidSect="004C666A">
      <w:headerReference w:type="default" r:id="rId8"/>
      <w:footerReference w:type="default" r:id="rId9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CE1B" w14:textId="77777777" w:rsidR="0060346B" w:rsidRDefault="0060346B" w:rsidP="00FC1003">
      <w:pPr>
        <w:spacing w:after="0" w:line="240" w:lineRule="auto"/>
      </w:pPr>
      <w:r>
        <w:separator/>
      </w:r>
    </w:p>
  </w:endnote>
  <w:endnote w:type="continuationSeparator" w:id="0">
    <w:p w14:paraId="5462777A" w14:textId="77777777" w:rsidR="0060346B" w:rsidRDefault="0060346B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3AEA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E93EC3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E93EC3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</w:p>
  <w:p w14:paraId="6962F966" w14:textId="77777777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6F5B69">
      <w:rPr>
        <w:sz w:val="20"/>
        <w:szCs w:val="20"/>
      </w:rPr>
      <w:t>3</w:t>
    </w:r>
    <w:r w:rsidR="00EC4EBD">
      <w:rPr>
        <w:sz w:val="20"/>
        <w:szCs w:val="20"/>
      </w:rPr>
      <w:t xml:space="preserve"> ex., A/3</w:t>
    </w:r>
  </w:p>
  <w:p w14:paraId="1506A875" w14:textId="77777777" w:rsidR="00FF1DEC" w:rsidRDefault="00FF1DEC" w:rsidP="00FF1DEC">
    <w:pPr>
      <w:pStyle w:val="Subsol"/>
    </w:pPr>
  </w:p>
  <w:p w14:paraId="3B794148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DD27" w14:textId="77777777" w:rsidR="0060346B" w:rsidRDefault="0060346B" w:rsidP="00FC1003">
      <w:pPr>
        <w:spacing w:after="0" w:line="240" w:lineRule="auto"/>
      </w:pPr>
      <w:r>
        <w:separator/>
      </w:r>
    </w:p>
  </w:footnote>
  <w:footnote w:type="continuationSeparator" w:id="0">
    <w:p w14:paraId="1A7FB91D" w14:textId="77777777" w:rsidR="0060346B" w:rsidRDefault="0060346B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8298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5DC4ECBD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6BB01AC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1CD6035" wp14:editId="0EF08256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2F3C1CB8" w14:textId="77777777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02694A3" w14:textId="77777777" w:rsidR="00FC1003" w:rsidRPr="00D558F4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3BC4CFBF" wp14:editId="08629633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53210A3B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5924B2E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66B7F0A4" w14:textId="77777777" w:rsidTr="00F77641">
      <w:trPr>
        <w:trHeight w:val="100"/>
      </w:trPr>
      <w:tc>
        <w:tcPr>
          <w:tcW w:w="9195" w:type="dxa"/>
        </w:tcPr>
        <w:p w14:paraId="485B0412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997B612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5E9"/>
    <w:multiLevelType w:val="hybridMultilevel"/>
    <w:tmpl w:val="D8827330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521A1"/>
    <w:multiLevelType w:val="hybridMultilevel"/>
    <w:tmpl w:val="9E4AFB18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3388">
    <w:abstractNumId w:val="2"/>
  </w:num>
  <w:num w:numId="2" w16cid:durableId="1157839078">
    <w:abstractNumId w:val="0"/>
  </w:num>
  <w:num w:numId="3" w16cid:durableId="112407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EC"/>
    <w:rsid w:val="00010154"/>
    <w:rsid w:val="0002069E"/>
    <w:rsid w:val="0003163A"/>
    <w:rsid w:val="00052705"/>
    <w:rsid w:val="0007259E"/>
    <w:rsid w:val="000C5BC2"/>
    <w:rsid w:val="000D10B9"/>
    <w:rsid w:val="000E2EDA"/>
    <w:rsid w:val="00137D9D"/>
    <w:rsid w:val="00164CF7"/>
    <w:rsid w:val="0017572F"/>
    <w:rsid w:val="00184EF1"/>
    <w:rsid w:val="001B62CD"/>
    <w:rsid w:val="001B6FA9"/>
    <w:rsid w:val="001C27F4"/>
    <w:rsid w:val="001E7114"/>
    <w:rsid w:val="00206F42"/>
    <w:rsid w:val="00207FE1"/>
    <w:rsid w:val="0021535B"/>
    <w:rsid w:val="002557C8"/>
    <w:rsid w:val="002670E7"/>
    <w:rsid w:val="002737DA"/>
    <w:rsid w:val="00312034"/>
    <w:rsid w:val="0032489A"/>
    <w:rsid w:val="003251FB"/>
    <w:rsid w:val="00341D83"/>
    <w:rsid w:val="003739DE"/>
    <w:rsid w:val="00373D14"/>
    <w:rsid w:val="00376311"/>
    <w:rsid w:val="003771BE"/>
    <w:rsid w:val="00394578"/>
    <w:rsid w:val="00395441"/>
    <w:rsid w:val="003C1067"/>
    <w:rsid w:val="003D4D2F"/>
    <w:rsid w:val="003D6FF9"/>
    <w:rsid w:val="0042384E"/>
    <w:rsid w:val="004300FE"/>
    <w:rsid w:val="004429A7"/>
    <w:rsid w:val="00447271"/>
    <w:rsid w:val="00471C55"/>
    <w:rsid w:val="004777F2"/>
    <w:rsid w:val="004A0489"/>
    <w:rsid w:val="004A086C"/>
    <w:rsid w:val="004C16EE"/>
    <w:rsid w:val="004C666A"/>
    <w:rsid w:val="004D09BE"/>
    <w:rsid w:val="005065E4"/>
    <w:rsid w:val="00521275"/>
    <w:rsid w:val="00543AE8"/>
    <w:rsid w:val="005465A9"/>
    <w:rsid w:val="00551252"/>
    <w:rsid w:val="00551EBE"/>
    <w:rsid w:val="0055604A"/>
    <w:rsid w:val="00562A6B"/>
    <w:rsid w:val="005749CE"/>
    <w:rsid w:val="00574B6F"/>
    <w:rsid w:val="00574C60"/>
    <w:rsid w:val="005A0591"/>
    <w:rsid w:val="005B43C9"/>
    <w:rsid w:val="005B73CC"/>
    <w:rsid w:val="0060346B"/>
    <w:rsid w:val="006159C1"/>
    <w:rsid w:val="006333FD"/>
    <w:rsid w:val="00646AC2"/>
    <w:rsid w:val="006622D6"/>
    <w:rsid w:val="00666931"/>
    <w:rsid w:val="006F57F6"/>
    <w:rsid w:val="006F5B69"/>
    <w:rsid w:val="00711065"/>
    <w:rsid w:val="007150B3"/>
    <w:rsid w:val="007419D0"/>
    <w:rsid w:val="00766AE6"/>
    <w:rsid w:val="0077403A"/>
    <w:rsid w:val="007B07FE"/>
    <w:rsid w:val="007D0621"/>
    <w:rsid w:val="007E281C"/>
    <w:rsid w:val="00805507"/>
    <w:rsid w:val="00805BC5"/>
    <w:rsid w:val="008312FE"/>
    <w:rsid w:val="008316A4"/>
    <w:rsid w:val="00832B89"/>
    <w:rsid w:val="00837AA0"/>
    <w:rsid w:val="00864E0F"/>
    <w:rsid w:val="00876240"/>
    <w:rsid w:val="00877C19"/>
    <w:rsid w:val="008C1451"/>
    <w:rsid w:val="008E0209"/>
    <w:rsid w:val="008E3529"/>
    <w:rsid w:val="00925BEC"/>
    <w:rsid w:val="0095794E"/>
    <w:rsid w:val="0096629F"/>
    <w:rsid w:val="00966497"/>
    <w:rsid w:val="009A1DE2"/>
    <w:rsid w:val="009A557B"/>
    <w:rsid w:val="009A70E1"/>
    <w:rsid w:val="009B7D4B"/>
    <w:rsid w:val="00A157E0"/>
    <w:rsid w:val="00A347E9"/>
    <w:rsid w:val="00A978BF"/>
    <w:rsid w:val="00AA3515"/>
    <w:rsid w:val="00AB05EC"/>
    <w:rsid w:val="00AC169D"/>
    <w:rsid w:val="00AC5059"/>
    <w:rsid w:val="00AC593A"/>
    <w:rsid w:val="00B02361"/>
    <w:rsid w:val="00B24372"/>
    <w:rsid w:val="00B27D69"/>
    <w:rsid w:val="00B44919"/>
    <w:rsid w:val="00B50CBE"/>
    <w:rsid w:val="00B64072"/>
    <w:rsid w:val="00B924F4"/>
    <w:rsid w:val="00B959F0"/>
    <w:rsid w:val="00BA1368"/>
    <w:rsid w:val="00BB1513"/>
    <w:rsid w:val="00C01207"/>
    <w:rsid w:val="00C04BF3"/>
    <w:rsid w:val="00C062CC"/>
    <w:rsid w:val="00C13B9A"/>
    <w:rsid w:val="00C26D4F"/>
    <w:rsid w:val="00C31D34"/>
    <w:rsid w:val="00C53A9F"/>
    <w:rsid w:val="00C57082"/>
    <w:rsid w:val="00C7171A"/>
    <w:rsid w:val="00CE6264"/>
    <w:rsid w:val="00CF5AF2"/>
    <w:rsid w:val="00D24839"/>
    <w:rsid w:val="00D25301"/>
    <w:rsid w:val="00D45509"/>
    <w:rsid w:val="00D539AB"/>
    <w:rsid w:val="00D763AF"/>
    <w:rsid w:val="00D7713F"/>
    <w:rsid w:val="00D83B39"/>
    <w:rsid w:val="00DA23A9"/>
    <w:rsid w:val="00DD5B1A"/>
    <w:rsid w:val="00DE2CFD"/>
    <w:rsid w:val="00E247CE"/>
    <w:rsid w:val="00E3443A"/>
    <w:rsid w:val="00E650C1"/>
    <w:rsid w:val="00E742A8"/>
    <w:rsid w:val="00E85D58"/>
    <w:rsid w:val="00E93EC3"/>
    <w:rsid w:val="00EA3C2C"/>
    <w:rsid w:val="00EC4EBD"/>
    <w:rsid w:val="00EC6D15"/>
    <w:rsid w:val="00EF0B11"/>
    <w:rsid w:val="00F06973"/>
    <w:rsid w:val="00F35713"/>
    <w:rsid w:val="00F654B6"/>
    <w:rsid w:val="00FA01C6"/>
    <w:rsid w:val="00FB7E19"/>
    <w:rsid w:val="00FC1003"/>
    <w:rsid w:val="00FD6519"/>
    <w:rsid w:val="00FF1DE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FC8F"/>
  <w15:docId w15:val="{F0B64665-BB77-4857-BA10-0BCA8C13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F2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F57F6"/>
    <w:pPr>
      <w:spacing w:before="0" w:after="0" w:afterAutospacing="0"/>
      <w:jc w:val="left"/>
    </w:pPr>
    <w:rPr>
      <w:lang w:val="en-US"/>
    </w:rPr>
  </w:style>
  <w:style w:type="table" w:styleId="Tabelgril">
    <w:name w:val="Table Grid"/>
    <w:basedOn w:val="TabelNormal"/>
    <w:uiPriority w:val="59"/>
    <w:rsid w:val="00DA23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5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794E"/>
    <w:rPr>
      <w:rFonts w:ascii="Tahoma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1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127</cp:revision>
  <cp:lastPrinted>2022-01-05T14:19:00Z</cp:lastPrinted>
  <dcterms:created xsi:type="dcterms:W3CDTF">2020-09-21T06:26:00Z</dcterms:created>
  <dcterms:modified xsi:type="dcterms:W3CDTF">2025-11-26T11:27:00Z</dcterms:modified>
</cp:coreProperties>
</file>