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C201" w14:textId="2C97E42B" w:rsidR="00AF5C6F" w:rsidRPr="0061757B" w:rsidRDefault="007D5E65" w:rsidP="00AF5C6F">
      <w:pPr>
        <w:spacing w:after="0" w:line="240" w:lineRule="auto"/>
        <w:jc w:val="center"/>
        <w:rPr>
          <w:rFonts w:ascii="Times New Roman" w:eastAsia="Times New Roman" w:hAnsi="Times New Roman" w:cs="Times New Roman"/>
          <w:b/>
          <w:sz w:val="24"/>
          <w:szCs w:val="24"/>
        </w:rPr>
      </w:pPr>
      <w:r w:rsidRPr="0061757B">
        <w:rPr>
          <w:rFonts w:ascii="Times New Roman" w:eastAsia="Times New Roman" w:hAnsi="Times New Roman" w:cs="Times New Roman"/>
          <w:b/>
          <w:sz w:val="24"/>
          <w:szCs w:val="24"/>
        </w:rPr>
        <w:t>ANEXA NR. 1</w:t>
      </w:r>
      <w:r w:rsidR="00792414" w:rsidRPr="0061757B">
        <w:rPr>
          <w:rFonts w:ascii="Times New Roman" w:eastAsia="Times New Roman" w:hAnsi="Times New Roman" w:cs="Times New Roman"/>
          <w:b/>
          <w:sz w:val="24"/>
          <w:szCs w:val="24"/>
        </w:rPr>
        <w:t xml:space="preserve"> </w:t>
      </w:r>
      <w:r w:rsidR="003731A5" w:rsidRPr="0061757B">
        <w:rPr>
          <w:rFonts w:ascii="Times New Roman" w:eastAsia="Times New Roman" w:hAnsi="Times New Roman" w:cs="Times New Roman"/>
          <w:b/>
          <w:sz w:val="24"/>
          <w:szCs w:val="24"/>
        </w:rPr>
        <w:t xml:space="preserve">la </w:t>
      </w:r>
      <w:r w:rsidR="00F97E88" w:rsidRPr="0061757B">
        <w:rPr>
          <w:rFonts w:ascii="Times New Roman" w:eastAsia="Times New Roman" w:hAnsi="Times New Roman" w:cs="Times New Roman"/>
          <w:b/>
          <w:sz w:val="24"/>
          <w:szCs w:val="24"/>
        </w:rPr>
        <w:t>Proiectul de hotărâre</w:t>
      </w:r>
      <w:r w:rsidR="00C52791" w:rsidRPr="0061757B">
        <w:rPr>
          <w:rFonts w:ascii="Times New Roman" w:eastAsia="Times New Roman" w:hAnsi="Times New Roman" w:cs="Times New Roman"/>
          <w:b/>
          <w:sz w:val="24"/>
          <w:szCs w:val="24"/>
        </w:rPr>
        <w:t xml:space="preserve"> nr. </w:t>
      </w:r>
      <w:r w:rsidR="0060270A" w:rsidRPr="0061757B">
        <w:rPr>
          <w:rFonts w:ascii="Times New Roman" w:eastAsia="Times New Roman" w:hAnsi="Times New Roman" w:cs="Times New Roman"/>
          <w:b/>
          <w:sz w:val="24"/>
          <w:szCs w:val="24"/>
        </w:rPr>
        <w:t>100</w:t>
      </w:r>
      <w:r w:rsidR="00C52791" w:rsidRPr="0061757B">
        <w:rPr>
          <w:rFonts w:ascii="Times New Roman" w:eastAsia="Times New Roman" w:hAnsi="Times New Roman" w:cs="Times New Roman"/>
          <w:b/>
          <w:sz w:val="24"/>
          <w:szCs w:val="24"/>
        </w:rPr>
        <w:t>/</w:t>
      </w:r>
      <w:r w:rsidR="00E82001">
        <w:rPr>
          <w:rFonts w:ascii="Times New Roman" w:eastAsia="Times New Roman" w:hAnsi="Times New Roman" w:cs="Times New Roman"/>
          <w:b/>
          <w:sz w:val="24"/>
          <w:szCs w:val="24"/>
        </w:rPr>
        <w:t>18</w:t>
      </w:r>
      <w:r w:rsidR="00C52791" w:rsidRPr="0061757B">
        <w:rPr>
          <w:rFonts w:ascii="Times New Roman" w:eastAsia="Times New Roman" w:hAnsi="Times New Roman" w:cs="Times New Roman"/>
          <w:b/>
          <w:sz w:val="24"/>
          <w:szCs w:val="24"/>
        </w:rPr>
        <w:t>.</w:t>
      </w:r>
      <w:r w:rsidR="0060270A" w:rsidRPr="0061757B">
        <w:rPr>
          <w:rFonts w:ascii="Times New Roman" w:eastAsia="Times New Roman" w:hAnsi="Times New Roman" w:cs="Times New Roman"/>
          <w:b/>
          <w:sz w:val="24"/>
          <w:szCs w:val="24"/>
        </w:rPr>
        <w:t>12</w:t>
      </w:r>
      <w:r w:rsidR="00C52791" w:rsidRPr="0061757B">
        <w:rPr>
          <w:rFonts w:ascii="Times New Roman" w:eastAsia="Times New Roman" w:hAnsi="Times New Roman" w:cs="Times New Roman"/>
          <w:b/>
          <w:sz w:val="24"/>
          <w:szCs w:val="24"/>
        </w:rPr>
        <w:t>.202</w:t>
      </w:r>
      <w:r w:rsidR="00F97E88" w:rsidRPr="0061757B">
        <w:rPr>
          <w:rFonts w:ascii="Times New Roman" w:eastAsia="Times New Roman" w:hAnsi="Times New Roman" w:cs="Times New Roman"/>
          <w:b/>
          <w:sz w:val="24"/>
          <w:szCs w:val="24"/>
        </w:rPr>
        <w:t>5</w:t>
      </w:r>
    </w:p>
    <w:p w14:paraId="1273D7B6" w14:textId="344D5016" w:rsidR="00D0081B" w:rsidRPr="0061757B" w:rsidRDefault="007D5E65" w:rsidP="00D0081B">
      <w:pPr>
        <w:spacing w:after="0" w:line="240" w:lineRule="auto"/>
        <w:jc w:val="center"/>
        <w:rPr>
          <w:rFonts w:ascii="Times New Roman" w:eastAsia="Times New Roman" w:hAnsi="Times New Roman" w:cs="Times New Roman"/>
          <w:sz w:val="24"/>
          <w:szCs w:val="24"/>
          <w:lang w:val="ro-RO"/>
        </w:rPr>
      </w:pPr>
      <w:r w:rsidRPr="0061757B">
        <w:rPr>
          <w:rFonts w:ascii="Times New Roman" w:eastAsia="Times New Roman" w:hAnsi="Times New Roman" w:cs="Times New Roman"/>
          <w:sz w:val="24"/>
          <w:szCs w:val="24"/>
          <w:lang w:val="ro-RO"/>
        </w:rPr>
        <w:t xml:space="preserve">privind </w:t>
      </w:r>
      <w:r w:rsidR="00D0081B" w:rsidRPr="0061757B">
        <w:rPr>
          <w:rFonts w:ascii="Times New Roman" w:eastAsia="Times New Roman" w:hAnsi="Times New Roman" w:cs="Times New Roman"/>
          <w:sz w:val="24"/>
          <w:szCs w:val="24"/>
          <w:lang w:val="ro-RO"/>
        </w:rPr>
        <w:t xml:space="preserve">stabilirea impozitelor şi taxelor locale, a taxelor speciale și limitelor amenzilor, </w:t>
      </w:r>
    </w:p>
    <w:p w14:paraId="01272083" w14:textId="77777777" w:rsidR="00D0081B" w:rsidRPr="0061757B" w:rsidRDefault="00D0081B" w:rsidP="00D0081B">
      <w:pPr>
        <w:spacing w:after="0" w:line="240" w:lineRule="auto"/>
        <w:jc w:val="center"/>
        <w:rPr>
          <w:rFonts w:ascii="Times New Roman" w:eastAsia="Times New Roman" w:hAnsi="Times New Roman" w:cs="Times New Roman"/>
          <w:sz w:val="24"/>
          <w:szCs w:val="24"/>
          <w:lang w:val="ro-RO"/>
        </w:rPr>
      </w:pPr>
      <w:r w:rsidRPr="0061757B">
        <w:rPr>
          <w:rFonts w:ascii="Times New Roman" w:eastAsia="Times New Roman" w:hAnsi="Times New Roman" w:cs="Times New Roman"/>
          <w:sz w:val="24"/>
          <w:szCs w:val="24"/>
          <w:lang w:val="ro-RO"/>
        </w:rPr>
        <w:t>la nivelul unității administrativ-teritoriale Vințu de Jos,</w:t>
      </w:r>
    </w:p>
    <w:p w14:paraId="690C53DC" w14:textId="4E2BD3F3" w:rsidR="00467AC6" w:rsidRPr="0061757B" w:rsidRDefault="00D0081B" w:rsidP="00D0081B">
      <w:pPr>
        <w:spacing w:after="0" w:line="240" w:lineRule="auto"/>
        <w:jc w:val="center"/>
        <w:rPr>
          <w:rFonts w:ascii="Times New Roman" w:eastAsia="Times New Roman" w:hAnsi="Times New Roman" w:cs="Times New Roman"/>
          <w:sz w:val="24"/>
          <w:szCs w:val="24"/>
          <w:lang w:val="ro-RO"/>
        </w:rPr>
      </w:pPr>
      <w:r w:rsidRPr="0061757B">
        <w:rPr>
          <w:rFonts w:ascii="Times New Roman" w:eastAsia="Times New Roman" w:hAnsi="Times New Roman" w:cs="Times New Roman"/>
          <w:sz w:val="24"/>
          <w:szCs w:val="24"/>
          <w:lang w:val="ro-RO"/>
        </w:rPr>
        <w:t>pentru anul 202</w:t>
      </w:r>
      <w:r w:rsidR="00F97E88" w:rsidRPr="0061757B">
        <w:rPr>
          <w:rFonts w:ascii="Times New Roman" w:eastAsia="Times New Roman" w:hAnsi="Times New Roman" w:cs="Times New Roman"/>
          <w:sz w:val="24"/>
          <w:szCs w:val="24"/>
          <w:lang w:val="ro-RO"/>
        </w:rPr>
        <w:t>6</w:t>
      </w:r>
    </w:p>
    <w:p w14:paraId="18FA1D1B" w14:textId="77777777" w:rsidR="00467AC6" w:rsidRPr="0061757B"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61757B">
        <w:rPr>
          <w:rFonts w:ascii="Times New Roman" w:eastAsia="Times New Roman" w:hAnsi="Times New Roman" w:cs="Times New Roman"/>
          <w:b/>
          <w:bCs/>
          <w:color w:val="000000"/>
          <w:sz w:val="24"/>
          <w:szCs w:val="24"/>
        </w:rPr>
        <w:t xml:space="preserve">                                             </w:t>
      </w:r>
    </w:p>
    <w:p w14:paraId="4E3B43CA" w14:textId="74B1AA65" w:rsidR="00467AC6" w:rsidRPr="0061757B" w:rsidRDefault="00467AC6" w:rsidP="0008786E">
      <w:pPr>
        <w:spacing w:after="0" w:line="240" w:lineRule="auto"/>
        <w:ind w:right="-23"/>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b/>
          <w:color w:val="000000"/>
          <w:sz w:val="24"/>
          <w:szCs w:val="24"/>
        </w:rPr>
        <w:t xml:space="preserve">           Art.1</w:t>
      </w:r>
      <w:r w:rsidRPr="0061757B">
        <w:rPr>
          <w:rFonts w:ascii="Times New Roman" w:eastAsia="Times New Roman" w:hAnsi="Times New Roman" w:cs="Times New Roman"/>
          <w:color w:val="000000"/>
          <w:sz w:val="24"/>
          <w:szCs w:val="24"/>
        </w:rPr>
        <w:t xml:space="preserve">. Persoanele fizice si persoanele juridice, denumite </w:t>
      </w:r>
      <w:r w:rsidR="00D0081B" w:rsidRPr="0061757B">
        <w:rPr>
          <w:rFonts w:ascii="Times New Roman" w:eastAsia="Times New Roman" w:hAnsi="Times New Roman" w:cs="Times New Roman"/>
          <w:color w:val="000000"/>
          <w:sz w:val="24"/>
          <w:szCs w:val="24"/>
        </w:rPr>
        <w:t>î</w:t>
      </w:r>
      <w:r w:rsidRPr="0061757B">
        <w:rPr>
          <w:rFonts w:ascii="Times New Roman" w:eastAsia="Times New Roman" w:hAnsi="Times New Roman" w:cs="Times New Roman"/>
          <w:color w:val="000000"/>
          <w:sz w:val="24"/>
          <w:szCs w:val="24"/>
        </w:rPr>
        <w:t xml:space="preserve">n continuare contribuabili datoreaza impozite si taxe locale stabilite </w:t>
      </w:r>
      <w:r w:rsidR="00D0081B" w:rsidRPr="0061757B">
        <w:rPr>
          <w:rFonts w:ascii="Times New Roman" w:eastAsia="Times New Roman" w:hAnsi="Times New Roman" w:cs="Times New Roman"/>
          <w:color w:val="000000"/>
          <w:sz w:val="24"/>
          <w:szCs w:val="24"/>
        </w:rPr>
        <w:t>prin</w:t>
      </w:r>
      <w:r w:rsidRPr="0061757B">
        <w:rPr>
          <w:rFonts w:ascii="Times New Roman" w:eastAsia="Times New Roman" w:hAnsi="Times New Roman" w:cs="Times New Roman"/>
          <w:color w:val="000000"/>
          <w:sz w:val="24"/>
          <w:szCs w:val="24"/>
        </w:rPr>
        <w:t xml:space="preserve"> prezenta hot</w:t>
      </w:r>
      <w:r w:rsidR="00D0081B" w:rsidRPr="0061757B">
        <w:rPr>
          <w:rFonts w:ascii="Times New Roman" w:eastAsia="Times New Roman" w:hAnsi="Times New Roman" w:cs="Times New Roman"/>
          <w:color w:val="000000"/>
          <w:sz w:val="24"/>
          <w:szCs w:val="24"/>
        </w:rPr>
        <w:t>ărâre</w:t>
      </w:r>
      <w:r w:rsidRPr="0061757B">
        <w:rPr>
          <w:rFonts w:ascii="Times New Roman" w:eastAsia="Times New Roman" w:hAnsi="Times New Roman" w:cs="Times New Roman"/>
          <w:color w:val="000000"/>
          <w:sz w:val="24"/>
          <w:szCs w:val="24"/>
        </w:rPr>
        <w:t xml:space="preserve"> pentru anul </w:t>
      </w:r>
      <w:r w:rsidR="00E946C9" w:rsidRPr="0061757B">
        <w:rPr>
          <w:rFonts w:ascii="Times New Roman" w:eastAsia="Times New Roman" w:hAnsi="Times New Roman" w:cs="Times New Roman"/>
          <w:color w:val="000000"/>
          <w:sz w:val="24"/>
          <w:szCs w:val="24"/>
        </w:rPr>
        <w:t>202</w:t>
      </w:r>
      <w:r w:rsidR="00F97E88" w:rsidRPr="0061757B">
        <w:rPr>
          <w:rFonts w:ascii="Times New Roman" w:eastAsia="Times New Roman" w:hAnsi="Times New Roman" w:cs="Times New Roman"/>
          <w:color w:val="000000"/>
          <w:sz w:val="24"/>
          <w:szCs w:val="24"/>
        </w:rPr>
        <w:t>6</w:t>
      </w:r>
      <w:r w:rsidRPr="0061757B">
        <w:rPr>
          <w:rFonts w:ascii="Times New Roman" w:eastAsia="Times New Roman" w:hAnsi="Times New Roman" w:cs="Times New Roman"/>
          <w:color w:val="000000"/>
          <w:sz w:val="24"/>
          <w:szCs w:val="24"/>
        </w:rPr>
        <w:t>.</w:t>
      </w:r>
    </w:p>
    <w:p w14:paraId="2169CC8D" w14:textId="297AECE3" w:rsidR="00D0081B" w:rsidRPr="0061757B" w:rsidRDefault="00467AC6" w:rsidP="0008786E">
      <w:pPr>
        <w:spacing w:after="0" w:line="240" w:lineRule="auto"/>
        <w:ind w:right="-23"/>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b/>
          <w:bCs/>
          <w:color w:val="000000"/>
          <w:sz w:val="24"/>
          <w:szCs w:val="24"/>
        </w:rPr>
        <w:t xml:space="preserve">           Art.2.</w:t>
      </w:r>
      <w:r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b/>
          <w:bCs/>
          <w:color w:val="000000"/>
          <w:sz w:val="24"/>
          <w:szCs w:val="24"/>
        </w:rPr>
        <w:t>(1)</w:t>
      </w:r>
      <w:r w:rsidR="00D0081B" w:rsidRPr="0061757B">
        <w:rPr>
          <w:rFonts w:ascii="Times New Roman" w:eastAsia="Times New Roman" w:hAnsi="Times New Roman" w:cs="Times New Roman"/>
          <w:color w:val="000000"/>
          <w:sz w:val="24"/>
          <w:szCs w:val="24"/>
        </w:rPr>
        <w:t xml:space="preserve"> Orice persoană care are în proprietate o clădire situată în comuna Vințu de Jos datorează anual impozit pentru acea clădire, exceptând cazul în care în prezenta anexă se prevede diferit.</w:t>
      </w:r>
    </w:p>
    <w:p w14:paraId="0A1AB7BC" w14:textId="16F159FA" w:rsidR="00D0081B" w:rsidRPr="0061757B" w:rsidRDefault="00D0081B" w:rsidP="0008786E">
      <w:pPr>
        <w:spacing w:after="0" w:line="240" w:lineRule="auto"/>
        <w:ind w:right="-23"/>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b/>
          <w:bCs/>
          <w:color w:val="000000"/>
          <w:sz w:val="24"/>
          <w:szCs w:val="24"/>
        </w:rPr>
        <w:t xml:space="preserve">    (2)</w:t>
      </w:r>
      <w:r w:rsidRPr="0061757B">
        <w:rPr>
          <w:rFonts w:ascii="Times New Roman" w:eastAsia="Times New Roman" w:hAnsi="Times New Roman" w:cs="Times New Roman"/>
          <w:color w:val="000000"/>
          <w:sz w:val="24"/>
          <w:szCs w:val="24"/>
        </w:rPr>
        <w:t xml:space="preserve"> </w:t>
      </w:r>
      <w:r w:rsidR="0060270A" w:rsidRPr="0061757B">
        <w:rPr>
          <w:rFonts w:ascii="Times New Roman" w:eastAsia="Times New Roman" w:hAnsi="Times New Roman" w:cs="Times New Roman"/>
          <w:color w:val="000000"/>
          <w:sz w:val="24"/>
          <w:szCs w:val="24"/>
        </w:rPr>
        <w:t>Pentru clădirile aflate în domeniul public sau privat al statului ori al unităţilor administrativ-teritoriale, concesionate, închiriate, date în administrare ori în folosinţă, după caz, oricăror entităţi, altele decât cele de drept public, se stabileşte taxa pe clădiri, care se datorează de concesionari, locatari, titularii dreptului de administrare sau de folosinţă, după caz, în condiţii similare impozitului pe clădiri. În cazul transmiterii ulterioare altor entităţi a dreptului de concesiune, închiriere, administrare sau folosinţă asupra clădirii, taxa se datorează de persoana care are relaţia contractuală cu persoana de drept public.</w:t>
      </w:r>
    </w:p>
    <w:p w14:paraId="3ACAB442" w14:textId="00A4BBA2" w:rsidR="00D0081B" w:rsidRPr="0061757B" w:rsidRDefault="00D0081B" w:rsidP="0008786E">
      <w:pPr>
        <w:spacing w:after="0" w:line="240" w:lineRule="auto"/>
        <w:ind w:right="-23"/>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b/>
          <w:bCs/>
          <w:color w:val="000000"/>
          <w:sz w:val="24"/>
          <w:szCs w:val="24"/>
        </w:rPr>
        <w:t>(3)</w:t>
      </w:r>
      <w:r w:rsidRPr="0061757B">
        <w:rPr>
          <w:rFonts w:ascii="Times New Roman" w:eastAsia="Times New Roman" w:hAnsi="Times New Roman" w:cs="Times New Roman"/>
          <w:color w:val="000000"/>
          <w:sz w:val="24"/>
          <w:szCs w:val="24"/>
        </w:rPr>
        <w:t xml:space="preserve"> Impozitul prevăzut la alin. (1), denumit în continuare impozit pe clădiri, precum şi taxa pe clădiri prevăzută la alin. (2) se datorează către bugetul local al comunei Vințu de Jos, în care este amplasată clădirea. </w:t>
      </w:r>
    </w:p>
    <w:p w14:paraId="6DB36A2A" w14:textId="77777777" w:rsidR="00D0081B" w:rsidRPr="0061757B" w:rsidRDefault="00D0081B" w:rsidP="0008786E">
      <w:pPr>
        <w:spacing w:after="0" w:line="240" w:lineRule="auto"/>
        <w:ind w:right="-23"/>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b/>
          <w:bCs/>
          <w:color w:val="000000"/>
          <w:sz w:val="24"/>
          <w:szCs w:val="24"/>
        </w:rPr>
        <w:t>(4)</w:t>
      </w:r>
      <w:r w:rsidRPr="0061757B">
        <w:rPr>
          <w:rFonts w:ascii="Times New Roman" w:eastAsia="Times New Roman" w:hAnsi="Times New Roman" w:cs="Times New Roman"/>
          <w:color w:val="000000"/>
          <w:sz w:val="24"/>
          <w:szCs w:val="24"/>
        </w:rPr>
        <w:t xml:space="preserve"> În cazul clădirilor care fac obiectul unor contracte de concesiune, închiriere, administrare sau folosinţă ce se referă la perioade mai mari de o lună, taxa pe clădiri se stabileşte proporţional cu numărul de luni pentru care este constituit dreptul de concesiune, închiriere, administrare ori folosinţă. Pentru fracţiunile mai mici de o lună, taxa se calculează proporţional cu numărul de zile din luna respectivă.</w:t>
      </w:r>
    </w:p>
    <w:p w14:paraId="16FCCB11" w14:textId="77777777" w:rsidR="00D0081B" w:rsidRPr="0061757B" w:rsidRDefault="00D0081B" w:rsidP="0008786E">
      <w:pPr>
        <w:spacing w:after="0" w:line="240" w:lineRule="auto"/>
        <w:ind w:right="-23"/>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b/>
          <w:bCs/>
          <w:color w:val="000000"/>
          <w:sz w:val="24"/>
          <w:szCs w:val="24"/>
        </w:rPr>
        <w:t xml:space="preserve">    (4^1)</w:t>
      </w:r>
      <w:r w:rsidRPr="0061757B">
        <w:rPr>
          <w:rFonts w:ascii="Times New Roman" w:eastAsia="Times New Roman" w:hAnsi="Times New Roman" w:cs="Times New Roman"/>
          <w:color w:val="000000"/>
          <w:sz w:val="24"/>
          <w:szCs w:val="24"/>
        </w:rPr>
        <w:t xml:space="preserve"> În cazul clădirilor care fac obiectul unor contracte de concesiune, închiriere, administrare sau folosinţă ce se referă la perioade mai mici de o lună, taxa pe clădiri se datorează proporţional cu numărul de zile sau de ore prevăzute în contract.</w:t>
      </w:r>
    </w:p>
    <w:p w14:paraId="56419FE4" w14:textId="77777777" w:rsidR="00D0081B" w:rsidRPr="0061757B" w:rsidRDefault="00D0081B" w:rsidP="0008786E">
      <w:pPr>
        <w:spacing w:after="0" w:line="240" w:lineRule="auto"/>
        <w:ind w:right="-23"/>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b/>
          <w:bCs/>
          <w:color w:val="000000"/>
          <w:sz w:val="24"/>
          <w:szCs w:val="24"/>
        </w:rPr>
        <w:t xml:space="preserve">    (5)</w:t>
      </w:r>
      <w:r w:rsidRPr="0061757B">
        <w:rPr>
          <w:rFonts w:ascii="Times New Roman" w:eastAsia="Times New Roman" w:hAnsi="Times New Roman" w:cs="Times New Roman"/>
          <w:color w:val="000000"/>
          <w:sz w:val="24"/>
          <w:szCs w:val="24"/>
        </w:rPr>
        <w:t xml:space="preserve"> Pe perioada în care pentru o clădire se plăteşte taxa pe clădiri, nu se datorează impozitul pe clădiri.</w:t>
      </w:r>
    </w:p>
    <w:p w14:paraId="4459AA2C" w14:textId="127AFBB0" w:rsidR="00D0081B" w:rsidRPr="0061757B" w:rsidRDefault="00D0081B" w:rsidP="0008786E">
      <w:pPr>
        <w:spacing w:after="0" w:line="240" w:lineRule="auto"/>
        <w:ind w:right="-23"/>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b/>
          <w:bCs/>
          <w:color w:val="000000"/>
          <w:sz w:val="24"/>
          <w:szCs w:val="24"/>
        </w:rPr>
        <w:t>(5^1)</w:t>
      </w:r>
      <w:r w:rsidRPr="0061757B">
        <w:rPr>
          <w:rFonts w:ascii="Times New Roman" w:eastAsia="Times New Roman" w:hAnsi="Times New Roman" w:cs="Times New Roman"/>
          <w:color w:val="000000"/>
          <w:sz w:val="24"/>
          <w:szCs w:val="24"/>
        </w:rPr>
        <w:t xml:space="preserve"> </w:t>
      </w:r>
      <w:r w:rsidR="0060270A" w:rsidRPr="0061757B">
        <w:rPr>
          <w:rFonts w:ascii="Times New Roman" w:eastAsia="Times New Roman" w:hAnsi="Times New Roman" w:cs="Times New Roman"/>
          <w:color w:val="000000"/>
          <w:sz w:val="24"/>
          <w:szCs w:val="24"/>
        </w:rPr>
        <w:t>În cazul în care pentru o clădire aflată în domeniul public sau privat al statului ori al unităţii administrativ-teritoriale se datorează impozit pe clădiri, iar în cursul unui an apar situaţii care determină datorarea taxei pe clădiri, diferenţa de impozit pentru perioada pe care se datorează taxa pe clădiri se compensează sau se restituie contribuabilului în anul fiscal următor.</w:t>
      </w:r>
    </w:p>
    <w:p w14:paraId="0427D724" w14:textId="2D7C377D" w:rsidR="00D0081B" w:rsidRPr="0061757B" w:rsidRDefault="00D0081B" w:rsidP="0008786E">
      <w:pPr>
        <w:spacing w:after="0" w:line="240" w:lineRule="auto"/>
        <w:ind w:right="-23"/>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b/>
          <w:bCs/>
          <w:color w:val="000000"/>
          <w:sz w:val="24"/>
          <w:szCs w:val="24"/>
        </w:rPr>
        <w:t xml:space="preserve">    (6)</w:t>
      </w:r>
      <w:r w:rsidRPr="0061757B">
        <w:rPr>
          <w:rFonts w:ascii="Times New Roman" w:eastAsia="Times New Roman" w:hAnsi="Times New Roman" w:cs="Times New Roman"/>
          <w:color w:val="000000"/>
          <w:sz w:val="24"/>
          <w:szCs w:val="24"/>
        </w:rPr>
        <w:t xml:space="preserve"> În cazul în care o clădire se află în proprietatea comună a două sau mai multe persoane, fiecare dintre proprietarii comuni ai clădirii datorează impozitul pentru spaţiile situate în partea din clădire aflată în proprietatea sa. În cazul în care nu se pot stabili părţile individuale ale proprietarilor în comun, fiecare proprietar în comun datorează o parte egală din impozitul pentru clădirea respectivă.</w:t>
      </w:r>
    </w:p>
    <w:p w14:paraId="684D54A5" w14:textId="368315E5" w:rsidR="008F2546" w:rsidRPr="0061757B" w:rsidRDefault="001041B0" w:rsidP="0008786E">
      <w:pPr>
        <w:spacing w:after="0" w:line="240" w:lineRule="auto"/>
        <w:ind w:right="-23"/>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b/>
          <w:bCs/>
          <w:color w:val="000000"/>
          <w:sz w:val="24"/>
          <w:szCs w:val="24"/>
        </w:rPr>
        <w:t xml:space="preserve">   (7)</w:t>
      </w:r>
      <w:r w:rsidR="003B534F" w:rsidRPr="0061757B">
        <w:t xml:space="preserve"> </w:t>
      </w:r>
      <w:r w:rsidR="003B534F" w:rsidRPr="0061757B">
        <w:rPr>
          <w:rFonts w:ascii="Times New Roman" w:eastAsia="Times New Roman" w:hAnsi="Times New Roman" w:cs="Times New Roman"/>
          <w:color w:val="000000"/>
          <w:sz w:val="24"/>
          <w:szCs w:val="24"/>
        </w:rPr>
        <w:t xml:space="preserve">În înțelesul prezentei anexe, clădire - orice construcţie situată deasupra solului şi/sau sub nivelul acestuia, indiferent de denumirea ori de folosinţa sa, şi care are una sau mai multe încăperi ce pot servi la adăpostirea de oameni, animale, obiecte, produse, materiale, instalaţii, echipamente şi altele </w:t>
      </w:r>
      <w:r w:rsidR="003B534F" w:rsidRPr="0061757B">
        <w:rPr>
          <w:rFonts w:ascii="Times New Roman" w:eastAsia="Times New Roman" w:hAnsi="Times New Roman" w:cs="Times New Roman"/>
          <w:color w:val="000000"/>
          <w:sz w:val="24"/>
          <w:szCs w:val="24"/>
        </w:rPr>
        <w:lastRenderedPageBreak/>
        <w:t>asemenea, iar elementele structurale de bază ale acesteia sunt pereţii şi acoperişul, indiferent de materialele din care sunt construite, inclusiv construcţiile reprezentând turnurile de susţinere a turbinelor eoliene şi fundaţiile acestora .Incaperea reprezinta spatiul din interiorul unei cladiri.</w:t>
      </w:r>
    </w:p>
    <w:p w14:paraId="3D000F9F" w14:textId="1EEC9273" w:rsidR="008F2546" w:rsidRPr="0061757B" w:rsidRDefault="00D0081B" w:rsidP="0008786E">
      <w:pPr>
        <w:spacing w:after="0" w:line="240" w:lineRule="auto"/>
        <w:ind w:right="-23"/>
        <w:jc w:val="both"/>
        <w:rPr>
          <w:rFonts w:ascii="Times New Roman" w:eastAsia="Times New Roman" w:hAnsi="Times New Roman" w:cs="Times New Roman"/>
          <w:b/>
          <w:bCs/>
          <w:color w:val="000000"/>
          <w:sz w:val="24"/>
          <w:szCs w:val="24"/>
        </w:rPr>
      </w:pPr>
      <w:r w:rsidRPr="0061757B">
        <w:rPr>
          <w:rFonts w:ascii="Times New Roman" w:eastAsia="Times New Roman" w:hAnsi="Times New Roman" w:cs="Times New Roman"/>
          <w:color w:val="000000"/>
          <w:sz w:val="24"/>
          <w:szCs w:val="24"/>
        </w:rPr>
        <w:t xml:space="preserve">  </w:t>
      </w:r>
      <w:r w:rsidR="00B7453E" w:rsidRPr="0061757B">
        <w:rPr>
          <w:rFonts w:ascii="Times New Roman" w:eastAsia="Times New Roman" w:hAnsi="Times New Roman" w:cs="Times New Roman"/>
          <w:color w:val="000000"/>
          <w:sz w:val="24"/>
          <w:szCs w:val="24"/>
        </w:rPr>
        <w:tab/>
      </w:r>
      <w:r w:rsidR="008F2546" w:rsidRPr="0061757B">
        <w:rPr>
          <w:rFonts w:ascii="Times New Roman" w:eastAsia="Times New Roman" w:hAnsi="Times New Roman" w:cs="Times New Roman"/>
          <w:b/>
          <w:color w:val="000000"/>
          <w:sz w:val="24"/>
          <w:szCs w:val="24"/>
        </w:rPr>
        <w:t>Art.3</w:t>
      </w:r>
      <w:r w:rsidR="008F2546" w:rsidRPr="0061757B">
        <w:rPr>
          <w:rFonts w:ascii="Times New Roman" w:eastAsia="Times New Roman" w:hAnsi="Times New Roman" w:cs="Times New Roman"/>
          <w:color w:val="000000"/>
          <w:sz w:val="24"/>
          <w:szCs w:val="24"/>
        </w:rPr>
        <w:t xml:space="preserve">. </w:t>
      </w:r>
      <w:r w:rsidR="008F2546" w:rsidRPr="0061757B">
        <w:rPr>
          <w:rFonts w:ascii="Times New Roman" w:eastAsia="Times New Roman" w:hAnsi="Times New Roman" w:cs="Times New Roman"/>
          <w:b/>
          <w:bCs/>
          <w:color w:val="000000"/>
          <w:sz w:val="24"/>
          <w:szCs w:val="24"/>
        </w:rPr>
        <w:t xml:space="preserve">LISTA </w:t>
      </w:r>
      <w:r w:rsidR="008F2546" w:rsidRPr="0061757B">
        <w:rPr>
          <w:rFonts w:ascii="Times New Roman" w:eastAsia="Times New Roman" w:hAnsi="Times New Roman" w:cs="Times New Roman"/>
          <w:b/>
          <w:sz w:val="24"/>
          <w:szCs w:val="24"/>
        </w:rPr>
        <w:t xml:space="preserve">Cuprinzand cladirile care nu sunt supuse impozitului </w:t>
      </w:r>
      <w:r w:rsidR="008F2546" w:rsidRPr="0061757B">
        <w:rPr>
          <w:rFonts w:ascii="Times New Roman" w:eastAsia="Times New Roman" w:hAnsi="Times New Roman" w:cs="Times New Roman"/>
          <w:b/>
          <w:color w:val="000000"/>
          <w:sz w:val="24"/>
          <w:szCs w:val="24"/>
        </w:rPr>
        <w:t>(Scutiri)</w:t>
      </w:r>
    </w:p>
    <w:p w14:paraId="15A742EC" w14:textId="21686073"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a) clădirile aflate în domeniul public sau privat al statului ori al unităţilor administrativ-teritoriale, cu excepţia încăperilor folosite pentru activităţi economice sau agrement, altele decât cele desfăşurate în relaţie cu persoane juridice de drept public;</w:t>
      </w:r>
    </w:p>
    <w:p w14:paraId="4CBF1600" w14:textId="77777777"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b) clădirile aflate în domeniul privat al statului concesionate, închiriate, date în administrare ori în folosinţă, după caz, instituţiilor publice cu finanţare de la bugetul de stat, utilizate pentru activitatea proprie a acestora;</w:t>
      </w:r>
    </w:p>
    <w:p w14:paraId="59BBD5AA" w14:textId="77777777"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c) clădirile care, prin destinaţie, constituie lăcaşuri de cult, aparţinând cultelor religioase recunoscute oficial, asociaţiilor religioase şi componentelor locale ale acestora, precum şi casele parohiale, cu excepţia încăperilor folosite pentru activităţi economice;</w:t>
      </w:r>
    </w:p>
    <w:p w14:paraId="1600C888" w14:textId="77777777"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d) clădirile funerare din cimitire şi crematorii;</w:t>
      </w:r>
    </w:p>
    <w:p w14:paraId="3719C0DB" w14:textId="77777777"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e) 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w:t>
      </w:r>
    </w:p>
    <w:p w14:paraId="720854EB" w14:textId="77777777"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f) clădirile utilizate de unităţile sanitare publice, cu excepţia încăperilor folosite pentru activităţi economice, precum şi pentru clădirile în care funcţionează cabinete de medicină de familie, potrivit legii, cu excepţia încăperilor folosite pentru altă activitate decât cea de medicină de familie;</w:t>
      </w:r>
    </w:p>
    <w:p w14:paraId="44AEA086" w14:textId="77777777"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g) clădirile din parcurile industriale, parcurile ştiinţifice şi tehnologice, precum şi cele utilizate de incubatoarele de afaceri, cu respectarea legislaţiei în materia ajutorului de stat;</w:t>
      </w:r>
    </w:p>
    <w:p w14:paraId="7A5116E8" w14:textId="22F87E70"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h) clădirile noi realizate ca parte a unor proiecte investiţionale din domeniul industriei prelucrătoare, depozitării şi logisticii, pe baza procesului-verbal de recepţie finală întocmit la terminarea lucrărilor, în condiţiile legii, pentru o perioadă de 2 ani de la recepţia acestora, începând cu data de 1 ianuarie a anului următor celui în care a avut loc recepţia şi cu respectarea legislaţiei în materia ajutorului de stat; activităţile ce intră sub incidenţa prevederii se stabilesc prin normele metodologice;</w:t>
      </w:r>
    </w:p>
    <w:p w14:paraId="13E8C782" w14:textId="77777777"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i) clădirile care sunt afectate activităţilor hidrotehnice, hidrometrice, hidrometeorologice, oceanografice, de îmbunătăţiri funciare şi de intervenţii la apărarea împotriva inundaţiilor, precum şi clădirile din porturi şi cele afectate canalelor navigabile şi staţiilor de pompare aferente canalelor, cu excepţia încăperilor care sunt folosite pentru activităţi economice;</w:t>
      </w:r>
    </w:p>
    <w:p w14:paraId="643A7834" w14:textId="77777777"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j) clădirile care, prin natura lor, fac corp comun cu poduri, viaducte, apeducte, diguri, baraje şi tuneluri şi care sunt utilizate pentru exploatarea acestor construcţii, cu excepţia încăperilor care sunt folosite pentru alte activităţi economice;</w:t>
      </w:r>
    </w:p>
    <w:p w14:paraId="322242A6" w14:textId="77777777"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k) clădirile aferente infrastructurii feroviare publice sau infrastructurii metroului, cu excepţia încăperilor folosite pentru activităţi economice;</w:t>
      </w:r>
    </w:p>
    <w:p w14:paraId="6763B963" w14:textId="77777777"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l) clădirile Academiei Române şi ale fundaţiilor proprii înfiinţate de Academia Română, în calitate de fondator unic, cu excepţia încăperilor care sunt folosite pentru activităţi economice;</w:t>
      </w:r>
    </w:p>
    <w:p w14:paraId="77CBF80F" w14:textId="77777777"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lastRenderedPageBreak/>
        <w:t xml:space="preserve">    m) clădirile aferente capacităţilor de producţie care sunt în sectorul pentru apărare, cu respectarea legislaţiei în materia ajutorului de stat;</w:t>
      </w:r>
    </w:p>
    <w:p w14:paraId="66F84345" w14:textId="77777777"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n) clădirile destinate serviciului de apostilă şi supralegalizare, cele destinate depozitării şi administrării arhivei, precum şi clădirile afectate funcţionării Centrului Naţional de Administrare a Registrelor Naţionale Notariale;</w:t>
      </w:r>
    </w:p>
    <w:p w14:paraId="5D399697" w14:textId="77777777"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o) clădirea folosită ca domiciliu aflată în proprietatea sau coproprietatea persoanelor prevăzute la art. 1 din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şi a persoanelor fizice prevăzute la art. 1 din Ordonanţa Guvernului nr. 105/1999, republicată, cu modificările şi completările ulterioare;</w:t>
      </w:r>
    </w:p>
    <w:p w14:paraId="6FD65C89" w14:textId="0553079C" w:rsidR="008C1E1E" w:rsidRPr="0061757B" w:rsidRDefault="008C1E1E" w:rsidP="008C1E1E">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hAnsi="Times New Roman" w:cs="Times New Roman"/>
          <w:sz w:val="24"/>
          <w:szCs w:val="24"/>
          <w:lang w:val="en-GB"/>
        </w:rPr>
        <w:t xml:space="preserve">    p) clădirea folosită ca domiciliu aflată în proprietatea sau coproprietatea veteranilor de război, a văduvelor de război şi a văduvelor nerecăsătorite ale veteranilor de război.</w:t>
      </w:r>
    </w:p>
    <w:p w14:paraId="47507644" w14:textId="1DEDD5F1" w:rsidR="00467AC6" w:rsidRPr="0061757B" w:rsidRDefault="001A7AC1"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b/>
          <w:sz w:val="24"/>
          <w:szCs w:val="24"/>
        </w:rPr>
        <w:t xml:space="preserve">      </w:t>
      </w:r>
      <w:r w:rsidR="00432D88" w:rsidRPr="0061757B">
        <w:rPr>
          <w:rFonts w:ascii="Times New Roman" w:eastAsia="Times New Roman" w:hAnsi="Times New Roman" w:cs="Times New Roman"/>
          <w:b/>
          <w:sz w:val="24"/>
          <w:szCs w:val="24"/>
        </w:rPr>
        <w:t>(</w:t>
      </w:r>
      <w:r w:rsidR="00775A50" w:rsidRPr="0061757B">
        <w:rPr>
          <w:rFonts w:ascii="Times New Roman" w:eastAsia="Times New Roman" w:hAnsi="Times New Roman" w:cs="Times New Roman"/>
          <w:b/>
          <w:sz w:val="24"/>
          <w:szCs w:val="24"/>
        </w:rPr>
        <w:t>2</w:t>
      </w:r>
      <w:r w:rsidR="00467AC6" w:rsidRPr="0061757B">
        <w:rPr>
          <w:rFonts w:ascii="Times New Roman" w:eastAsia="Times New Roman" w:hAnsi="Times New Roman" w:cs="Times New Roman"/>
          <w:b/>
          <w:sz w:val="24"/>
          <w:szCs w:val="24"/>
        </w:rPr>
        <w:t>)</w:t>
      </w:r>
      <w:r w:rsidR="00467AC6" w:rsidRPr="0061757B">
        <w:rPr>
          <w:rFonts w:ascii="Times New Roman" w:eastAsia="Times New Roman" w:hAnsi="Times New Roman" w:cs="Times New Roman"/>
          <w:sz w:val="24"/>
          <w:szCs w:val="24"/>
        </w:rPr>
        <w:t xml:space="preserve"> </w:t>
      </w:r>
      <w:r w:rsidR="00155DBC" w:rsidRPr="0061757B">
        <w:rPr>
          <w:rFonts w:ascii="Times New Roman" w:eastAsia="Times New Roman" w:hAnsi="Times New Roman" w:cs="Times New Roman"/>
          <w:sz w:val="24"/>
          <w:szCs w:val="24"/>
        </w:rPr>
        <w:t>În cazul clădirilor care sunt utilizate ca sere, solare, răsadniţe, ciupercării, silozuri pentru furaje, silozuri şi/sau pătule pentru depozitarea şi conservarea cerealelor, cu excepţia încăperilor care sunt folosite pentru alte activităţi economice, impozitul se reduce cu 50%, cu respectarea legislaţiei în materia ajutorului de stat.</w:t>
      </w:r>
    </w:p>
    <w:p w14:paraId="74D5F474" w14:textId="3E50EB3F" w:rsidR="00467AC6" w:rsidRPr="0061757B" w:rsidRDefault="001A7AC1" w:rsidP="00201569">
      <w:pPr>
        <w:spacing w:after="0" w:line="240" w:lineRule="auto"/>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b/>
          <w:color w:val="000000"/>
          <w:sz w:val="24"/>
          <w:szCs w:val="24"/>
        </w:rPr>
        <w:t xml:space="preserve">      </w:t>
      </w:r>
      <w:r w:rsidR="00432D88" w:rsidRPr="0061757B">
        <w:rPr>
          <w:rFonts w:ascii="Times New Roman" w:eastAsia="Times New Roman" w:hAnsi="Times New Roman" w:cs="Times New Roman"/>
          <w:b/>
          <w:color w:val="000000"/>
          <w:sz w:val="24"/>
          <w:szCs w:val="24"/>
        </w:rPr>
        <w:t>(</w:t>
      </w:r>
      <w:r w:rsidR="00775A50" w:rsidRPr="0061757B">
        <w:rPr>
          <w:rFonts w:ascii="Times New Roman" w:eastAsia="Times New Roman" w:hAnsi="Times New Roman" w:cs="Times New Roman"/>
          <w:b/>
          <w:color w:val="000000"/>
          <w:sz w:val="24"/>
          <w:szCs w:val="24"/>
        </w:rPr>
        <w:t>3</w:t>
      </w:r>
      <w:r w:rsidR="00467AC6" w:rsidRPr="0061757B">
        <w:rPr>
          <w:rFonts w:ascii="Times New Roman" w:eastAsia="Times New Roman" w:hAnsi="Times New Roman" w:cs="Times New Roman"/>
          <w:b/>
          <w:color w:val="000000"/>
          <w:sz w:val="24"/>
          <w:szCs w:val="24"/>
        </w:rPr>
        <w:t xml:space="preserve">) </w:t>
      </w:r>
      <w:r w:rsidR="00467AC6" w:rsidRPr="0061757B">
        <w:rPr>
          <w:rFonts w:ascii="Times New Roman" w:eastAsia="Times New Roman" w:hAnsi="Times New Roman" w:cs="Times New Roman"/>
          <w:color w:val="000000"/>
          <w:sz w:val="24"/>
          <w:szCs w:val="24"/>
        </w:rPr>
        <w:t xml:space="preserve">Nu intra sub incidenta impozitului pe cladiri constructiile care nu au elementele constitutive ale unei cladiri. </w:t>
      </w:r>
    </w:p>
    <w:p w14:paraId="22A67F66" w14:textId="1B38D995" w:rsidR="001A7AC1" w:rsidRPr="0061757B" w:rsidRDefault="001A7AC1" w:rsidP="00BE52B5">
      <w:pPr>
        <w:spacing w:after="0" w:line="240" w:lineRule="auto"/>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b/>
          <w:color w:val="000000"/>
          <w:sz w:val="24"/>
          <w:szCs w:val="24"/>
        </w:rPr>
        <w:t xml:space="preserve">      </w:t>
      </w:r>
      <w:r w:rsidR="00432D88" w:rsidRPr="0061757B">
        <w:rPr>
          <w:rFonts w:ascii="Times New Roman" w:eastAsia="Times New Roman" w:hAnsi="Times New Roman" w:cs="Times New Roman"/>
          <w:b/>
          <w:color w:val="000000"/>
          <w:sz w:val="24"/>
          <w:szCs w:val="24"/>
        </w:rPr>
        <w:t>(</w:t>
      </w:r>
      <w:r w:rsidR="00775A50" w:rsidRPr="0061757B">
        <w:rPr>
          <w:rFonts w:ascii="Times New Roman" w:eastAsia="Times New Roman" w:hAnsi="Times New Roman" w:cs="Times New Roman"/>
          <w:b/>
          <w:color w:val="000000"/>
          <w:sz w:val="24"/>
          <w:szCs w:val="24"/>
        </w:rPr>
        <w:t>4</w:t>
      </w:r>
      <w:r w:rsidR="00432D88" w:rsidRPr="0061757B">
        <w:rPr>
          <w:rFonts w:ascii="Times New Roman" w:eastAsia="Times New Roman" w:hAnsi="Times New Roman" w:cs="Times New Roman"/>
          <w:b/>
          <w:color w:val="000000"/>
          <w:sz w:val="24"/>
          <w:szCs w:val="24"/>
        </w:rPr>
        <w:t>)</w:t>
      </w:r>
      <w:r w:rsidR="00432D88" w:rsidRPr="0061757B">
        <w:rPr>
          <w:rFonts w:ascii="Times New Roman" w:eastAsia="Times New Roman" w:hAnsi="Times New Roman" w:cs="Times New Roman"/>
          <w:color w:val="000000"/>
          <w:sz w:val="24"/>
          <w:szCs w:val="24"/>
        </w:rPr>
        <w:t xml:space="preserve"> </w:t>
      </w:r>
      <w:r w:rsidR="00BE52B5" w:rsidRPr="0061757B">
        <w:rPr>
          <w:rFonts w:ascii="Times New Roman" w:eastAsia="Times New Roman" w:hAnsi="Times New Roman" w:cs="Times New Roman"/>
          <w:color w:val="000000"/>
          <w:sz w:val="24"/>
          <w:szCs w:val="24"/>
        </w:rPr>
        <w:t>În cazul scutirii prevăzute la alin. (1) lit. o) şi p), aceasta se acordă pentru întreaga clădire de domiciliu deţinută în comun cu soţul sau soţia. În situaţia în care o cotă-parte din clădire aparţine unor terţi, scutirea nu se acordă pentru cota-parte deţinută de aceşti terţi.</w:t>
      </w:r>
    </w:p>
    <w:p w14:paraId="6E65BDB1" w14:textId="4D455715" w:rsidR="00467AC6" w:rsidRPr="0061757B" w:rsidRDefault="00467AC6" w:rsidP="00201569">
      <w:pPr>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b/>
          <w:color w:val="000000"/>
          <w:sz w:val="24"/>
          <w:szCs w:val="24"/>
        </w:rPr>
        <w:t>Art.4</w:t>
      </w:r>
      <w:r w:rsidRPr="0061757B">
        <w:rPr>
          <w:rFonts w:ascii="Times New Roman" w:eastAsia="Times New Roman" w:hAnsi="Times New Roman" w:cs="Times New Roman"/>
          <w:color w:val="000000"/>
          <w:sz w:val="24"/>
          <w:szCs w:val="24"/>
        </w:rPr>
        <w:t xml:space="preserve">. Pentru determinarea valorilor impozabile pe ranguri de localitati si zone </w:t>
      </w:r>
      <w:r w:rsidR="00A76EC5" w:rsidRPr="0061757B">
        <w:rPr>
          <w:rFonts w:ascii="Times New Roman" w:eastAsia="Times New Roman" w:hAnsi="Times New Roman" w:cs="Times New Roman"/>
          <w:color w:val="000000"/>
          <w:sz w:val="24"/>
          <w:szCs w:val="24"/>
        </w:rPr>
        <w:t>î</w:t>
      </w:r>
      <w:r w:rsidRPr="0061757B">
        <w:rPr>
          <w:rFonts w:ascii="Times New Roman" w:eastAsia="Times New Roman" w:hAnsi="Times New Roman" w:cs="Times New Roman"/>
          <w:color w:val="000000"/>
          <w:sz w:val="24"/>
          <w:szCs w:val="24"/>
        </w:rPr>
        <w:t xml:space="preserve">n cadrul acestora la nivelurile mentionate </w:t>
      </w:r>
      <w:r w:rsidR="00A76EC5" w:rsidRPr="0061757B">
        <w:rPr>
          <w:rFonts w:ascii="Times New Roman" w:eastAsia="Times New Roman" w:hAnsi="Times New Roman" w:cs="Times New Roman"/>
          <w:color w:val="000000"/>
          <w:sz w:val="24"/>
          <w:szCs w:val="24"/>
        </w:rPr>
        <w:t>î</w:t>
      </w:r>
      <w:r w:rsidRPr="0061757B">
        <w:rPr>
          <w:rFonts w:ascii="Times New Roman" w:eastAsia="Times New Roman" w:hAnsi="Times New Roman" w:cs="Times New Roman"/>
          <w:color w:val="000000"/>
          <w:sz w:val="24"/>
          <w:szCs w:val="24"/>
        </w:rPr>
        <w:t>n prezenta anex</w:t>
      </w:r>
      <w:r w:rsidR="00A76EC5" w:rsidRPr="0061757B">
        <w:rPr>
          <w:rFonts w:ascii="Times New Roman" w:eastAsia="Times New Roman" w:hAnsi="Times New Roman" w:cs="Times New Roman"/>
          <w:color w:val="000000"/>
          <w:sz w:val="24"/>
          <w:szCs w:val="24"/>
        </w:rPr>
        <w:t>ă</w:t>
      </w:r>
      <w:r w:rsidRPr="0061757B">
        <w:rPr>
          <w:rFonts w:ascii="Times New Roman" w:eastAsia="Times New Roman" w:hAnsi="Times New Roman" w:cs="Times New Roman"/>
          <w:color w:val="000000"/>
          <w:sz w:val="24"/>
          <w:szCs w:val="24"/>
        </w:rPr>
        <w:t xml:space="preserve"> se vor aplica coeficien</w:t>
      </w:r>
      <w:r w:rsidR="00A76EC5" w:rsidRPr="0061757B">
        <w:rPr>
          <w:rFonts w:ascii="Times New Roman" w:eastAsia="Times New Roman" w:hAnsi="Times New Roman" w:cs="Times New Roman"/>
          <w:color w:val="000000"/>
          <w:sz w:val="24"/>
          <w:szCs w:val="24"/>
        </w:rPr>
        <w:t>ț</w:t>
      </w:r>
      <w:r w:rsidRPr="0061757B">
        <w:rPr>
          <w:rFonts w:ascii="Times New Roman" w:eastAsia="Times New Roman" w:hAnsi="Times New Roman" w:cs="Times New Roman"/>
          <w:color w:val="000000"/>
          <w:sz w:val="24"/>
          <w:szCs w:val="24"/>
        </w:rPr>
        <w:t>ii de corec</w:t>
      </w:r>
      <w:r w:rsidR="00A76EC5" w:rsidRPr="0061757B">
        <w:rPr>
          <w:rFonts w:ascii="Times New Roman" w:eastAsia="Times New Roman" w:hAnsi="Times New Roman" w:cs="Times New Roman"/>
          <w:color w:val="000000"/>
          <w:sz w:val="24"/>
          <w:szCs w:val="24"/>
        </w:rPr>
        <w:t>ț</w:t>
      </w:r>
      <w:r w:rsidRPr="0061757B">
        <w:rPr>
          <w:rFonts w:ascii="Times New Roman" w:eastAsia="Times New Roman" w:hAnsi="Times New Roman" w:cs="Times New Roman"/>
          <w:color w:val="000000"/>
          <w:sz w:val="24"/>
          <w:szCs w:val="24"/>
        </w:rPr>
        <w:t>ie:</w:t>
      </w:r>
    </w:p>
    <w:p w14:paraId="541E1266" w14:textId="77777777" w:rsidR="005B466C" w:rsidRPr="0061757B" w:rsidRDefault="00467AC6" w:rsidP="00467AC6">
      <w:p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w:t>
      </w:r>
    </w:p>
    <w:p w14:paraId="502B1953" w14:textId="726BB702" w:rsidR="00467AC6" w:rsidRPr="0061757B" w:rsidRDefault="005B466C" w:rsidP="00467AC6">
      <w:p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w:t>
      </w:r>
      <w:r w:rsidR="00467AC6" w:rsidRPr="0061757B">
        <w:rPr>
          <w:rFonts w:ascii="Times New Roman" w:eastAsia="Times New Roman" w:hAnsi="Times New Roman" w:cs="Times New Roman"/>
          <w:color w:val="000000"/>
          <w:sz w:val="24"/>
          <w:szCs w:val="24"/>
        </w:rPr>
        <w:t>Zona in cadrul localitatii                                 Rangul localitatii IV pt.satul de resedinta</w:t>
      </w:r>
    </w:p>
    <w:p w14:paraId="20775FE5" w14:textId="01D6C44F" w:rsidR="00467AC6" w:rsidRPr="0061757B" w:rsidRDefault="00467AC6" w:rsidP="00467AC6">
      <w:p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A                                                                         1,10</w:t>
      </w:r>
    </w:p>
    <w:p w14:paraId="1EA68665" w14:textId="77777777" w:rsidR="00467AC6" w:rsidRPr="0061757B" w:rsidRDefault="00467AC6" w:rsidP="00467AC6">
      <w:p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Pentru satele apartinatoare:</w:t>
      </w:r>
    </w:p>
    <w:p w14:paraId="757E9EFD" w14:textId="77777777" w:rsidR="00467AC6" w:rsidRPr="0061757B" w:rsidRDefault="00467AC6" w:rsidP="00467AC6">
      <w:p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Zona in cadrul localitatii                                 Rangul localitatii       V</w:t>
      </w:r>
    </w:p>
    <w:p w14:paraId="15A648FF" w14:textId="77777777" w:rsidR="00467AC6" w:rsidRPr="0061757B" w:rsidRDefault="00467AC6" w:rsidP="00467AC6">
      <w:pPr>
        <w:tabs>
          <w:tab w:val="left" w:pos="6020"/>
        </w:tabs>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A</w:t>
      </w:r>
      <w:r w:rsidRPr="0061757B">
        <w:rPr>
          <w:rFonts w:ascii="Times New Roman" w:eastAsia="Times New Roman" w:hAnsi="Times New Roman" w:cs="Times New Roman"/>
          <w:color w:val="000000"/>
          <w:sz w:val="24"/>
          <w:szCs w:val="24"/>
        </w:rPr>
        <w:tab/>
        <w:t>1,05</w:t>
      </w:r>
    </w:p>
    <w:p w14:paraId="274B267F" w14:textId="77777777" w:rsidR="00467AC6" w:rsidRPr="0061757B" w:rsidRDefault="00467AC6" w:rsidP="00467AC6">
      <w:pPr>
        <w:tabs>
          <w:tab w:val="left" w:pos="6020"/>
        </w:tabs>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B</w:t>
      </w:r>
      <w:r w:rsidRPr="0061757B">
        <w:rPr>
          <w:rFonts w:ascii="Times New Roman" w:eastAsia="Times New Roman" w:hAnsi="Times New Roman" w:cs="Times New Roman"/>
          <w:color w:val="000000"/>
          <w:sz w:val="24"/>
          <w:szCs w:val="24"/>
        </w:rPr>
        <w:tab/>
        <w:t>1,00</w:t>
      </w:r>
    </w:p>
    <w:p w14:paraId="09109109" w14:textId="77777777" w:rsidR="00467AC6" w:rsidRPr="0061757B" w:rsidRDefault="00467AC6" w:rsidP="00467AC6">
      <w:p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C                                                                         0,95         </w:t>
      </w:r>
    </w:p>
    <w:p w14:paraId="547FCB9E" w14:textId="19D54CE9" w:rsidR="00136617" w:rsidRPr="0061757B" w:rsidRDefault="00467AC6" w:rsidP="00467AC6">
      <w:pPr>
        <w:autoSpaceDE w:val="0"/>
        <w:autoSpaceDN w:val="0"/>
        <w:adjustRightInd w:val="0"/>
        <w:spacing w:after="0" w:line="240" w:lineRule="auto"/>
        <w:jc w:val="both"/>
        <w:rPr>
          <w:rFonts w:ascii="Times New Roman" w:eastAsia="Times New Roman" w:hAnsi="Times New Roman" w:cs="Times New Roman"/>
          <w:b/>
          <w:bCs/>
          <w:sz w:val="24"/>
          <w:szCs w:val="24"/>
        </w:rPr>
      </w:pPr>
      <w:r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ab/>
      </w:r>
      <w:r w:rsidRPr="0061757B">
        <w:rPr>
          <w:rFonts w:ascii="Times New Roman" w:eastAsia="Times New Roman" w:hAnsi="Times New Roman" w:cs="Times New Roman"/>
          <w:b/>
          <w:color w:val="000000"/>
          <w:sz w:val="24"/>
          <w:szCs w:val="24"/>
        </w:rPr>
        <w:t>Art.5</w:t>
      </w:r>
      <w:r w:rsidRPr="0061757B">
        <w:rPr>
          <w:rFonts w:ascii="Times New Roman" w:eastAsia="Times New Roman" w:hAnsi="Times New Roman" w:cs="Times New Roman"/>
          <w:color w:val="000000"/>
          <w:sz w:val="24"/>
          <w:szCs w:val="24"/>
        </w:rPr>
        <w:t>.</w:t>
      </w:r>
      <w:r w:rsidRPr="0061757B">
        <w:rPr>
          <w:rFonts w:ascii="Times New Roman" w:eastAsia="Times New Roman" w:hAnsi="Times New Roman" w:cs="Times New Roman"/>
          <w:b/>
          <w:bCs/>
          <w:sz w:val="24"/>
          <w:szCs w:val="24"/>
        </w:rPr>
        <w:t xml:space="preserve"> Calculul impozitului pe clădirile rezidenţiale </w:t>
      </w:r>
      <w:r w:rsidR="00CE5A91" w:rsidRPr="0061757B">
        <w:rPr>
          <w:rFonts w:ascii="Times New Roman" w:eastAsia="Times New Roman" w:hAnsi="Times New Roman" w:cs="Times New Roman"/>
          <w:b/>
          <w:bCs/>
          <w:sz w:val="24"/>
          <w:szCs w:val="24"/>
        </w:rPr>
        <w:t>aflate în proprietatea persoanelor fizice</w:t>
      </w:r>
    </w:p>
    <w:p w14:paraId="0BC77553" w14:textId="24994D97" w:rsidR="00467AC6" w:rsidRPr="0061757B" w:rsidRDefault="00467AC6" w:rsidP="00CE5A91">
      <w:pPr>
        <w:autoSpaceDE w:val="0"/>
        <w:autoSpaceDN w:val="0"/>
        <w:adjustRightInd w:val="0"/>
        <w:spacing w:after="0" w:line="240" w:lineRule="auto"/>
        <w:ind w:firstLine="708"/>
        <w:jc w:val="both"/>
        <w:rPr>
          <w:rFonts w:ascii="Times New Roman" w:eastAsia="Times New Roman" w:hAnsi="Times New Roman" w:cs="Times New Roman"/>
          <w:b/>
          <w:sz w:val="24"/>
          <w:szCs w:val="24"/>
          <w:u w:val="single"/>
        </w:rPr>
      </w:pPr>
      <w:r w:rsidRPr="0061757B">
        <w:rPr>
          <w:rFonts w:ascii="Times New Roman" w:eastAsia="Times New Roman" w:hAnsi="Times New Roman" w:cs="Times New Roman"/>
          <w:sz w:val="24"/>
          <w:szCs w:val="24"/>
        </w:rPr>
        <w:t xml:space="preserve">Pentru clădirile rezidenţiale şi clădirile-anexă, aflate în proprietatea persoanelor fizice, impozitul pe clădiri se calculează prin aplicarea unei cote cuprinse între 0,08% - 0,2%, asupra valorii impozabile a clădirii. </w:t>
      </w:r>
      <w:r w:rsidRPr="0061757B">
        <w:rPr>
          <w:rFonts w:ascii="Times New Roman" w:eastAsia="Times New Roman" w:hAnsi="Times New Roman" w:cs="Times New Roman"/>
          <w:b/>
          <w:sz w:val="24"/>
          <w:szCs w:val="24"/>
          <w:u w:val="single"/>
        </w:rPr>
        <w:t xml:space="preserve">Pentru anul </w:t>
      </w:r>
      <w:r w:rsidR="00E946C9" w:rsidRPr="0061757B">
        <w:rPr>
          <w:rFonts w:ascii="Times New Roman" w:eastAsia="Times New Roman" w:hAnsi="Times New Roman" w:cs="Times New Roman"/>
          <w:b/>
          <w:sz w:val="24"/>
          <w:szCs w:val="24"/>
          <w:u w:val="single"/>
        </w:rPr>
        <w:t>202</w:t>
      </w:r>
      <w:r w:rsidR="00570209" w:rsidRPr="0061757B">
        <w:rPr>
          <w:rFonts w:ascii="Times New Roman" w:eastAsia="Times New Roman" w:hAnsi="Times New Roman" w:cs="Times New Roman"/>
          <w:b/>
          <w:sz w:val="24"/>
          <w:szCs w:val="24"/>
          <w:u w:val="single"/>
        </w:rPr>
        <w:t>6</w:t>
      </w:r>
      <w:r w:rsidRPr="0061757B">
        <w:rPr>
          <w:rFonts w:ascii="Times New Roman" w:eastAsia="Times New Roman" w:hAnsi="Times New Roman" w:cs="Times New Roman"/>
          <w:b/>
          <w:sz w:val="24"/>
          <w:szCs w:val="24"/>
          <w:u w:val="single"/>
        </w:rPr>
        <w:t xml:space="preserve"> cota este de 0,15%</w:t>
      </w:r>
    </w:p>
    <w:p w14:paraId="78861C67" w14:textId="507F95E9" w:rsidR="00467AC6" w:rsidRPr="0061757B" w:rsidRDefault="00467AC6" w:rsidP="006530D0">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b/>
          <w:bCs/>
          <w:color w:val="000000"/>
          <w:sz w:val="24"/>
          <w:szCs w:val="24"/>
        </w:rPr>
        <w:t>  (2)</w:t>
      </w:r>
      <w:r w:rsidRPr="0061757B">
        <w:rPr>
          <w:rFonts w:ascii="Times New Roman" w:eastAsia="Times New Roman" w:hAnsi="Times New Roman" w:cs="Times New Roman"/>
          <w:b/>
          <w:sz w:val="24"/>
          <w:szCs w:val="24"/>
        </w:rPr>
        <w:t xml:space="preserve"> </w:t>
      </w:r>
      <w:r w:rsidRPr="0061757B">
        <w:rPr>
          <w:rFonts w:ascii="Times New Roman" w:eastAsia="Times New Roman" w:hAnsi="Times New Roman" w:cs="Times New Roman"/>
          <w:sz w:val="24"/>
          <w:szCs w:val="24"/>
        </w:rPr>
        <w:t xml:space="preserve"> </w:t>
      </w:r>
      <w:r w:rsidR="006530D0" w:rsidRPr="0061757B">
        <w:rPr>
          <w:rFonts w:ascii="Times New Roman" w:eastAsia="Times New Roman" w:hAnsi="Times New Roman" w:cs="Times New Roman"/>
          <w:sz w:val="24"/>
          <w:szCs w:val="24"/>
        </w:rPr>
        <w:t>În cazul unei clădiri care are pereţii exteriori din materiale diferite, pentru stabilirea valorii impozabile a clădirii se identifică în tabelul prevăzut la alin. (2) valoarea impozabilă corespunzătoare materialului cu ponderea cea mai mare.</w:t>
      </w:r>
    </w:p>
    <w:p w14:paraId="4BFC873D" w14:textId="75F9A3AC"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b/>
          <w:bCs/>
          <w:color w:val="000000"/>
          <w:sz w:val="24"/>
          <w:szCs w:val="24"/>
        </w:rPr>
        <w:lastRenderedPageBreak/>
        <w:t>   (3)</w:t>
      </w:r>
      <w:r w:rsidRPr="0061757B">
        <w:rPr>
          <w:rFonts w:ascii="Times New Roman" w:eastAsia="Times New Roman" w:hAnsi="Times New Roman" w:cs="Times New Roman"/>
          <w:color w:val="000000"/>
          <w:sz w:val="24"/>
          <w:szCs w:val="24"/>
        </w:rPr>
        <w:t xml:space="preserve"> </w:t>
      </w:r>
      <w:r w:rsidR="006530D0" w:rsidRPr="0061757B">
        <w:rPr>
          <w:rFonts w:ascii="Times New Roman" w:eastAsia="Times New Roman" w:hAnsi="Times New Roman" w:cs="Times New Roman"/>
          <w:color w:val="000000"/>
          <w:sz w:val="24"/>
          <w:szCs w:val="24"/>
        </w:rPr>
        <w:t xml:space="preserve"> Valoarea impozabilă a clădirii, exprimată în lei, se determină prin înmulţirea suprafeţei construite desfăşurate a acesteia, exprimată în metri pătraţi, cu valoarea impozabilă corespunzătoare, exprimată în lei/m2, din tabelul următor:</w:t>
      </w:r>
    </w:p>
    <w:p w14:paraId="08DF7897"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_____________________________________________________________________</w:t>
      </w:r>
    </w:p>
    <w:p w14:paraId="0021F879"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"Tipul clădirii                |   Valoarea impozabilă   |</w:t>
      </w:r>
    </w:p>
    <w:p w14:paraId="3245F59A"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|_________________________|</w:t>
      </w:r>
    </w:p>
    <w:p w14:paraId="40EBDEE7"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|Cu instalaţii|Fără       |</w:t>
      </w:r>
    </w:p>
    <w:p w14:paraId="33D3107F"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|de apă,      |instalaţii |</w:t>
      </w:r>
    </w:p>
    <w:p w14:paraId="432CA40A"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|canalizare,  |de apă,    |</w:t>
      </w:r>
    </w:p>
    <w:p w14:paraId="229DED8D"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|electrice şi |canalizare,|</w:t>
      </w:r>
    </w:p>
    <w:p w14:paraId="1FAEEC80"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|încălzire    |electrice  |</w:t>
      </w:r>
    </w:p>
    <w:p w14:paraId="14B3BFC5"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|(condiţii    |sau        |</w:t>
      </w:r>
    </w:p>
    <w:p w14:paraId="4ED0B72A"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|cumulative)  |încălzire  |</w:t>
      </w:r>
    </w:p>
    <w:p w14:paraId="380FB4DA"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4D99ECEE"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A. Clădire cu cadre din beton armat sau cu| 2.677       | 1.606     |</w:t>
      </w:r>
    </w:p>
    <w:p w14:paraId="25234938"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pereţi exteriori din cărămidă arsă sau din|             |           |</w:t>
      </w:r>
    </w:p>
    <w:p w14:paraId="55BCAC41"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orice alte materiale rezultate în urma    |             |           |</w:t>
      </w:r>
    </w:p>
    <w:p w14:paraId="42291B52"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unui tratament termic şi/sau chimic       |             |           |</w:t>
      </w:r>
    </w:p>
    <w:p w14:paraId="3E09ED3C"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1DDEE579"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B. Clădire cu pereţii exteriori din lemn, | 803         | 535       |</w:t>
      </w:r>
    </w:p>
    <w:p w14:paraId="0B162229"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din piatră naturală, din cărămidă nearsă, |             |           |</w:t>
      </w:r>
    </w:p>
    <w:p w14:paraId="6B293225"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din vălătuci sau din orice alte materiale |             |           |</w:t>
      </w:r>
    </w:p>
    <w:p w14:paraId="26759893"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nesupuse unui tratament termic şi/sau     |             |           |</w:t>
      </w:r>
    </w:p>
    <w:p w14:paraId="086AFEDF"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chimic                                    |             |           |</w:t>
      </w:r>
    </w:p>
    <w:p w14:paraId="0BC05EB9"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6DFE8B0A"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 Clădire-anexă cu cadre din beton armat | 535         | 469       |</w:t>
      </w:r>
    </w:p>
    <w:p w14:paraId="5928E270"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sau cu pereţi exteriori din cărămidă arsă |             |           |</w:t>
      </w:r>
    </w:p>
    <w:p w14:paraId="1083BA6F"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sau din orice alte materiale rezultate în |             |           |</w:t>
      </w:r>
    </w:p>
    <w:p w14:paraId="2893DC56"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urma unui tratament termic şi/sau chimic  |             |           |</w:t>
      </w:r>
    </w:p>
    <w:p w14:paraId="4B78A8EE"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6EF59C8F"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D. Clădire-anexă cu pereţii exteriori din | 335         | 201       |</w:t>
      </w:r>
    </w:p>
    <w:p w14:paraId="5F83FB94"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lemn, din piatră naturală, din cărămidă   |             |           |</w:t>
      </w:r>
    </w:p>
    <w:p w14:paraId="655750AE"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nearsă, din vălătuci sau din orice alte   |             |           |</w:t>
      </w:r>
    </w:p>
    <w:p w14:paraId="61BEFCF9"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materiale nesupuse unui tratament termic  |             |           |</w:t>
      </w:r>
    </w:p>
    <w:p w14:paraId="76FBCD85"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şi/sau chimic                             |             |           |</w:t>
      </w:r>
    </w:p>
    <w:p w14:paraId="35086B31"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1F0504A7"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E. În cazul contribuabilului care deţine  | 75% din suma| 75% din   |</w:t>
      </w:r>
    </w:p>
    <w:p w14:paraId="1E9049F2"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la aceeaşi adresă încăperi amplasate la   | care s-ar   | suma care |</w:t>
      </w:r>
    </w:p>
    <w:p w14:paraId="20718323"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subsol, demisol şi/sau la mansardă,       | aplica      | s-ar      |</w:t>
      </w:r>
    </w:p>
    <w:p w14:paraId="3DC08E5C"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utilizate ca locuinţă, în oricare dintre  | clădirii    | aplica    |</w:t>
      </w:r>
    </w:p>
    <w:p w14:paraId="1F22458D"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tipurile de clădiri prevăzute la lit. A - |             | clădirii  |</w:t>
      </w:r>
    </w:p>
    <w:p w14:paraId="00D2FBCE"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D                                         |             |           |</w:t>
      </w:r>
    </w:p>
    <w:p w14:paraId="3912CF8C"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21B1132A"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F. În cazul contribuabilului care deţine  | 50% din suma| 50% din   |</w:t>
      </w:r>
    </w:p>
    <w:p w14:paraId="21390761"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la aceeaşi adresă încăperi amplasate la   | care s-ar   | suma care |</w:t>
      </w:r>
    </w:p>
    <w:p w14:paraId="23DCD4E7"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lastRenderedPageBreak/>
        <w:t>| subsol, la demisol şi/sau la mansardă,    | aplica      | s-ar      |</w:t>
      </w:r>
    </w:p>
    <w:p w14:paraId="69E07264"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utilizate în alte scopuri decât cel de    | clădirii    | aplica    |</w:t>
      </w:r>
    </w:p>
    <w:p w14:paraId="62914350"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locuinţă, în oricare dintre tipurile de   |             | clădirii" |</w:t>
      </w:r>
    </w:p>
    <w:p w14:paraId="79D03DDC" w14:textId="77777777" w:rsidR="00FF7D61" w:rsidRPr="0061757B" w:rsidRDefault="00FF7D61" w:rsidP="00FF7D61">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clădiri prevăzute la lit. A - D           |             |           |</w:t>
      </w:r>
    </w:p>
    <w:p w14:paraId="44E20D0B" w14:textId="77777777" w:rsidR="00FF7D61" w:rsidRPr="0061757B" w:rsidRDefault="00FF7D61" w:rsidP="00FF7D61">
      <w:pPr>
        <w:autoSpaceDE w:val="0"/>
        <w:autoSpaceDN w:val="0"/>
        <w:adjustRightInd w:val="0"/>
        <w:spacing w:after="0" w:line="240" w:lineRule="auto"/>
        <w:rPr>
          <w:rFonts w:ascii="Times New Roman" w:hAnsi="Times New Roman" w:cs="Times New Roman"/>
          <w:sz w:val="28"/>
          <w:szCs w:val="28"/>
          <w:lang w:val="ro-RO"/>
        </w:rPr>
      </w:pPr>
      <w:r w:rsidRPr="0061757B">
        <w:rPr>
          <w:rFonts w:ascii="Courier New" w:hAnsi="Courier New" w:cs="Courier New"/>
          <w:lang w:val="ro-RO"/>
        </w:rPr>
        <w:t>|___________________________________________|_____________|___________|</w:t>
      </w:r>
    </w:p>
    <w:p w14:paraId="2F1B3D08" w14:textId="77777777" w:rsidR="00FF7D61" w:rsidRPr="0061757B" w:rsidRDefault="00FF7D61" w:rsidP="00FF7D61">
      <w:pPr>
        <w:autoSpaceDE w:val="0"/>
        <w:autoSpaceDN w:val="0"/>
        <w:adjustRightInd w:val="0"/>
        <w:spacing w:after="0" w:line="240" w:lineRule="auto"/>
        <w:rPr>
          <w:rFonts w:ascii="Times New Roman" w:hAnsi="Times New Roman" w:cs="Times New Roman"/>
          <w:sz w:val="28"/>
          <w:szCs w:val="28"/>
          <w:lang w:val="ro-RO"/>
        </w:rPr>
      </w:pPr>
    </w:p>
    <w:p w14:paraId="5F12CB45" w14:textId="00E77812" w:rsidR="00FF7D61" w:rsidRPr="0061757B" w:rsidRDefault="006530D0" w:rsidP="00467AC6">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(4) 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p>
    <w:p w14:paraId="2F8223BA" w14:textId="77777777" w:rsidR="00E00617" w:rsidRPr="00CE5A91" w:rsidRDefault="006530D0" w:rsidP="00E00617">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bCs/>
          <w:sz w:val="24"/>
          <w:szCs w:val="24"/>
        </w:rPr>
        <w:t xml:space="preserve">        </w:t>
      </w:r>
      <w:r w:rsidR="00E00617" w:rsidRPr="00CE5A91">
        <w:rPr>
          <w:rFonts w:ascii="Times New Roman" w:eastAsia="Times New Roman" w:hAnsi="Times New Roman" w:cs="Times New Roman"/>
          <w:b/>
          <w:sz w:val="24"/>
          <w:szCs w:val="24"/>
        </w:rPr>
        <w:t>(5)</w:t>
      </w:r>
      <w:r w:rsidR="00E00617" w:rsidRPr="00CE5A91">
        <w:rPr>
          <w:rFonts w:ascii="Times New Roman" w:eastAsia="Times New Roman" w:hAnsi="Times New Roman" w:cs="Times New Roman"/>
          <w:sz w:val="24"/>
          <w:szCs w:val="24"/>
        </w:rPr>
        <w:t xml:space="preserve"> Dacă dimensiunile exterioare ale unei clădiri nu pot fi efectiv măsurate pe conturul exterior, atunci suprafaţa construită desfăşurată a clădirii se determină prin înmulţirea suprafeţei utile a clădirii cu un coeficient de transformare de </w:t>
      </w:r>
      <w:r w:rsidR="00E00617" w:rsidRPr="00CE5A91">
        <w:rPr>
          <w:rFonts w:ascii="Times New Roman" w:eastAsia="Times New Roman" w:hAnsi="Times New Roman" w:cs="Times New Roman"/>
          <w:b/>
          <w:sz w:val="24"/>
          <w:szCs w:val="24"/>
        </w:rPr>
        <w:t>1,4</w:t>
      </w:r>
      <w:r w:rsidR="00E00617" w:rsidRPr="00CE5A91">
        <w:rPr>
          <w:rFonts w:ascii="Times New Roman" w:eastAsia="Times New Roman" w:hAnsi="Times New Roman" w:cs="Times New Roman"/>
          <w:sz w:val="24"/>
          <w:szCs w:val="24"/>
        </w:rPr>
        <w:t>.</w:t>
      </w:r>
    </w:p>
    <w:p w14:paraId="2526AA11" w14:textId="153FB011" w:rsidR="00E00617" w:rsidRPr="0061757B" w:rsidRDefault="00E00617" w:rsidP="00467AC6">
      <w:pPr>
        <w:spacing w:after="0" w:line="240" w:lineRule="auto"/>
        <w:jc w:val="both"/>
        <w:rPr>
          <w:rFonts w:ascii="Times New Roman" w:eastAsia="Times New Roman" w:hAnsi="Times New Roman" w:cs="Times New Roman"/>
          <w:b/>
          <w:bCs/>
          <w:color w:val="000000"/>
          <w:sz w:val="24"/>
          <w:szCs w:val="24"/>
          <w:vertAlign w:val="superscript"/>
        </w:rPr>
      </w:pPr>
      <w:r>
        <w:rPr>
          <w:rFonts w:ascii="Times New Roman" w:eastAsia="Times New Roman" w:hAnsi="Times New Roman" w:cs="Times New Roman"/>
          <w:b/>
          <w:sz w:val="24"/>
          <w:szCs w:val="24"/>
        </w:rPr>
        <w:t xml:space="preserve">        </w:t>
      </w:r>
      <w:r w:rsidRPr="00CE5A91">
        <w:rPr>
          <w:rFonts w:ascii="Times New Roman" w:eastAsia="Times New Roman" w:hAnsi="Times New Roman" w:cs="Times New Roman"/>
          <w:b/>
          <w:sz w:val="24"/>
          <w:szCs w:val="24"/>
        </w:rPr>
        <w:t>(6)</w:t>
      </w:r>
      <w:r w:rsidRPr="00CE5A91">
        <w:rPr>
          <w:rFonts w:ascii="Times New Roman" w:eastAsia="Times New Roman" w:hAnsi="Times New Roman" w:cs="Times New Roman"/>
          <w:sz w:val="24"/>
          <w:szCs w:val="24"/>
        </w:rPr>
        <w:t xml:space="preserve"> Pentru stabilirea impozitului pe cladiri la valorile impozabile prevazute in tabelul de la art.5, punct.3, se aplica coeficientii de corecție prevazuti la art.4, pentru urmatoarele localitati</w:t>
      </w:r>
      <w:r w:rsidRPr="00CE5A91">
        <w:rPr>
          <w:rFonts w:ascii="Times New Roman" w:eastAsia="Times New Roman" w:hAnsi="Times New Roman" w:cs="Times New Roman"/>
          <w:b/>
          <w:bCs/>
          <w:color w:val="000000"/>
          <w:sz w:val="24"/>
          <w:szCs w:val="24"/>
          <w:vertAlign w:val="superscript"/>
        </w:rPr>
        <w:t>:</w:t>
      </w:r>
    </w:p>
    <w:p w14:paraId="76372AED" w14:textId="71C2B3AB" w:rsidR="00467AC6" w:rsidRPr="0061757B"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rang IV   - zona A  - sat resedinta Vintu de Jos ;</w:t>
      </w:r>
    </w:p>
    <w:p w14:paraId="3D76CF24" w14:textId="77777777" w:rsidR="00467AC6" w:rsidRPr="0061757B"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rang  V   - zona A  -satele Vurpar, Cimpu Goblii ;</w:t>
      </w:r>
    </w:p>
    <w:p w14:paraId="11F57A76" w14:textId="77777777" w:rsidR="00467AC6" w:rsidRPr="0061757B"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 zona B  -satele Mereteu,Paraul lui Mihai, Valea Goblii,Valea Vintului; </w:t>
      </w:r>
    </w:p>
    <w:p w14:paraId="1167C74E" w14:textId="77777777" w:rsidR="00467AC6" w:rsidRPr="0061757B"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w:t>
      </w:r>
      <w:r w:rsidR="006038DE" w:rsidRPr="0061757B">
        <w:rPr>
          <w:rFonts w:ascii="Times New Roman" w:eastAsia="Times New Roman" w:hAnsi="Times New Roman" w:cs="Times New Roman"/>
          <w:color w:val="000000"/>
          <w:sz w:val="24"/>
          <w:szCs w:val="24"/>
        </w:rPr>
        <w:t xml:space="preserve">-zona C –satele </w:t>
      </w:r>
      <w:r w:rsidRPr="0061757B">
        <w:rPr>
          <w:rFonts w:ascii="Times New Roman" w:eastAsia="Times New Roman" w:hAnsi="Times New Roman" w:cs="Times New Roman"/>
          <w:color w:val="000000"/>
          <w:sz w:val="24"/>
          <w:szCs w:val="24"/>
        </w:rPr>
        <w:t>Ciocas,</w:t>
      </w:r>
      <w:r w:rsidR="006038DE"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Criseni,</w:t>
      </w:r>
      <w:r w:rsidR="006038DE"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Dealul Ferului,</w:t>
      </w:r>
      <w:r w:rsidR="006038DE"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Gura Cutului,</w:t>
      </w:r>
      <w:r w:rsidR="006038DE"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Hategana,</w:t>
      </w:r>
      <w:r w:rsidR="006038DE"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Inuri,</w:t>
      </w:r>
      <w:r w:rsidR="006038DE"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Laz,</w:t>
      </w:r>
      <w:r w:rsidR="006038DE"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Matacina,</w:t>
      </w:r>
      <w:r w:rsidR="006038DE"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Poenita,</w:t>
      </w:r>
      <w:r w:rsidR="006038DE"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Stauini,</w:t>
      </w:r>
      <w:r w:rsidR="006038DE"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Valea lui Mihai.</w:t>
      </w:r>
    </w:p>
    <w:p w14:paraId="7EF1030A" w14:textId="25AB1073" w:rsidR="001324E9" w:rsidRPr="0061757B" w:rsidRDefault="00467AC6" w:rsidP="001324E9">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r w:rsidRPr="0061757B">
        <w:rPr>
          <w:rFonts w:ascii="Times New Roman" w:eastAsia="Times New Roman" w:hAnsi="Times New Roman" w:cs="Times New Roman"/>
          <w:b/>
          <w:color w:val="000000"/>
          <w:sz w:val="24"/>
          <w:szCs w:val="24"/>
        </w:rPr>
        <w:t>Art.6</w:t>
      </w:r>
      <w:r w:rsidRPr="0061757B">
        <w:rPr>
          <w:rFonts w:ascii="Times New Roman" w:eastAsia="Times New Roman" w:hAnsi="Times New Roman" w:cs="Times New Roman"/>
          <w:b/>
          <w:bCs/>
          <w:sz w:val="24"/>
          <w:szCs w:val="24"/>
        </w:rPr>
        <w:t xml:space="preserve">. Calculul impozitului pe clădirile nerezidenţiale </w:t>
      </w:r>
      <w:r w:rsidR="00E01876" w:rsidRPr="0061757B">
        <w:rPr>
          <w:rFonts w:ascii="Times New Roman" w:eastAsia="Times New Roman" w:hAnsi="Times New Roman" w:cs="Times New Roman"/>
          <w:b/>
          <w:bCs/>
          <w:sz w:val="24"/>
          <w:szCs w:val="24"/>
        </w:rPr>
        <w:t>aflate în proprietatea persoanelor fizice</w:t>
      </w:r>
    </w:p>
    <w:p w14:paraId="60306BC5" w14:textId="77777777" w:rsidR="00F4749F" w:rsidRPr="0061757B" w:rsidRDefault="00F4749F" w:rsidP="00F4749F">
      <w:pPr>
        <w:spacing w:after="0" w:line="240" w:lineRule="auto"/>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sz w:val="24"/>
          <w:szCs w:val="24"/>
        </w:rPr>
        <w:t xml:space="preserve">    (1) Pentru clădirile nerezidenţiale aflate în proprietatea persoanelor fizice, impozitul pe clădiri se calculează prin aplicarea unei cote cuprinse între 0,2% - 1,3%, asupra valorii care poate fi:</w:t>
      </w:r>
    </w:p>
    <w:p w14:paraId="0EA0C24A" w14:textId="1C80F04A" w:rsidR="005E6E45" w:rsidRPr="0061757B" w:rsidRDefault="00F4749F" w:rsidP="005E6E4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5E6E45" w:rsidRPr="0061757B">
        <w:rPr>
          <w:rFonts w:ascii="Times New Roman" w:eastAsia="Times New Roman" w:hAnsi="Times New Roman" w:cs="Times New Roman"/>
          <w:sz w:val="24"/>
          <w:szCs w:val="24"/>
        </w:rPr>
        <w:t>a) valoarea rezultată dintr-un raport de evaluare întocmit de un evaluator autorizat în ultimii 5 ani anteriori anului de referinţă, depus la organul fiscal local până la primul termen de plată din anul de referinţă. În situaţia depunerii raportului de evaluare după primul termen de plată din anul de referinţă, acesta produce efecte începând cu data de 1 ianuarie a anului fiscal următor;</w:t>
      </w:r>
    </w:p>
    <w:p w14:paraId="484A46D5" w14:textId="77777777" w:rsidR="005E6E45" w:rsidRPr="0061757B" w:rsidRDefault="005E6E45" w:rsidP="005E6E4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b) valoarea finală a lucrărilor de construcţii, în cazul clădirilor noi, construite în ultimii 5 ani anteriori anului de referinţă;</w:t>
      </w:r>
    </w:p>
    <w:p w14:paraId="1BA3CAEC" w14:textId="0259FC9B" w:rsidR="005E6E45" w:rsidRPr="0061757B" w:rsidRDefault="005E6E45" w:rsidP="005E6E4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c) valoarea clădirilor care rezultă din actul prin care se transferă dreptul de proprietate, în cazul clădirilor dobândite în ultimii 5 ani anteriori anului de referinţă. În situaţia în care nu este precizată valoarea, se utilizează ultima valoare înregistrată în baza de date a organului fiscal.</w:t>
      </w:r>
    </w:p>
    <w:p w14:paraId="78D96D29" w14:textId="19D59FA1" w:rsidR="00F4749F" w:rsidRPr="0061757B" w:rsidRDefault="00400ECE" w:rsidP="00F4749F">
      <w:p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61757B">
        <w:rPr>
          <w:rFonts w:ascii="Times New Roman" w:eastAsia="Times New Roman" w:hAnsi="Times New Roman" w:cs="Times New Roman"/>
          <w:b/>
          <w:sz w:val="24"/>
          <w:szCs w:val="24"/>
        </w:rPr>
        <w:t>(2)</w:t>
      </w:r>
      <w:r w:rsidR="00F4749F" w:rsidRPr="0061757B">
        <w:rPr>
          <w:rFonts w:ascii="Times New Roman" w:eastAsia="Times New Roman" w:hAnsi="Times New Roman" w:cs="Times New Roman"/>
          <w:b/>
          <w:sz w:val="24"/>
          <w:szCs w:val="24"/>
          <w:u w:val="single"/>
        </w:rPr>
        <w:t xml:space="preserve"> Pentru anul 202</w:t>
      </w:r>
      <w:r w:rsidR="0032379F" w:rsidRPr="0061757B">
        <w:rPr>
          <w:rFonts w:ascii="Times New Roman" w:eastAsia="Times New Roman" w:hAnsi="Times New Roman" w:cs="Times New Roman"/>
          <w:b/>
          <w:sz w:val="24"/>
          <w:szCs w:val="24"/>
          <w:u w:val="single"/>
        </w:rPr>
        <w:t>6</w:t>
      </w:r>
      <w:r w:rsidR="00F4749F" w:rsidRPr="0061757B">
        <w:rPr>
          <w:rFonts w:ascii="Times New Roman" w:eastAsia="Times New Roman" w:hAnsi="Times New Roman" w:cs="Times New Roman"/>
          <w:b/>
          <w:sz w:val="24"/>
          <w:szCs w:val="24"/>
          <w:u w:val="single"/>
        </w:rPr>
        <w:t xml:space="preserve"> cota este de 1%   </w:t>
      </w:r>
    </w:p>
    <w:p w14:paraId="087D85C6" w14:textId="5A4C84BE" w:rsidR="00400ECE" w:rsidRPr="0061757B" w:rsidRDefault="00775A50" w:rsidP="00947ED8">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w:t>
      </w:r>
      <w:r w:rsidR="00810055" w:rsidRPr="0061757B">
        <w:rPr>
          <w:rFonts w:ascii="Times New Roman" w:eastAsia="Times New Roman" w:hAnsi="Times New Roman" w:cs="Times New Roman"/>
          <w:sz w:val="24"/>
          <w:szCs w:val="24"/>
        </w:rPr>
        <w:t>3</w:t>
      </w:r>
      <w:r w:rsidR="00400ECE" w:rsidRPr="0061757B">
        <w:rPr>
          <w:rFonts w:ascii="Times New Roman" w:eastAsia="Times New Roman" w:hAnsi="Times New Roman" w:cs="Times New Roman"/>
          <w:sz w:val="24"/>
          <w:szCs w:val="24"/>
        </w:rPr>
        <w:t xml:space="preserve">) În cazul în care proprietarul clădirii nu depune raportul de evaluare la organul fiscal competent până la primul termen de plată a impozitului, impozitul se calculează prin aplicarea cotei de 2% asupra valorii impozabile determinate conform prevederilor art. 5, cu condiţia ca proprietarul clădirii să fi fost notificat de către organul fiscal competent despre posibilitatea depunerii raportului de evaluare. Notificarea se comunică proprietarului clădirii prin publicarea acesteia în spaţiul privat virtual sau prin poştă, în cazul contribuabililor care nu sunt înrolaţi în spaţiul privat virtual. Termenul până la care trebuie comunicată notificarea este 31 octombrie a anului curent pentru impozitul datorat </w:t>
      </w:r>
      <w:r w:rsidR="00400ECE" w:rsidRPr="0061757B">
        <w:rPr>
          <w:rFonts w:ascii="Times New Roman" w:eastAsia="Times New Roman" w:hAnsi="Times New Roman" w:cs="Times New Roman"/>
          <w:sz w:val="24"/>
          <w:szCs w:val="24"/>
        </w:rPr>
        <w:lastRenderedPageBreak/>
        <w:t>începând cu anul următor. În cazul în care notificarea nu este comunicată până la această dată, impozitul urmează a se calcula prin aplicarea cotei stabilite potrivit alin. (1) asupra valorii impozabile determinate conform prevederilor art. 5.</w:t>
      </w:r>
    </w:p>
    <w:p w14:paraId="6708149D" w14:textId="77777777" w:rsidR="000640DF" w:rsidRPr="0061757B" w:rsidRDefault="00467AC6" w:rsidP="000640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61757B">
        <w:rPr>
          <w:rFonts w:ascii="Times New Roman" w:eastAsia="Times New Roman" w:hAnsi="Times New Roman" w:cs="Times New Roman"/>
          <w:b/>
          <w:sz w:val="24"/>
          <w:szCs w:val="24"/>
        </w:rPr>
        <w:t>Art.7</w:t>
      </w:r>
      <w:r w:rsidRPr="0061757B">
        <w:rPr>
          <w:rFonts w:ascii="Times New Roman" w:eastAsia="Times New Roman" w:hAnsi="Times New Roman" w:cs="Times New Roman"/>
          <w:b/>
          <w:bCs/>
          <w:sz w:val="24"/>
          <w:szCs w:val="24"/>
        </w:rPr>
        <w:t xml:space="preserve">. </w:t>
      </w:r>
      <w:r w:rsidR="000640DF" w:rsidRPr="0061757B">
        <w:rPr>
          <w:rFonts w:ascii="Times New Roman" w:eastAsia="Times New Roman" w:hAnsi="Times New Roman" w:cs="Times New Roman"/>
          <w:b/>
          <w:bCs/>
          <w:sz w:val="24"/>
          <w:szCs w:val="24"/>
        </w:rPr>
        <w:t>Calculul impozitului pe clădirile cu destinaţie mixtă aflate în proprietatea persoanelor fizice</w:t>
      </w:r>
    </w:p>
    <w:p w14:paraId="3C0BA94C" w14:textId="77777777" w:rsidR="000640DF" w:rsidRPr="0061757B" w:rsidRDefault="000640DF" w:rsidP="000640DF">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b/>
          <w:sz w:val="24"/>
          <w:szCs w:val="24"/>
        </w:rPr>
        <w:t xml:space="preserve">    (1)</w:t>
      </w:r>
      <w:r w:rsidRPr="0061757B">
        <w:rPr>
          <w:rFonts w:ascii="Times New Roman" w:eastAsia="Times New Roman" w:hAnsi="Times New Roman" w:cs="Times New Roman"/>
          <w:sz w:val="24"/>
          <w:szCs w:val="24"/>
        </w:rPr>
        <w:t xml:space="preserve"> În cazul clădirilor cu destinaţie mixtă aflate în proprietatea persoanelor fizice, impozitul se calculează prin însumarea:</w:t>
      </w:r>
    </w:p>
    <w:p w14:paraId="266A8F6B" w14:textId="77777777" w:rsidR="000640DF" w:rsidRPr="0061757B" w:rsidRDefault="000640DF" w:rsidP="000640DF">
      <w:pPr>
        <w:autoSpaceDE w:val="0"/>
        <w:autoSpaceDN w:val="0"/>
        <w:adjustRightInd w:val="0"/>
        <w:spacing w:after="0" w:line="240" w:lineRule="auto"/>
        <w:jc w:val="both"/>
        <w:rPr>
          <w:rFonts w:ascii="Times New Roman" w:eastAsia="Times New Roman" w:hAnsi="Times New Roman" w:cs="Times New Roman"/>
          <w:b/>
          <w:sz w:val="24"/>
          <w:szCs w:val="24"/>
        </w:rPr>
      </w:pPr>
      <w:r w:rsidRPr="0061757B">
        <w:rPr>
          <w:rFonts w:ascii="Times New Roman" w:eastAsia="Times New Roman" w:hAnsi="Times New Roman" w:cs="Times New Roman"/>
          <w:sz w:val="24"/>
          <w:szCs w:val="24"/>
        </w:rPr>
        <w:t xml:space="preserve">a)  impozitului calculat pentru suprafaţa folosită în scop rezidenţial conform </w:t>
      </w:r>
      <w:r w:rsidRPr="0061757B">
        <w:rPr>
          <w:rFonts w:ascii="Times New Roman" w:eastAsia="Times New Roman" w:hAnsi="Times New Roman" w:cs="Times New Roman"/>
          <w:b/>
          <w:sz w:val="24"/>
          <w:szCs w:val="24"/>
          <w:u w:val="single"/>
        </w:rPr>
        <w:t>Art.</w:t>
      </w:r>
      <w:r w:rsidRPr="0061757B">
        <w:rPr>
          <w:rFonts w:ascii="Times New Roman" w:eastAsia="Times New Roman" w:hAnsi="Times New Roman" w:cs="Times New Roman"/>
          <w:b/>
          <w:sz w:val="24"/>
          <w:szCs w:val="24"/>
        </w:rPr>
        <w:t>5;</w:t>
      </w:r>
    </w:p>
    <w:p w14:paraId="610CC84C" w14:textId="7C8E1D7C" w:rsidR="000640DF" w:rsidRPr="0061757B" w:rsidRDefault="000640DF" w:rsidP="000640DF">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b) </w:t>
      </w:r>
      <w:r w:rsidR="001F5302" w:rsidRPr="0061757B">
        <w:rPr>
          <w:rFonts w:ascii="Times New Roman" w:eastAsia="Times New Roman" w:hAnsi="Times New Roman" w:cs="Times New Roman"/>
          <w:sz w:val="24"/>
          <w:szCs w:val="24"/>
        </w:rPr>
        <w:t>impozitului determinat pentru suprafaţa folosită în scop nerezidenţial, indicată prin declaraţie pe propria răspundere, prin aplicarea cotei menţionate la art. 6 asupra valorii impozabile determinate potrivit art. 5, fără a fi necesară stabilirea valorii prin depunerea documentelor prevăzute la art. 6 alin. (1).</w:t>
      </w:r>
    </w:p>
    <w:p w14:paraId="426CEFF0" w14:textId="77777777" w:rsidR="000640DF" w:rsidRPr="0061757B" w:rsidRDefault="000640DF" w:rsidP="000640DF">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b/>
          <w:sz w:val="24"/>
          <w:szCs w:val="24"/>
        </w:rPr>
        <w:t>(2)</w:t>
      </w:r>
      <w:r w:rsidRPr="0061757B">
        <w:rPr>
          <w:rFonts w:ascii="Times New Roman" w:eastAsia="Times New Roman" w:hAnsi="Times New Roman" w:cs="Times New Roman"/>
          <w:sz w:val="24"/>
          <w:szCs w:val="24"/>
        </w:rPr>
        <w:t xml:space="preserve"> În cazul în care la adresa clădirii este înregistrat un domiciliu fiscal la care nu se desfăşoară nicio activitate economică, impozitul se calculează conform </w:t>
      </w:r>
      <w:r w:rsidRPr="0061757B">
        <w:rPr>
          <w:rFonts w:ascii="Times New Roman" w:eastAsia="Times New Roman" w:hAnsi="Times New Roman" w:cs="Times New Roman"/>
          <w:b/>
          <w:color w:val="008000"/>
          <w:sz w:val="24"/>
          <w:szCs w:val="24"/>
          <w:u w:val="single"/>
        </w:rPr>
        <w:t>Art.5</w:t>
      </w:r>
      <w:r w:rsidRPr="0061757B">
        <w:rPr>
          <w:rFonts w:ascii="Times New Roman" w:eastAsia="Times New Roman" w:hAnsi="Times New Roman" w:cs="Times New Roman"/>
          <w:sz w:val="24"/>
          <w:szCs w:val="24"/>
        </w:rPr>
        <w:t>.</w:t>
      </w:r>
    </w:p>
    <w:p w14:paraId="4A62C08D" w14:textId="3252A733" w:rsidR="00911E54" w:rsidRPr="0061757B" w:rsidRDefault="000640DF" w:rsidP="00286F2C">
      <w:pPr>
        <w:autoSpaceDE w:val="0"/>
        <w:autoSpaceDN w:val="0"/>
        <w:adjustRightInd w:val="0"/>
        <w:spacing w:after="0" w:line="240" w:lineRule="auto"/>
        <w:jc w:val="both"/>
        <w:rPr>
          <w:rFonts w:ascii="Times New Roman" w:hAnsi="Times New Roman" w:cs="Times New Roman"/>
          <w:sz w:val="24"/>
          <w:szCs w:val="24"/>
          <w:lang w:val="en-GB"/>
        </w:rPr>
      </w:pPr>
      <w:r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b/>
          <w:sz w:val="24"/>
          <w:szCs w:val="24"/>
        </w:rPr>
        <w:t xml:space="preserve">  (3) </w:t>
      </w:r>
      <w:r w:rsidRPr="0061757B">
        <w:rPr>
          <w:rFonts w:ascii="Times New Roman" w:hAnsi="Times New Roman" w:cs="Times New Roman"/>
          <w:sz w:val="24"/>
          <w:szCs w:val="24"/>
          <w:lang w:val="en-GB"/>
        </w:rPr>
        <w:t xml:space="preserve">În cazul clădirilor cu destinaţie mixtă, când proprietarul nu declară la organul fiscal suprafaţa folosită în scop nerezidenţial, potrivit alin. (1) lit. b), impozitul pe clădiri se calculează prin aplicarea cotei de 0.3% asupra valorii impozabile determinate conform </w:t>
      </w:r>
      <w:r w:rsidRPr="0061757B">
        <w:rPr>
          <w:rFonts w:ascii="Times New Roman" w:hAnsi="Times New Roman" w:cs="Times New Roman"/>
          <w:color w:val="008000"/>
          <w:sz w:val="24"/>
          <w:szCs w:val="24"/>
          <w:u w:val="single"/>
          <w:lang w:val="en-GB"/>
        </w:rPr>
        <w:t>art. 5</w:t>
      </w:r>
      <w:r w:rsidRPr="0061757B">
        <w:rPr>
          <w:rFonts w:ascii="Times New Roman" w:hAnsi="Times New Roman" w:cs="Times New Roman"/>
          <w:sz w:val="24"/>
          <w:szCs w:val="24"/>
          <w:lang w:val="en-GB"/>
        </w:rPr>
        <w:t>.</w:t>
      </w:r>
    </w:p>
    <w:p w14:paraId="65719CDE" w14:textId="14DD538C" w:rsidR="00FC0A76" w:rsidRPr="0061757B" w:rsidRDefault="00467AC6" w:rsidP="00D7615D">
      <w:pPr>
        <w:autoSpaceDE w:val="0"/>
        <w:autoSpaceDN w:val="0"/>
        <w:adjustRightInd w:val="0"/>
        <w:spacing w:after="0" w:line="240" w:lineRule="auto"/>
        <w:ind w:firstLine="708"/>
        <w:jc w:val="both"/>
        <w:rPr>
          <w:rFonts w:ascii="Times New Roman" w:hAnsi="Times New Roman" w:cs="Times New Roman"/>
          <w:sz w:val="24"/>
          <w:szCs w:val="24"/>
          <w:lang w:val="ro-RO"/>
        </w:rPr>
      </w:pPr>
      <w:r w:rsidRPr="0061757B">
        <w:rPr>
          <w:rFonts w:ascii="Times New Roman" w:eastAsia="Times New Roman" w:hAnsi="Times New Roman" w:cs="Times New Roman"/>
          <w:b/>
          <w:sz w:val="24"/>
          <w:szCs w:val="24"/>
        </w:rPr>
        <w:t xml:space="preserve">Art.8. </w:t>
      </w:r>
      <w:r w:rsidR="00FC0A76" w:rsidRPr="0061757B">
        <w:rPr>
          <w:rFonts w:ascii="Times New Roman" w:hAnsi="Times New Roman" w:cs="Times New Roman"/>
          <w:b/>
          <w:sz w:val="24"/>
          <w:szCs w:val="24"/>
          <w:lang w:val="ro-RO"/>
        </w:rPr>
        <w:t>Calculul impozitului/taxei pe clădirile deţinute de persoanele juridice</w:t>
      </w:r>
      <w:bookmarkStart w:id="0" w:name="_Hlk122507949"/>
    </w:p>
    <w:bookmarkEnd w:id="0"/>
    <w:p w14:paraId="03DDCA27" w14:textId="0EACCA3B" w:rsidR="000E08CF" w:rsidRPr="000E08CF"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0E08CF">
        <w:rPr>
          <w:rFonts w:ascii="Times New Roman" w:hAnsi="Times New Roman" w:cs="Times New Roman"/>
          <w:sz w:val="24"/>
          <w:szCs w:val="24"/>
          <w:lang w:val="ro-RO"/>
        </w:rPr>
        <w:t xml:space="preserve">   </w:t>
      </w:r>
      <w:r w:rsidR="000E08CF" w:rsidRPr="000E08CF">
        <w:rPr>
          <w:rFonts w:ascii="Times New Roman" w:hAnsi="Times New Roman" w:cs="Times New Roman"/>
          <w:sz w:val="24"/>
          <w:szCs w:val="24"/>
          <w:lang w:val="ro-RO"/>
        </w:rPr>
        <w:t xml:space="preserve"> (1) Pentru clădirile rezidenţiale aflate în proprietatea sau deţinute de persoanele juridice, impozitul/taxa pe clădiri se calculează prin aplicarea unei cote cuprinse între 0,08% - 0,2% asupra valorii impozabile a clădirii.</w:t>
      </w:r>
    </w:p>
    <w:p w14:paraId="3FB957CE" w14:textId="72624BC5" w:rsidR="00FC0A76" w:rsidRPr="0061757B" w:rsidRDefault="000E08CF" w:rsidP="00FC0A76">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0A76" w:rsidRPr="0061757B">
        <w:rPr>
          <w:rFonts w:ascii="Times New Roman" w:hAnsi="Times New Roman" w:cs="Times New Roman"/>
          <w:sz w:val="24"/>
          <w:szCs w:val="24"/>
          <w:lang w:val="ro-RO"/>
        </w:rPr>
        <w:t xml:space="preserve"> (</w:t>
      </w:r>
      <w:r>
        <w:rPr>
          <w:rFonts w:ascii="Times New Roman" w:hAnsi="Times New Roman" w:cs="Times New Roman"/>
          <w:sz w:val="24"/>
          <w:szCs w:val="24"/>
          <w:lang w:val="ro-RO"/>
        </w:rPr>
        <w:t>2</w:t>
      </w:r>
      <w:r w:rsidR="00FC0A76" w:rsidRPr="0061757B">
        <w:rPr>
          <w:rFonts w:ascii="Times New Roman" w:hAnsi="Times New Roman" w:cs="Times New Roman"/>
          <w:sz w:val="24"/>
          <w:szCs w:val="24"/>
          <w:lang w:val="ro-RO"/>
        </w:rPr>
        <w:t>) Pentru clădirile nerezidenţiale aflate în proprietatea sau deţinute de persoanele juridice, impozitul/taxa pe clădiri se calculează prin aplicarea unei cote cuprinse între 0,2% - 1,3%, inclusiv, asupra valorii impozabile a clădirii.</w:t>
      </w:r>
    </w:p>
    <w:p w14:paraId="446A4656" w14:textId="1C6B47F9" w:rsid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w:t>
      </w:r>
      <w:r w:rsidR="000E08CF">
        <w:rPr>
          <w:rFonts w:ascii="Times New Roman" w:hAnsi="Times New Roman" w:cs="Times New Roman"/>
          <w:sz w:val="24"/>
          <w:szCs w:val="24"/>
          <w:lang w:val="ro-RO"/>
        </w:rPr>
        <w:t>3</w:t>
      </w:r>
      <w:r w:rsidRPr="0061757B">
        <w:rPr>
          <w:rFonts w:ascii="Times New Roman" w:hAnsi="Times New Roman" w:cs="Times New Roman"/>
          <w:sz w:val="24"/>
          <w:szCs w:val="24"/>
          <w:lang w:val="ro-RO"/>
        </w:rPr>
        <w:t>) Pentru clădirile nerezidenţiale aflate în proprietatea sau deţinute de persoanele juridice, utilizate pentru activităţi din domeniul agricol, impozitul/taxa pe clădiri se calculează prin aplicarea unei cote de 0,4% asupra valorii impozabile a clădirii.</w:t>
      </w:r>
    </w:p>
    <w:p w14:paraId="3EEF54DF" w14:textId="430DF07F" w:rsidR="000E08CF" w:rsidRPr="000E08CF" w:rsidRDefault="000E08CF" w:rsidP="00FC0A76">
      <w:pPr>
        <w:autoSpaceDE w:val="0"/>
        <w:autoSpaceDN w:val="0"/>
        <w:adjustRightInd w:val="0"/>
        <w:spacing w:after="0" w:line="240" w:lineRule="auto"/>
        <w:jc w:val="both"/>
        <w:rPr>
          <w:rFonts w:ascii="Times New Roman" w:hAnsi="Times New Roman" w:cs="Times New Roman"/>
          <w:sz w:val="24"/>
          <w:szCs w:val="24"/>
          <w:lang w:val="ro-RO"/>
        </w:rPr>
      </w:pPr>
      <w:r w:rsidRPr="000E08CF">
        <w:rPr>
          <w:rFonts w:ascii="Times New Roman" w:hAnsi="Times New Roman" w:cs="Times New Roman"/>
          <w:sz w:val="24"/>
          <w:szCs w:val="24"/>
          <w:lang w:val="ro-RO"/>
        </w:rPr>
        <w:t xml:space="preserve">    (4) În cazul clădirilor cu destinaţie mixtă aflate în proprietatea persoanelor juridice, impozitul se determină prin însumarea impozitului calculat pentru suprafaţa folosită în scop rezidenţial conform alin. (1), cu impozitul calculat pentru suprafaţa folosită în scop nerezidenţial, conform alin. (2) sau (3).</w:t>
      </w:r>
    </w:p>
    <w:p w14:paraId="2F34582B" w14:textId="3B5FB7CC" w:rsidR="00FC0A76" w:rsidRPr="0061757B"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w:t>
      </w:r>
      <w:r w:rsidR="000E08CF">
        <w:rPr>
          <w:rFonts w:ascii="Times New Roman" w:hAnsi="Times New Roman" w:cs="Times New Roman"/>
          <w:sz w:val="24"/>
          <w:szCs w:val="24"/>
          <w:lang w:val="ro-RO"/>
        </w:rPr>
        <w:t>5</w:t>
      </w:r>
      <w:r w:rsidRPr="0061757B">
        <w:rPr>
          <w:rFonts w:ascii="Times New Roman" w:hAnsi="Times New Roman" w:cs="Times New Roman"/>
          <w:sz w:val="24"/>
          <w:szCs w:val="24"/>
          <w:lang w:val="ro-RO"/>
        </w:rPr>
        <w:t>) Pentru stabilirea impozitului/taxei pe clădiri, valoarea impozabilă a clădirilor aflate în proprietatea persoanelor juridice este valoarea de la 31 decembrie a anului anterior celui pentru care se datorează impozitul/taxa şi poate fi:</w:t>
      </w:r>
    </w:p>
    <w:p w14:paraId="062741E4" w14:textId="77777777" w:rsidR="00FC0A76" w:rsidRPr="0061757B"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a) ultima valoare impozabilă înregistrată în evidenţele organului fiscal;</w:t>
      </w:r>
    </w:p>
    <w:p w14:paraId="2B177A42" w14:textId="77777777" w:rsidR="00FC0A76" w:rsidRPr="0061757B"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b) valoarea rezultată dintr-un raport de evaluare întocmit de un evaluator autorizat în conformitate cu standardele de evaluare a bunurilor aflate în vigoare la data evaluării;</w:t>
      </w:r>
    </w:p>
    <w:p w14:paraId="3EB9F2D2" w14:textId="77777777" w:rsidR="00FC0A76" w:rsidRPr="0061757B"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c) valoarea finală a lucrărilor de construcţii, în cazul clădirilor noi, construite în cursul anului fiscal anterior;</w:t>
      </w:r>
    </w:p>
    <w:p w14:paraId="7EA528A5" w14:textId="77777777" w:rsidR="00FC0A76" w:rsidRPr="0061757B"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lastRenderedPageBreak/>
        <w:t xml:space="preserve">    d) valoarea clădirilor care rezultă din actul prin care se transferă dreptul de proprietate. În situaţia în care nu este precizată valoarea în documentele care atestă proprietatea, se utilizează ultima valoare înregistrată în baza de date a organului fiscal;</w:t>
      </w:r>
    </w:p>
    <w:p w14:paraId="21153149" w14:textId="77777777" w:rsidR="00FC0A76" w:rsidRPr="0061757B"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e) în cazul clădirilor care sunt finanţate în baza unui contract de leasing financiar, valoarea rezultată dintr-un raport de evaluare întocmit de un evaluator autorizat în conformitate cu standardele de evaluare a bunurilor aflate în vigoare la data evaluării;</w:t>
      </w:r>
    </w:p>
    <w:p w14:paraId="4510945D" w14:textId="77777777" w:rsidR="00FC0A76" w:rsidRPr="0061757B"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f) în cazul clădirilor pentru care se datorează taxa pe clădiri, valoarea înscrisă în contabilitatea proprietarului clădirii şi comunicată concesionarului, locatarului, titularului dreptului de administrare sau de folosinţă, după caz.</w:t>
      </w:r>
    </w:p>
    <w:p w14:paraId="28187B45" w14:textId="6AF1BE30" w:rsidR="00FC0A76" w:rsidRPr="0061757B"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w:t>
      </w:r>
      <w:r w:rsidR="000E08CF">
        <w:rPr>
          <w:rFonts w:ascii="Times New Roman" w:hAnsi="Times New Roman" w:cs="Times New Roman"/>
          <w:sz w:val="24"/>
          <w:szCs w:val="24"/>
          <w:lang w:val="ro-RO"/>
        </w:rPr>
        <w:t>6</w:t>
      </w:r>
      <w:r w:rsidRPr="0061757B">
        <w:rPr>
          <w:rFonts w:ascii="Times New Roman" w:hAnsi="Times New Roman" w:cs="Times New Roman"/>
          <w:sz w:val="24"/>
          <w:szCs w:val="24"/>
          <w:lang w:val="ro-RO"/>
        </w:rPr>
        <w:t>) 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referinţă. În situaţia depunerii raportului de evaluare după primul termen de plată din anul de referinţă acesta produce efecte începând cu data de 1 ianuarie a anului fiscal următor.</w:t>
      </w:r>
    </w:p>
    <w:p w14:paraId="4E3DC47B" w14:textId="0689ED6E" w:rsidR="00FC0A76" w:rsidRPr="0061757B"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w:t>
      </w:r>
      <w:r w:rsidR="000E08CF">
        <w:rPr>
          <w:rFonts w:ascii="Times New Roman" w:hAnsi="Times New Roman" w:cs="Times New Roman"/>
          <w:sz w:val="24"/>
          <w:szCs w:val="24"/>
          <w:lang w:val="ro-RO"/>
        </w:rPr>
        <w:t>7</w:t>
      </w:r>
      <w:r w:rsidRPr="0061757B">
        <w:rPr>
          <w:rFonts w:ascii="Times New Roman" w:hAnsi="Times New Roman" w:cs="Times New Roman"/>
          <w:sz w:val="24"/>
          <w:szCs w:val="24"/>
          <w:lang w:val="ro-RO"/>
        </w:rPr>
        <w:t>) Prevederile alin. (</w:t>
      </w:r>
      <w:r w:rsidR="000E08CF">
        <w:rPr>
          <w:rFonts w:ascii="Times New Roman" w:hAnsi="Times New Roman" w:cs="Times New Roman"/>
          <w:sz w:val="24"/>
          <w:szCs w:val="24"/>
          <w:lang w:val="ro-RO"/>
        </w:rPr>
        <w:t>6</w:t>
      </w:r>
      <w:r w:rsidRPr="0061757B">
        <w:rPr>
          <w:rFonts w:ascii="Times New Roman" w:hAnsi="Times New Roman" w:cs="Times New Roman"/>
          <w:sz w:val="24"/>
          <w:szCs w:val="24"/>
          <w:lang w:val="ro-RO"/>
        </w:rPr>
        <w:t>) nu se aplică în cazul clădirilor care aparţin persoanelor faţă de care a fost pronunţată o hotărâre definitivă de declanşare a procedurii falimentului.</w:t>
      </w:r>
    </w:p>
    <w:p w14:paraId="32A7884A" w14:textId="79B73D90" w:rsidR="00FC0A76" w:rsidRPr="0061757B"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w:t>
      </w:r>
      <w:r w:rsidR="000E08CF">
        <w:rPr>
          <w:rFonts w:ascii="Times New Roman" w:hAnsi="Times New Roman" w:cs="Times New Roman"/>
          <w:sz w:val="24"/>
          <w:szCs w:val="24"/>
          <w:lang w:val="ro-RO"/>
        </w:rPr>
        <w:t>7</w:t>
      </w:r>
      <w:r w:rsidRPr="0061757B">
        <w:rPr>
          <w:rFonts w:ascii="Times New Roman" w:hAnsi="Times New Roman" w:cs="Times New Roman"/>
          <w:sz w:val="24"/>
          <w:szCs w:val="24"/>
          <w:lang w:val="ro-RO"/>
        </w:rPr>
        <w:t>^1) Prevederile alin. (</w:t>
      </w:r>
      <w:r w:rsidR="000E08CF">
        <w:rPr>
          <w:rFonts w:ascii="Times New Roman" w:hAnsi="Times New Roman" w:cs="Times New Roman"/>
          <w:sz w:val="24"/>
          <w:szCs w:val="24"/>
          <w:lang w:val="ro-RO"/>
        </w:rPr>
        <w:t>6</w:t>
      </w:r>
      <w:r w:rsidRPr="0061757B">
        <w:rPr>
          <w:rFonts w:ascii="Times New Roman" w:hAnsi="Times New Roman" w:cs="Times New Roman"/>
          <w:sz w:val="24"/>
          <w:szCs w:val="24"/>
          <w:lang w:val="ro-RO"/>
        </w:rPr>
        <w:t>) nu se aplică în cazul clădirilor care sunt scutite de plata impozitului/taxei pe clădiri</w:t>
      </w:r>
      <w:r w:rsidR="002543B7" w:rsidRPr="0061757B">
        <w:rPr>
          <w:rFonts w:ascii="Times New Roman" w:hAnsi="Times New Roman" w:cs="Times New Roman"/>
          <w:sz w:val="24"/>
          <w:szCs w:val="24"/>
          <w:lang w:val="ro-RO"/>
        </w:rPr>
        <w:t xml:space="preserve"> potrivit art. 456, alin. 1 din Codul fiscal</w:t>
      </w:r>
      <w:r w:rsidRPr="0061757B">
        <w:rPr>
          <w:rFonts w:ascii="Times New Roman" w:hAnsi="Times New Roman" w:cs="Times New Roman"/>
          <w:sz w:val="24"/>
          <w:szCs w:val="24"/>
          <w:lang w:val="ro-RO"/>
        </w:rPr>
        <w:t>.</w:t>
      </w:r>
    </w:p>
    <w:p w14:paraId="3395BB5B" w14:textId="62D59206" w:rsidR="007A105F" w:rsidRPr="0061757B" w:rsidRDefault="007A105F" w:rsidP="007A105F">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w:t>
      </w:r>
      <w:r w:rsidR="000E08CF">
        <w:rPr>
          <w:rFonts w:ascii="Times New Roman" w:hAnsi="Times New Roman" w:cs="Times New Roman"/>
          <w:sz w:val="24"/>
          <w:szCs w:val="24"/>
          <w:lang w:val="ro-RO"/>
        </w:rPr>
        <w:t>8</w:t>
      </w:r>
      <w:r w:rsidRPr="0061757B">
        <w:rPr>
          <w:rFonts w:ascii="Times New Roman" w:hAnsi="Times New Roman" w:cs="Times New Roman"/>
          <w:sz w:val="24"/>
          <w:szCs w:val="24"/>
          <w:lang w:val="ro-RO"/>
        </w:rPr>
        <w:t xml:space="preserve">) </w:t>
      </w:r>
      <w:r w:rsidR="008A6FB2">
        <w:rPr>
          <w:rFonts w:ascii="Times New Roman" w:hAnsi="Times New Roman" w:cs="Times New Roman"/>
          <w:sz w:val="24"/>
          <w:szCs w:val="24"/>
          <w:lang w:val="ro-RO"/>
        </w:rPr>
        <w:t>Î</w:t>
      </w:r>
      <w:r w:rsidR="008A6FB2" w:rsidRPr="008A6FB2">
        <w:rPr>
          <w:rFonts w:ascii="Times New Roman" w:hAnsi="Times New Roman" w:cs="Times New Roman"/>
          <w:sz w:val="24"/>
          <w:szCs w:val="24"/>
          <w:lang w:val="ro-RO"/>
        </w:rPr>
        <w:t>n cazul în care proprietarul clădirii nu a actualizat valoarea impozabilă în ultimii 5 ani anteriori anului de referinţă, cota impozitului/taxei pe clădiri este de 5%, cu condiţia ca proprietarul clădirii să fi fost notificat de către organul fiscal competent despre posibilitatea depunerii raportului de evaluare. Notificarea se comunică proprietarului clădirii prin publicarea acesteia în spaţiul privat virtual sau prin poştă, în cazul contribuabililor care nu sunt înrolaţi în spaţiul privat virtual. Termenul până la care trebuie comunicată notificarea este 31 octombrie a anului curent pentru impozitul datorat începând cu anul următor. În cazul în care notificarea nu este comunicată până la această dată, impozitul urmează a se calcula prin aplicarea cotei stabilite potrivit alin. (1) sau (2), după caz, asupra valorii impozabile a clădirii.</w:t>
      </w:r>
    </w:p>
    <w:p w14:paraId="513590DE" w14:textId="6BF397F9" w:rsidR="007A105F" w:rsidRPr="0061757B" w:rsidRDefault="007A105F" w:rsidP="007A105F">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w:t>
      </w:r>
      <w:r w:rsidR="000E08CF">
        <w:rPr>
          <w:rFonts w:ascii="Times New Roman" w:hAnsi="Times New Roman" w:cs="Times New Roman"/>
          <w:sz w:val="24"/>
          <w:szCs w:val="24"/>
          <w:lang w:val="ro-RO"/>
        </w:rPr>
        <w:t>9</w:t>
      </w:r>
      <w:r w:rsidRPr="0061757B">
        <w:rPr>
          <w:rFonts w:ascii="Times New Roman" w:hAnsi="Times New Roman" w:cs="Times New Roman"/>
          <w:sz w:val="24"/>
          <w:szCs w:val="24"/>
          <w:lang w:val="ro-RO"/>
        </w:rPr>
        <w:t>) În cazul în care proprietarul clădirii nu a actualizat valoarea impozabilă în ultimii 5 ani anteriori anului de referinţă, diferenţa de taxă va fi datorată de proprietarul clădirii, cu condiţia ca acesta să fi fost notificat de către organul fiscal competent, în conformitate cu prevederile alin. (</w:t>
      </w:r>
      <w:r w:rsidR="0012473D">
        <w:rPr>
          <w:rFonts w:ascii="Times New Roman" w:hAnsi="Times New Roman" w:cs="Times New Roman"/>
          <w:sz w:val="24"/>
          <w:szCs w:val="24"/>
          <w:lang w:val="ro-RO"/>
        </w:rPr>
        <w:t>8</w:t>
      </w:r>
      <w:r w:rsidRPr="0061757B">
        <w:rPr>
          <w:rFonts w:ascii="Times New Roman" w:hAnsi="Times New Roman" w:cs="Times New Roman"/>
          <w:sz w:val="24"/>
          <w:szCs w:val="24"/>
          <w:lang w:val="ro-RO"/>
        </w:rPr>
        <w:t>)."</w:t>
      </w:r>
    </w:p>
    <w:p w14:paraId="2BC9AF52" w14:textId="5A25778D" w:rsidR="00D7615D" w:rsidRPr="0061757B" w:rsidRDefault="00FC0A76" w:rsidP="00FC0A76">
      <w:pPr>
        <w:autoSpaceDE w:val="0"/>
        <w:autoSpaceDN w:val="0"/>
        <w:adjustRightInd w:val="0"/>
        <w:spacing w:after="0" w:line="240" w:lineRule="auto"/>
        <w:jc w:val="both"/>
        <w:rPr>
          <w:rFonts w:ascii="Times New Roman" w:hAnsi="Times New Roman" w:cs="Times New Roman"/>
          <w:b/>
          <w:bCs/>
          <w:sz w:val="24"/>
          <w:szCs w:val="24"/>
          <w:lang w:val="ro-RO"/>
        </w:rPr>
      </w:pPr>
      <w:r w:rsidRPr="0061757B">
        <w:rPr>
          <w:rFonts w:ascii="Times New Roman" w:hAnsi="Times New Roman" w:cs="Times New Roman"/>
          <w:sz w:val="24"/>
          <w:szCs w:val="24"/>
          <w:lang w:val="ro-RO"/>
        </w:rPr>
        <w:t xml:space="preserve">    (</w:t>
      </w:r>
      <w:r w:rsidR="000E08CF">
        <w:rPr>
          <w:rFonts w:ascii="Times New Roman" w:hAnsi="Times New Roman" w:cs="Times New Roman"/>
          <w:sz w:val="24"/>
          <w:szCs w:val="24"/>
          <w:lang w:val="ro-RO"/>
        </w:rPr>
        <w:t>10</w:t>
      </w:r>
      <w:r w:rsidRPr="0061757B">
        <w:rPr>
          <w:rFonts w:ascii="Times New Roman" w:hAnsi="Times New Roman" w:cs="Times New Roman"/>
          <w:sz w:val="24"/>
          <w:szCs w:val="24"/>
          <w:lang w:val="ro-RO"/>
        </w:rPr>
        <w:t xml:space="preserve">) </w:t>
      </w:r>
      <w:r w:rsidR="000E08CF" w:rsidRPr="000E08CF">
        <w:rPr>
          <w:rFonts w:ascii="Times New Roman" w:hAnsi="Times New Roman" w:cs="Times New Roman"/>
          <w:b/>
          <w:bCs/>
          <w:sz w:val="24"/>
          <w:szCs w:val="24"/>
          <w:lang w:val="ro-RO"/>
        </w:rPr>
        <w:t>Pentru anul 2026 se stabilește cota de 0,2% pentru clădirile rezidenţiale aflate în proprietatea sau deţinute de persoanele juridice și stabilirea cotei de 1,</w:t>
      </w:r>
      <w:r w:rsidR="000E08CF">
        <w:rPr>
          <w:rFonts w:ascii="Times New Roman" w:hAnsi="Times New Roman" w:cs="Times New Roman"/>
          <w:b/>
          <w:bCs/>
          <w:sz w:val="24"/>
          <w:szCs w:val="24"/>
          <w:lang w:val="ro-RO"/>
        </w:rPr>
        <w:t>3</w:t>
      </w:r>
      <w:r w:rsidR="000E08CF" w:rsidRPr="000E08CF">
        <w:rPr>
          <w:rFonts w:ascii="Times New Roman" w:hAnsi="Times New Roman" w:cs="Times New Roman"/>
          <w:b/>
          <w:bCs/>
          <w:sz w:val="24"/>
          <w:szCs w:val="24"/>
          <w:lang w:val="ro-RO"/>
        </w:rPr>
        <w:t>% pentru clădirile nerezidenţiale aflate în proprietatea sau deţinute de persoanele juridice.</w:t>
      </w:r>
      <w:r w:rsidR="000E08CF">
        <w:rPr>
          <w:rFonts w:ascii="Times New Roman" w:hAnsi="Times New Roman" w:cs="Times New Roman"/>
          <w:sz w:val="24"/>
          <w:szCs w:val="24"/>
          <w:lang w:val="ro-RO"/>
        </w:rPr>
        <w:t xml:space="preserve"> </w:t>
      </w:r>
    </w:p>
    <w:p w14:paraId="7A55B764" w14:textId="5B485A8B" w:rsidR="00E86885" w:rsidRPr="0061757B" w:rsidRDefault="00E86885" w:rsidP="004A6B8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ab/>
      </w:r>
      <w:r w:rsidRPr="0061757B">
        <w:rPr>
          <w:rFonts w:ascii="Times New Roman" w:eastAsia="Times New Roman" w:hAnsi="Times New Roman" w:cs="Times New Roman"/>
          <w:b/>
          <w:sz w:val="24"/>
          <w:szCs w:val="24"/>
        </w:rPr>
        <w:t xml:space="preserve">Art. 9 </w:t>
      </w:r>
      <w:r w:rsidRPr="0061757B">
        <w:rPr>
          <w:rFonts w:ascii="Times New Roman" w:eastAsia="Times New Roman" w:hAnsi="Times New Roman" w:cs="Times New Roman"/>
          <w:sz w:val="24"/>
          <w:szCs w:val="24"/>
        </w:rPr>
        <w:t>Pentru clădirile neîngrijite, situate în intravilan se majorează impozitul pe clădiri cu 100%, iar pentru clădirile monumente istorice neîngrijite, clădiri neîngrijite din zonele de protecţie a monumentelor istorice şi din zonele construite protejate, situate în intravilan se majorează impozitul cu 500%.</w:t>
      </w:r>
    </w:p>
    <w:p w14:paraId="45697BCD" w14:textId="77777777" w:rsidR="00467AC6" w:rsidRPr="0061757B" w:rsidRDefault="00A56983"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b/>
          <w:sz w:val="24"/>
          <w:szCs w:val="24"/>
        </w:rPr>
        <w:t xml:space="preserve"> </w:t>
      </w:r>
      <w:r w:rsidRPr="0061757B">
        <w:rPr>
          <w:rFonts w:ascii="Times New Roman" w:eastAsia="Times New Roman" w:hAnsi="Times New Roman" w:cs="Times New Roman"/>
          <w:b/>
          <w:sz w:val="24"/>
          <w:szCs w:val="24"/>
        </w:rPr>
        <w:tab/>
        <w:t>Art.10</w:t>
      </w:r>
      <w:r w:rsidR="00467AC6" w:rsidRPr="0061757B">
        <w:rPr>
          <w:rFonts w:ascii="Times New Roman" w:eastAsia="Times New Roman" w:hAnsi="Times New Roman" w:cs="Times New Roman"/>
          <w:b/>
          <w:sz w:val="24"/>
          <w:szCs w:val="24"/>
        </w:rPr>
        <w:t>.</w:t>
      </w:r>
      <w:r w:rsidR="00467AC6" w:rsidRPr="0061757B">
        <w:rPr>
          <w:rFonts w:ascii="Times New Roman" w:eastAsia="Times New Roman" w:hAnsi="Times New Roman" w:cs="Times New Roman"/>
          <w:sz w:val="24"/>
          <w:szCs w:val="24"/>
        </w:rPr>
        <w:t xml:space="preserve"> </w:t>
      </w:r>
      <w:r w:rsidR="00467AC6" w:rsidRPr="0061757B">
        <w:rPr>
          <w:rFonts w:ascii="Times New Roman" w:eastAsia="Times New Roman" w:hAnsi="Times New Roman" w:cs="Times New Roman"/>
          <w:b/>
          <w:bCs/>
          <w:sz w:val="24"/>
          <w:szCs w:val="24"/>
        </w:rPr>
        <w:t>Declararea, dobândirea, înstrăinarea şi modificarea clădirilor</w:t>
      </w:r>
      <w:r w:rsidR="00467AC6" w:rsidRPr="0061757B">
        <w:rPr>
          <w:rFonts w:ascii="Times New Roman" w:eastAsia="Times New Roman" w:hAnsi="Times New Roman" w:cs="Times New Roman"/>
          <w:sz w:val="24"/>
          <w:szCs w:val="24"/>
        </w:rPr>
        <w:t xml:space="preserve">  </w:t>
      </w:r>
    </w:p>
    <w:p w14:paraId="6C052516" w14:textId="42462FF5" w:rsidR="00D16BFF" w:rsidRPr="0061757B" w:rsidRDefault="00B7354B"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w:t>
      </w:r>
      <w:r w:rsidR="00D16BFF" w:rsidRPr="0061757B">
        <w:rPr>
          <w:rFonts w:ascii="Times New Roman" w:eastAsia="Times New Roman" w:hAnsi="Times New Roman" w:cs="Times New Roman"/>
          <w:color w:val="000000"/>
          <w:sz w:val="24"/>
          <w:szCs w:val="24"/>
        </w:rPr>
        <w:t>(1) Impozitul pe clădiri este datorat pentru întregul an fiscal de persoana care are în proprietate clădirea la data de 31 decembrie a anului fiscal anterior.</w:t>
      </w:r>
    </w:p>
    <w:p w14:paraId="1C6CBDF2"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lastRenderedPageBreak/>
        <w:t xml:space="preserve">    (2) 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w:t>
      </w:r>
    </w:p>
    <w:p w14:paraId="12BFB79F"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(3) Pentru clădirile nou-construite, data dobândirii clădirii se consideră după cum urmează:</w:t>
      </w:r>
    </w:p>
    <w:p w14:paraId="5FF405E8"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a) pentru clădirile executate integral înainte de expirarea termenului prevăzut în autorizaţia de construire, data întocmirii procesului-verbal de recepţie, dar nu mai târziu de 15 zile de la data terminării efective a lucrărilor;</w:t>
      </w:r>
    </w:p>
    <w:p w14:paraId="2F93897F"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b) pentru clădirile executate integral la termenul prevăzut în autorizaţia de construire, data din aceasta, cu obligativitatea întocmirii procesului-verbal de recepţie în termenul prevăzut de lege;</w:t>
      </w:r>
    </w:p>
    <w:p w14:paraId="4A0E9C69"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c) pentru clădirile ale căror lucrări de construcţii nu au fost finalizate la termenul prevăzut în autorizaţia de construire şi pentru care nu s-a solicitat prelungirea valabilităţii autorizaţiei, în condiţiile legii, la data expirării acestui termen şi numai pentru suprafaţa construită desfăşurată care are elementele structurale de bază ale unei clădiri, în speţă pereţi şi acoperiş. Procesul-verbal de recepţie se întocmeşte la data expirării termenului prevăzut în autorizaţia de construire, consemnându-se stadiul lucrărilor, precum şi suprafaţa construită desfăşurată în raport cu care se stabileşte impozitul pe clădiri.</w:t>
      </w:r>
    </w:p>
    <w:p w14:paraId="2D9348BB"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(4) Declararea clădirilor în vederea impunerii şi înscrierea acestora în evidenţele autorităţilor administraţiei publice locale reprezintă o obligaţie legală a contribuabililor care deţin în proprietate aceste imobile, chiar dacă ele au fost executate fără autorizaţie de construire.</w:t>
      </w:r>
    </w:p>
    <w:p w14:paraId="0659E695"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(5) În cazul în care dreptul de proprietate asupra unei clădiri este transmis în cursul unui an fiscal, impozitul va fi datorat de persoana care deţine dreptul de proprietate asupra clădirii la data de 31 decembrie a anului fiscal anterior anului în care se înstrăinează.</w:t>
      </w:r>
    </w:p>
    <w:p w14:paraId="212297C6"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(6) În cazul extinderii, îmbunătăţirii, desfiinţării parţiale sau al altor modificări aduse unei clădiri existente cu destinaţie nerezidenţială, care determină creşterea sau diminuarea valorii impozabile a clădirii cu mai mult de 25%,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w:t>
      </w:r>
    </w:p>
    <w:p w14:paraId="7C60A0E1"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(7) În cazul desfiinţării unei clădiri, proprietarul are obligaţia să depună o nouă declaraţie de impunere la organul fiscal local în a cărui rază teritorială de competenţă se află clădirea, în termen de 30 de zile de la data demolării sau distrugerii şi încetează să datoreze impozitul începând cu data de 1 ianuarie a anului următor, inclusiv în cazul clădirilor pentru care nu s-a eliberat autorizaţie de desfiinţare.</w:t>
      </w:r>
    </w:p>
    <w:p w14:paraId="2208C7C2"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(8) Dacă încadrarea clădirii în funcţie de rangul localităţii şi zonă se modifică în cursul unui an sau în cursul anului intervine un eveniment care conduce la modificarea impozitului pe clădiri, impozitul se calculează conform noii situaţii începând cu data de 1 ianuarie a anului următor.</w:t>
      </w:r>
    </w:p>
    <w:p w14:paraId="5C9B8D95"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(9) În cazul clădirilor la care se constată diferenţe între suprafeţele înscrise în actele de proprietate şi situaţia reală rezultată din măsurătorile executate în condiţiile Legii cadastrului şi a publicităţii imobiliare nr. 7/1996, republicată, cu modificările şi completările ulterioare, pentru determinarea sarcinii fiscale se au în vedere suprafeţele care corespund situaţiei reale, dovedite prin </w:t>
      </w:r>
      <w:r w:rsidRPr="0061757B">
        <w:rPr>
          <w:rFonts w:ascii="Times New Roman" w:eastAsia="Times New Roman" w:hAnsi="Times New Roman" w:cs="Times New Roman"/>
          <w:color w:val="000000"/>
          <w:sz w:val="24"/>
          <w:szCs w:val="24"/>
        </w:rPr>
        <w:lastRenderedPageBreak/>
        <w:t>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lucrarea de cadastru la oficiile de cadastru şi publicitate imobiliară, ca anexă la declaraţia fiscală.</w:t>
      </w:r>
    </w:p>
    <w:p w14:paraId="72A529F3"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(10) În cazul unei clădiri care face obiectul unui contract de leasing financiar, pe întreaga durată a acestuia se aplică următoarele reguli:</w:t>
      </w:r>
    </w:p>
    <w:p w14:paraId="45473EB2"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a) impozitul pe clădiri se datorează de locatar, începând cu data de 1 ianuarie a anului următor celui în care a fost încheiat contractul;</w:t>
      </w:r>
    </w:p>
    <w:p w14:paraId="593D1066"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b) 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 leasing;</w:t>
      </w:r>
    </w:p>
    <w:p w14:paraId="16AAFBD0"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c) atât locatorul, cât şi locatarul au obligaţia depunerii declaraţiei fiscale la organul fiscal local în a cărui rază de competenţă se află clădirea,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w:t>
      </w:r>
    </w:p>
    <w:p w14:paraId="4BF68CAA"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(11) În cazul clădirilor pentru care se datorează taxa pe clădiri,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w:t>
      </w:r>
    </w:p>
    <w:p w14:paraId="4C7F2A34"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(12) În cazul clădirilor pentru care se datorează taxa pe clădiri,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w:t>
      </w:r>
    </w:p>
    <w:p w14:paraId="482E18E0"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(12^1) În cazul clădirilor pentru care se datorează taxa pe clădiri, în temeiul unui contract de concesiune, închiriere, administrare ori folosinţă care se referă la perioade mai mari de un an, titularul dreptului de concesiune, închiriere, administrare ori folosinţă are obligaţia depunerii unei declaraţii la organul fiscal local în termen de 30 de zile de la data intrării în vigoare a contractului şi datorează taxa pe clădiri începând cu data de 1 ianuarie a anului următor.</w:t>
      </w:r>
    </w:p>
    <w:p w14:paraId="7AB42709"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(13)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w:t>
      </w:r>
    </w:p>
    <w:p w14:paraId="6C4A9062" w14:textId="77777777"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(14) Declararea clădirilor în scop fiscal nu este condiţionată de înregistrarea acestor imobile la oficiile de cadastru şi publicitate imobiliară.</w:t>
      </w:r>
    </w:p>
    <w:p w14:paraId="20472342" w14:textId="0391F338" w:rsidR="00D16BFF" w:rsidRPr="0061757B"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(15) Depunerea declaraţiilor fiscale reprezintă o obligaţie şi în cazul persoanelor care beneficiază de scutiri sau reduceri de la plata impozitului sau a taxei pe clădiri.</w:t>
      </w:r>
    </w:p>
    <w:p w14:paraId="17BBD699" w14:textId="52BC183B" w:rsidR="00467AC6" w:rsidRPr="0061757B" w:rsidRDefault="00467AC6" w:rsidP="00373EE8">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r w:rsidRPr="0061757B">
        <w:rPr>
          <w:rFonts w:ascii="Times New Roman" w:eastAsia="Times New Roman" w:hAnsi="Times New Roman" w:cs="Times New Roman"/>
          <w:b/>
          <w:bCs/>
          <w:color w:val="000000"/>
          <w:sz w:val="24"/>
          <w:szCs w:val="24"/>
        </w:rPr>
        <w:lastRenderedPageBreak/>
        <w:t>Art.1</w:t>
      </w:r>
      <w:r w:rsidR="00A56983" w:rsidRPr="0061757B">
        <w:rPr>
          <w:rFonts w:ascii="Times New Roman" w:eastAsia="Times New Roman" w:hAnsi="Times New Roman" w:cs="Times New Roman"/>
          <w:b/>
          <w:bCs/>
          <w:color w:val="000000"/>
          <w:sz w:val="24"/>
          <w:szCs w:val="24"/>
        </w:rPr>
        <w:t>1</w:t>
      </w:r>
      <w:r w:rsidRPr="0061757B">
        <w:rPr>
          <w:rFonts w:ascii="Times New Roman" w:eastAsia="Times New Roman" w:hAnsi="Times New Roman" w:cs="Times New Roman"/>
          <w:b/>
          <w:bCs/>
          <w:color w:val="000000"/>
          <w:sz w:val="24"/>
          <w:szCs w:val="24"/>
        </w:rPr>
        <w:t>.</w:t>
      </w:r>
      <w:r w:rsidRPr="0061757B">
        <w:rPr>
          <w:rFonts w:ascii="Times New Roman" w:eastAsia="Times New Roman" w:hAnsi="Times New Roman" w:cs="Times New Roman"/>
          <w:b/>
          <w:bCs/>
          <w:sz w:val="24"/>
          <w:szCs w:val="24"/>
        </w:rPr>
        <w:t>Plata impozitului/taxei</w:t>
      </w:r>
      <w:r w:rsidR="00D10662" w:rsidRPr="0061757B">
        <w:rPr>
          <w:rFonts w:ascii="Times New Roman" w:eastAsia="Times New Roman" w:hAnsi="Times New Roman" w:cs="Times New Roman"/>
          <w:b/>
          <w:bCs/>
          <w:sz w:val="24"/>
          <w:szCs w:val="24"/>
        </w:rPr>
        <w:t xml:space="preserve"> pe clădiri</w:t>
      </w:r>
    </w:p>
    <w:p w14:paraId="4D47D03A" w14:textId="3B0AF238" w:rsidR="00654E03" w:rsidRPr="0061757B" w:rsidRDefault="00654E03" w:rsidP="00654E03">
      <w:pPr>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61757B">
        <w:rPr>
          <w:rFonts w:ascii="Times New Roman" w:eastAsia="Times New Roman" w:hAnsi="Times New Roman" w:cs="Times New Roman"/>
          <w:sz w:val="24"/>
          <w:szCs w:val="24"/>
          <w:lang w:val="ro-RO"/>
        </w:rPr>
        <w:t xml:space="preserve">           (1) Impozitul pe clădiri se plăteşte anual, în două rate egale, până la datele de </w:t>
      </w:r>
      <w:r w:rsidRPr="0061757B">
        <w:rPr>
          <w:rFonts w:ascii="Times New Roman" w:eastAsia="Times New Roman" w:hAnsi="Times New Roman" w:cs="Times New Roman"/>
          <w:b/>
          <w:bCs/>
          <w:sz w:val="24"/>
          <w:szCs w:val="24"/>
          <w:lang w:val="ro-RO"/>
        </w:rPr>
        <w:t>31 martie şi 30 septembrie, inclusiv.</w:t>
      </w:r>
    </w:p>
    <w:p w14:paraId="2F955817" w14:textId="6E741D07" w:rsidR="00654E03" w:rsidRPr="0061757B" w:rsidRDefault="00654E03" w:rsidP="00654E03">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61757B">
        <w:rPr>
          <w:rFonts w:ascii="Times New Roman" w:eastAsia="Times New Roman" w:hAnsi="Times New Roman" w:cs="Times New Roman"/>
          <w:sz w:val="24"/>
          <w:szCs w:val="24"/>
          <w:lang w:val="ro-RO"/>
        </w:rPr>
        <w:t xml:space="preserve">(2) Pentru plata cu anticipaţie a impozitului/taxei pe clădiri, datorat/e pentru întregul an de către contribuabili, până la data de 31 martie a anului respectiv, se acordă o bonificaţie de 10%. </w:t>
      </w:r>
      <w:r w:rsidR="00341426" w:rsidRPr="0061757B">
        <w:rPr>
          <w:rFonts w:ascii="Times New Roman" w:eastAsia="Times New Roman" w:hAnsi="Times New Roman" w:cs="Times New Roman"/>
          <w:sz w:val="24"/>
          <w:szCs w:val="24"/>
          <w:lang w:val="ro-RO"/>
        </w:rPr>
        <w:t>Pentru anul 202</w:t>
      </w:r>
      <w:r w:rsidR="002A76C6" w:rsidRPr="0061757B">
        <w:rPr>
          <w:rFonts w:ascii="Times New Roman" w:eastAsia="Times New Roman" w:hAnsi="Times New Roman" w:cs="Times New Roman"/>
          <w:sz w:val="24"/>
          <w:szCs w:val="24"/>
          <w:lang w:val="ro-RO"/>
        </w:rPr>
        <w:t>5</w:t>
      </w:r>
      <w:r w:rsidR="00341426" w:rsidRPr="0061757B">
        <w:rPr>
          <w:rFonts w:ascii="Times New Roman" w:eastAsia="Times New Roman" w:hAnsi="Times New Roman" w:cs="Times New Roman"/>
          <w:sz w:val="24"/>
          <w:szCs w:val="24"/>
          <w:lang w:val="ro-RO"/>
        </w:rPr>
        <w:t xml:space="preserve"> </w:t>
      </w:r>
      <w:r w:rsidR="00341426" w:rsidRPr="0061757B">
        <w:rPr>
          <w:rFonts w:ascii="Times New Roman" w:eastAsia="Times New Roman" w:hAnsi="Times New Roman" w:cs="Times New Roman"/>
          <w:b/>
          <w:bCs/>
          <w:sz w:val="24"/>
          <w:szCs w:val="24"/>
          <w:lang w:val="ro-RO"/>
        </w:rPr>
        <w:t>se acordă o bonificație de 10% pentru contribuabili,</w:t>
      </w:r>
      <w:r w:rsidR="00341426" w:rsidRPr="0061757B">
        <w:rPr>
          <w:rFonts w:ascii="Times New Roman" w:eastAsia="Times New Roman" w:hAnsi="Times New Roman" w:cs="Times New Roman"/>
          <w:sz w:val="24"/>
          <w:szCs w:val="24"/>
          <w:lang w:val="ro-RO"/>
        </w:rPr>
        <w:t xml:space="preserve"> pentru plata cu anticipație a impozitului datorat pentru întregul an până la data de 31 martie 202</w:t>
      </w:r>
      <w:r w:rsidR="00E036ED" w:rsidRPr="0061757B">
        <w:rPr>
          <w:rFonts w:ascii="Times New Roman" w:eastAsia="Times New Roman" w:hAnsi="Times New Roman" w:cs="Times New Roman"/>
          <w:sz w:val="24"/>
          <w:szCs w:val="24"/>
          <w:lang w:val="ro-RO"/>
        </w:rPr>
        <w:t>6</w:t>
      </w:r>
      <w:r w:rsidR="00341426" w:rsidRPr="0061757B">
        <w:rPr>
          <w:rFonts w:ascii="Times New Roman" w:eastAsia="Times New Roman" w:hAnsi="Times New Roman" w:cs="Times New Roman"/>
          <w:sz w:val="24"/>
          <w:szCs w:val="24"/>
          <w:lang w:val="ro-RO"/>
        </w:rPr>
        <w:t>.</w:t>
      </w:r>
    </w:p>
    <w:p w14:paraId="0F614A1E" w14:textId="409CEE2E" w:rsidR="00654E03" w:rsidRPr="0061757B" w:rsidRDefault="00654E03" w:rsidP="00654E03">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61757B">
        <w:rPr>
          <w:rFonts w:ascii="Times New Roman" w:eastAsia="Times New Roman" w:hAnsi="Times New Roman" w:cs="Times New Roman"/>
          <w:sz w:val="24"/>
          <w:szCs w:val="24"/>
          <w:lang w:val="ro-RO"/>
        </w:rPr>
        <w:t>(3) Impozitul pe clădiri, datorat aceluiaşi buget local de către contribuabili, de până la 50 lei inclusiv, se plăteşte integral până la primul termen de plată.</w:t>
      </w:r>
    </w:p>
    <w:p w14:paraId="2265199F" w14:textId="6C7589EA" w:rsidR="00654E03" w:rsidRPr="0061757B" w:rsidRDefault="00654E03" w:rsidP="00654E03">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61757B">
        <w:rPr>
          <w:rFonts w:ascii="Times New Roman" w:eastAsia="Times New Roman" w:hAnsi="Times New Roman" w:cs="Times New Roman"/>
          <w:sz w:val="24"/>
          <w:szCs w:val="24"/>
          <w:lang w:val="ro-RO"/>
        </w:rPr>
        <w:t>(4) În cazul în care contribuabilul deţine în proprietate mai multe clădiri amplasate pe raza aceleiaşi unităţi administrativ-teritoriale, prevederile alin. (2) şi (3) se referă la impozitul pe clădiri cumulat.</w:t>
      </w:r>
    </w:p>
    <w:p w14:paraId="321D6099" w14:textId="7438D994" w:rsidR="00654E03" w:rsidRPr="0061757B" w:rsidRDefault="00654E03" w:rsidP="00654E03">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61757B">
        <w:rPr>
          <w:rFonts w:ascii="Times New Roman" w:eastAsia="Times New Roman" w:hAnsi="Times New Roman" w:cs="Times New Roman"/>
          <w:sz w:val="24"/>
          <w:szCs w:val="24"/>
          <w:lang w:val="ro-RO"/>
        </w:rPr>
        <w:t xml:space="preserve"> (4^1) În cazul contractelor de concesiune, închiriere, administrare sau folosinţă, care se referă la o perioadă mai mare de un an, taxa pe clădiri se plăteşte anual, în două rate egale, până la datele de 31 martie şi 30 septembrie, inclusiv.</w:t>
      </w:r>
    </w:p>
    <w:p w14:paraId="6C0774E6" w14:textId="4F45386D" w:rsidR="00654E03" w:rsidRPr="0061757B" w:rsidRDefault="00654E03" w:rsidP="00654E03">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61757B">
        <w:rPr>
          <w:rFonts w:ascii="Times New Roman" w:eastAsia="Times New Roman" w:hAnsi="Times New Roman" w:cs="Times New Roman"/>
          <w:sz w:val="24"/>
          <w:szCs w:val="24"/>
          <w:lang w:val="ro-RO"/>
        </w:rPr>
        <w:t xml:space="preserve">  (5) În cazul contractelor de concesiune, închiriere, administrare sau folosinţă, care se referă la perioade mai mari de o lună, taxa pe clădiri se plăteşte lunar, până la data de 25 inclusiv a lunii următoare fiecărei luni din perioada de valabilitate a contractului, de către concesionar, locatar, titularul dreptului de administrare sau de folosinţă.</w:t>
      </w:r>
    </w:p>
    <w:p w14:paraId="154CF198" w14:textId="3F43FFFD" w:rsidR="00654E03" w:rsidRPr="0061757B" w:rsidRDefault="00654E03" w:rsidP="00832637">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61757B">
        <w:rPr>
          <w:rFonts w:ascii="Times New Roman" w:eastAsia="Times New Roman" w:hAnsi="Times New Roman" w:cs="Times New Roman"/>
          <w:sz w:val="24"/>
          <w:szCs w:val="24"/>
          <w:lang w:val="ro-RO"/>
        </w:rPr>
        <w:t xml:space="preserve">  </w:t>
      </w:r>
      <w:r w:rsidR="006530D0" w:rsidRPr="0061757B">
        <w:rPr>
          <w:rFonts w:ascii="Times New Roman" w:eastAsia="Times New Roman" w:hAnsi="Times New Roman" w:cs="Times New Roman"/>
          <w:sz w:val="24"/>
          <w:szCs w:val="24"/>
          <w:lang w:val="ro-RO"/>
        </w:rPr>
        <w:t xml:space="preserve"> </w:t>
      </w:r>
      <w:r w:rsidRPr="0061757B">
        <w:rPr>
          <w:rFonts w:ascii="Times New Roman" w:eastAsia="Times New Roman" w:hAnsi="Times New Roman" w:cs="Times New Roman"/>
          <w:sz w:val="24"/>
          <w:szCs w:val="24"/>
          <w:lang w:val="ro-RO"/>
        </w:rPr>
        <w:t>(6) În cazul contractelor care se referă la perioade mai mici de o lună, persoana juridică de drept public care transmite dreptul de concesiune, închiriere, administrare sau folosinţă colectează taxa pe clădiri de la concesionari, locatari, titularii dreptului de administrare sau de folosinţă şi o varsă lunar, până la data de 25 inclusiv a lunii următoare fiecărei luni din perioada de valabilitate a contractului.</w:t>
      </w:r>
    </w:p>
    <w:p w14:paraId="2D0B616A" w14:textId="5EAD762B" w:rsidR="00467AC6" w:rsidRPr="0061757B" w:rsidRDefault="00832637" w:rsidP="00832637">
      <w:pPr>
        <w:autoSpaceDE w:val="0"/>
        <w:autoSpaceDN w:val="0"/>
        <w:adjustRightInd w:val="0"/>
        <w:spacing w:after="0" w:line="240" w:lineRule="auto"/>
        <w:ind w:firstLine="240"/>
        <w:jc w:val="both"/>
        <w:rPr>
          <w:rFonts w:ascii="Times New Roman" w:eastAsia="Times New Roman" w:hAnsi="Times New Roman" w:cs="Times New Roman"/>
          <w:b/>
          <w:sz w:val="24"/>
          <w:szCs w:val="24"/>
        </w:rPr>
      </w:pPr>
      <w:r w:rsidRPr="0061757B">
        <w:rPr>
          <w:rFonts w:ascii="Times New Roman" w:eastAsia="Times New Roman" w:hAnsi="Times New Roman" w:cs="Times New Roman"/>
          <w:b/>
          <w:sz w:val="24"/>
          <w:szCs w:val="24"/>
        </w:rPr>
        <w:t xml:space="preserve">      </w:t>
      </w:r>
      <w:r w:rsidR="00467AC6" w:rsidRPr="0061757B">
        <w:rPr>
          <w:rFonts w:ascii="Times New Roman" w:eastAsia="Times New Roman" w:hAnsi="Times New Roman" w:cs="Times New Roman"/>
          <w:b/>
          <w:sz w:val="24"/>
          <w:szCs w:val="24"/>
        </w:rPr>
        <w:t>Art.1</w:t>
      </w:r>
      <w:r w:rsidR="00A56983" w:rsidRPr="0061757B">
        <w:rPr>
          <w:rFonts w:ascii="Times New Roman" w:eastAsia="Times New Roman" w:hAnsi="Times New Roman" w:cs="Times New Roman"/>
          <w:b/>
          <w:sz w:val="24"/>
          <w:szCs w:val="24"/>
        </w:rPr>
        <w:t>2</w:t>
      </w:r>
      <w:r w:rsidR="00467AC6" w:rsidRPr="0061757B">
        <w:rPr>
          <w:rFonts w:ascii="Times New Roman" w:eastAsia="Times New Roman" w:hAnsi="Times New Roman" w:cs="Times New Roman"/>
          <w:b/>
          <w:sz w:val="24"/>
          <w:szCs w:val="24"/>
        </w:rPr>
        <w:t>.</w:t>
      </w:r>
      <w:r w:rsidR="00570266" w:rsidRPr="0061757B">
        <w:rPr>
          <w:rFonts w:ascii="Times New Roman" w:eastAsia="Times New Roman" w:hAnsi="Times New Roman" w:cs="Times New Roman"/>
          <w:b/>
          <w:sz w:val="24"/>
          <w:szCs w:val="24"/>
        </w:rPr>
        <w:t xml:space="preserve">  Impozitul pe teren şi taxa pe teren</w:t>
      </w:r>
    </w:p>
    <w:p w14:paraId="3D1AC242" w14:textId="6939406E" w:rsidR="00570266" w:rsidRPr="0061757B" w:rsidRDefault="005D0ECC" w:rsidP="00570266">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61757B">
        <w:rPr>
          <w:rFonts w:ascii="Times New Roman" w:eastAsia="Times New Roman" w:hAnsi="Times New Roman" w:cs="Times New Roman"/>
          <w:b/>
          <w:sz w:val="24"/>
          <w:szCs w:val="24"/>
        </w:rPr>
        <w:t xml:space="preserve">   </w:t>
      </w:r>
      <w:r w:rsidR="00570266" w:rsidRPr="0061757B">
        <w:rPr>
          <w:rFonts w:ascii="Times New Roman" w:eastAsia="Times New Roman" w:hAnsi="Times New Roman" w:cs="Times New Roman"/>
          <w:bCs/>
          <w:sz w:val="24"/>
          <w:szCs w:val="24"/>
        </w:rPr>
        <w:t xml:space="preserve">(1) Orice persoană care are în proprietate teren situat în România datorează pentru acesta un impozit anual, exceptând cazurile în care în </w:t>
      </w:r>
      <w:r w:rsidR="00B65C48" w:rsidRPr="0061757B">
        <w:rPr>
          <w:rFonts w:ascii="Times New Roman" w:eastAsia="Times New Roman" w:hAnsi="Times New Roman" w:cs="Times New Roman"/>
          <w:bCs/>
          <w:sz w:val="24"/>
          <w:szCs w:val="24"/>
        </w:rPr>
        <w:t>prezenta Anexă</w:t>
      </w:r>
      <w:r w:rsidR="00570266" w:rsidRPr="0061757B">
        <w:rPr>
          <w:rFonts w:ascii="Times New Roman" w:eastAsia="Times New Roman" w:hAnsi="Times New Roman" w:cs="Times New Roman"/>
          <w:bCs/>
          <w:sz w:val="24"/>
          <w:szCs w:val="24"/>
        </w:rPr>
        <w:t xml:space="preserve"> se prevede altfel.</w:t>
      </w:r>
    </w:p>
    <w:p w14:paraId="4C8AF528" w14:textId="03BCFE68" w:rsidR="00570266" w:rsidRPr="0061757B" w:rsidRDefault="00570266" w:rsidP="00570266">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(2) </w:t>
      </w:r>
      <w:r w:rsidR="00EA205E" w:rsidRPr="0061757B">
        <w:rPr>
          <w:rFonts w:ascii="Times New Roman" w:eastAsia="Times New Roman" w:hAnsi="Times New Roman" w:cs="Times New Roman"/>
          <w:bCs/>
          <w:sz w:val="24"/>
          <w:szCs w:val="24"/>
        </w:rPr>
        <w:t>Pentru terenurile aflate în domeniul public sau privat al statului ori al unităţilor administrativ-teritoriale, concesionate, închiriate, date în administrare ori în folosinţă, după caz, oricăror entităţi, altele decât cele de drept public, se stabileşte taxa pe teren, care se datorează de concesionari, locatari, titularii dreptului de administrare sau de folosinţă, după caz, în condiţii similare impozitului pe teren. În cazul transmiterii ulterioare altor entităţi a dreptului de concesiune, închiriere, administrare sau folosinţă asupra terenului, taxa se datorează de persoana care are relaţia contractuală cu persoana de drept public.</w:t>
      </w:r>
    </w:p>
    <w:p w14:paraId="16FF6144" w14:textId="56238129" w:rsidR="00570266" w:rsidRPr="0061757B" w:rsidRDefault="00570266" w:rsidP="00112813">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(3) Impozitul prevăzut la alin. (1), denumit în continuare impozit pe teren, precum şi taxa pe teren prevăzută la alin. (2) se datorează către bugetul local al comunei</w:t>
      </w:r>
      <w:r w:rsidR="00112813" w:rsidRPr="0061757B">
        <w:rPr>
          <w:rFonts w:ascii="Times New Roman" w:eastAsia="Times New Roman" w:hAnsi="Times New Roman" w:cs="Times New Roman"/>
          <w:bCs/>
          <w:sz w:val="24"/>
          <w:szCs w:val="24"/>
        </w:rPr>
        <w:t xml:space="preserve"> Vințu de Jos</w:t>
      </w:r>
      <w:r w:rsidRPr="0061757B">
        <w:rPr>
          <w:rFonts w:ascii="Times New Roman" w:eastAsia="Times New Roman" w:hAnsi="Times New Roman" w:cs="Times New Roman"/>
          <w:bCs/>
          <w:sz w:val="24"/>
          <w:szCs w:val="24"/>
        </w:rPr>
        <w:t xml:space="preserve"> în care este amplasat terenul. </w:t>
      </w:r>
    </w:p>
    <w:p w14:paraId="5E4331A9" w14:textId="77777777" w:rsidR="00570266" w:rsidRPr="0061757B" w:rsidRDefault="00570266" w:rsidP="00570266">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(4) În cazul terenurilor care fac obiectul unor contracte de concesiune, închiriere, administrare sau folosinţă ce se referă la perioade mai mari de o lună, taxa pe teren se stabileşte proporţional cu numărul de luni pentru care este constituit dreptul de concesiune, închiriere, </w:t>
      </w:r>
      <w:r w:rsidRPr="0061757B">
        <w:rPr>
          <w:rFonts w:ascii="Times New Roman" w:eastAsia="Times New Roman" w:hAnsi="Times New Roman" w:cs="Times New Roman"/>
          <w:bCs/>
          <w:sz w:val="24"/>
          <w:szCs w:val="24"/>
        </w:rPr>
        <w:lastRenderedPageBreak/>
        <w:t>administrare ori folosinţă. Pentru fracţiunile mai mici de o lună, taxa se calculează proporţional cu numărul de zile din luna respectivă.</w:t>
      </w:r>
    </w:p>
    <w:p w14:paraId="52D516EE" w14:textId="77777777" w:rsidR="00570266" w:rsidRPr="0061757B" w:rsidRDefault="00570266" w:rsidP="00570266">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(4^1) În cazul terenurilor care fac obiectul unor contracte de concesiune, închiriere, administrare sau folosinţă ce se referă la perioade mai mici de o lună, taxa pe teren se datorează proporţional cu numărul de zile sau de ore prevăzute în contract.</w:t>
      </w:r>
    </w:p>
    <w:p w14:paraId="75E7BE1B" w14:textId="77777777" w:rsidR="00570266" w:rsidRPr="0061757B" w:rsidRDefault="00570266" w:rsidP="00570266">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(5) Pe perioada în care pentru un teren se plăteşte taxa pe teren, nu se datorează impozitul pe teren.</w:t>
      </w:r>
    </w:p>
    <w:p w14:paraId="6104F415" w14:textId="52FCDC4A" w:rsidR="00570266" w:rsidRPr="0061757B" w:rsidRDefault="00570266" w:rsidP="00570266">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(5^1) </w:t>
      </w:r>
      <w:r w:rsidR="008A5A1E" w:rsidRPr="0061757B">
        <w:rPr>
          <w:rFonts w:ascii="Times New Roman" w:eastAsia="Times New Roman" w:hAnsi="Times New Roman" w:cs="Times New Roman"/>
          <w:bCs/>
          <w:sz w:val="24"/>
          <w:szCs w:val="24"/>
        </w:rPr>
        <w:t>În cazul în care pentru o suprafaţă de teren aflată în domeniul public sau privat al statului ori al unităţii administrativ-teritoriale se datorează impozit pe teren, iar în cursul unui an apar situaţii care determină datorarea taxei pe teren, diferenţa de impozit pentru perioada pe care se datorează taxa pe teren se compensează sau se restituie contribuabilului în anul fiscal următor.</w:t>
      </w:r>
    </w:p>
    <w:p w14:paraId="2843C4AD" w14:textId="316E1D27" w:rsidR="00570266" w:rsidRPr="0061757B" w:rsidRDefault="00570266" w:rsidP="00570266">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(6) În cazul terenului care este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p>
    <w:p w14:paraId="6499A542" w14:textId="2B1EEB18" w:rsidR="00467AC6" w:rsidRPr="0061757B" w:rsidRDefault="00467AC6" w:rsidP="00DB12CC">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r w:rsidRPr="0061757B">
        <w:rPr>
          <w:rFonts w:ascii="Times New Roman" w:eastAsia="Times New Roman" w:hAnsi="Times New Roman" w:cs="Times New Roman"/>
          <w:b/>
          <w:sz w:val="24"/>
          <w:szCs w:val="24"/>
        </w:rPr>
        <w:t>Art.1</w:t>
      </w:r>
      <w:r w:rsidR="00A56983" w:rsidRPr="0061757B">
        <w:rPr>
          <w:rFonts w:ascii="Times New Roman" w:eastAsia="Times New Roman" w:hAnsi="Times New Roman" w:cs="Times New Roman"/>
          <w:b/>
          <w:sz w:val="24"/>
          <w:szCs w:val="24"/>
        </w:rPr>
        <w:t>3</w:t>
      </w:r>
      <w:r w:rsidRPr="0061757B">
        <w:rPr>
          <w:rFonts w:ascii="Times New Roman" w:eastAsia="Times New Roman" w:hAnsi="Times New Roman" w:cs="Times New Roman"/>
          <w:b/>
          <w:sz w:val="24"/>
          <w:szCs w:val="24"/>
        </w:rPr>
        <w:t>.</w:t>
      </w:r>
      <w:r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b/>
          <w:bCs/>
          <w:sz w:val="24"/>
          <w:szCs w:val="24"/>
        </w:rPr>
        <w:t>Scutiri</w:t>
      </w:r>
    </w:p>
    <w:p w14:paraId="533C3A18" w14:textId="4DB67953" w:rsidR="00112813" w:rsidRPr="0061757B" w:rsidRDefault="00112813" w:rsidP="00112813">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 Nu se datorează impozit/taxă pe teren pentru:</w:t>
      </w:r>
    </w:p>
    <w:p w14:paraId="6C9EB443" w14:textId="77777777" w:rsidR="00706ABC" w:rsidRPr="0061757B" w:rsidRDefault="00D500A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706ABC" w:rsidRPr="0061757B">
        <w:rPr>
          <w:rFonts w:ascii="Times New Roman" w:eastAsia="Times New Roman" w:hAnsi="Times New Roman" w:cs="Times New Roman"/>
          <w:sz w:val="24"/>
          <w:szCs w:val="24"/>
        </w:rPr>
        <w:t>a) terenurile aflate în domeniul public sau privat al statului ori al unităţilor administrativ-teritoriale, cu excepţia suprafeţelor folosite pentru activităţi economice sau agrement;</w:t>
      </w:r>
    </w:p>
    <w:p w14:paraId="1F765C69"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b) terenurile aflate în domeniul privat al statului concesionate, închiriate, date în administrare ori în folosinţă, după caz, instituţiilor publice cu finanţare de la bugetul de stat, utilizate pentru activitatea proprie a acestora;</w:t>
      </w:r>
    </w:p>
    <w:p w14:paraId="1AC3FB8B"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c) terenurile aparţinând cultelor religioase recunoscute oficial şi asociaţiilor religioase, precum şi componentelor locale ale acestora, cu excepţia suprafeţelor care sunt folosite pentru activităţi economice;</w:t>
      </w:r>
    </w:p>
    <w:p w14:paraId="6B95BD57"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d) terenurile aparţinând cimitirelor şi crematoriilor;</w:t>
      </w:r>
    </w:p>
    <w:p w14:paraId="6A8D9522"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e) terenurile utilizate de unităţile şi instituţiile de învăţământ de stat, confesional sau particular, autorizate să funcţioneze provizoriu ori acreditate, cu excepţia suprafeţelor care sunt folosite pentru activităţi economice care generează alte venituri decât cele din taxele de şcolarizare, servirea meselor pentru preşcolari, elevi sau studenţi şi cazarea acestora, precum şi terenurile utilizate de către creşe;</w:t>
      </w:r>
    </w:p>
    <w:p w14:paraId="549F3428"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f) terenurile utilizate de unităţile sanitare publice, cu excepţia suprafeţelor folosite pentru activităţi economice;</w:t>
      </w:r>
    </w:p>
    <w:p w14:paraId="7AA0D791"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g) terenurile legate de sistemele hidrotehnice, terenurile de navigaţie, terenurile aferente infrastructurii portuare, canalelor navigabile, inclusiv ecluzele şi staţiile de pompare aferente acestora, precum şi terenurile aferente lucrărilor de îmbunătăţiri funciare, pe baza avizului privind categoria de folosinţă a terenului, emis de oficiile de cadastru şi publicitate imobiliară;</w:t>
      </w:r>
    </w:p>
    <w:p w14:paraId="077ACB3E"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h) terenurile folosite pentru activităţile de apărare împotriva inundaţiilor, gospodărirea apelor, hidrometeorologie, cele care contribuie la exploatarea resurselor de apă, cele folosite ca zone de protecţie definite în lege, precum şi terenurile utilizate pentru exploatările din subsol, încadrate astfel printr-o hotărâre a consiliului local, în măsura în care nu afectează folosirea suprafeţei solului;</w:t>
      </w:r>
    </w:p>
    <w:p w14:paraId="0CD3BCDA"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 xml:space="preserve">    i) terenurile ocupate de autostrăzi, drumuri europene, drumuri naţionale, drumuri principale administrate de Compania Naţională de Administrare a Infrastructurii Rutiere - S.A. şi Compania Naţională de Investiţii Rutiere - S.A., zonele de siguranţă a acestora, precum şi terenurile ocupate de piste şi terenurile din jurul pistelor reprezentând zone de siguranţă;</w:t>
      </w:r>
    </w:p>
    <w:p w14:paraId="3200BAEF"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j) terenurile pe care sunt amplasate elementele infrastructurii feroviare publice, precum şi cele ale metroului;</w:t>
      </w:r>
    </w:p>
    <w:p w14:paraId="61101E17"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k) terenurile din parcurile industriale, parcurile ştiinţifice şi tehnologice, precum şi cele utilizate de incubatoarele de afaceri, cu respectarea legislaţiei în materia ajutorului de stat;</w:t>
      </w:r>
    </w:p>
    <w:p w14:paraId="425F4C32"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l) terenurile aferente capacităţilor de producţie care sunt în sectorul pentru apărare cu respectarea legislaţiei în materia ajutorului de stat;</w:t>
      </w:r>
    </w:p>
    <w:p w14:paraId="5CFAECF5"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m) terenurile Academiei Române şi ale fundaţiilor proprii înfiinţate de Academia Română, în calitate de fondator unic, cu excepţia terenurilor care sunt folosite pentru activităţi economice;</w:t>
      </w:r>
    </w:p>
    <w:p w14:paraId="21616832"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n) terenurile destinate serviciului de apostilă şi supralegalizare, cele destinate depozitării şi administrării arhivei, precum şi terenurile afectate funcţionării Centrului Naţional de Administrare a Registrelor Naţionale Notariale;</w:t>
      </w:r>
    </w:p>
    <w:p w14:paraId="30E6FCF0"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o) terenurile aferente clădirilor noi realizate ca parte a unor proiecte investiţionale din domeniul industriei prelucrătoare, depozitării şi logisticii, pentru o perioadă de 2 ani de la recepţia finală a clădirii potrivit procesului-verbal de recepţie întocmit la terminarea lucrărilor, în condiţiile legii, începând cu data de 1 ianuarie a anului următor celui în care a avut loc recepţia şi cu respectarea legislaţiei în materia ajutorului de stat; activităţile ce intră sub incidenţa prevederii se stabilesc prin normele metodologice date în aplicarea prezentului cod;</w:t>
      </w:r>
    </w:p>
    <w:p w14:paraId="28825490" w14:textId="77777777" w:rsidR="00706AB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p) terenul aferent clădirii de domiciliu aflate în proprietatea sau coproprietatea persoanelor prevăzute la art. 1 din Decretul-lege nr. 118/1990, republicat, cu modificările şi completările ulterioare, şi a persoanelor fizice prevăzute la art. 1 din Ordonanţa Guvernului nr. 105/1999, republicată, cu modificările şi completările ulterioare;</w:t>
      </w:r>
    </w:p>
    <w:p w14:paraId="339BA6D7" w14:textId="2AF2D5D5" w:rsidR="00D500AC" w:rsidRPr="0061757B" w:rsidRDefault="00706ABC" w:rsidP="00706ABC">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q) terenul aferent clădirii folosite ca domiciliu aflate în proprietatea sau coproprietatea veteranilor de război, a văduvelor de război şi a văduvelor nerecăsătorite ale veteranilor de război.</w:t>
      </w:r>
    </w:p>
    <w:p w14:paraId="2F88F444" w14:textId="5C0D5231" w:rsidR="004B4D98" w:rsidRPr="0061757B" w:rsidRDefault="004B4D98" w:rsidP="00AA4822">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AA4822" w:rsidRPr="0061757B">
        <w:rPr>
          <w:rFonts w:ascii="Times New Roman" w:eastAsia="Times New Roman" w:hAnsi="Times New Roman" w:cs="Times New Roman"/>
          <w:sz w:val="24"/>
          <w:szCs w:val="24"/>
        </w:rPr>
        <w:t>2</w:t>
      </w:r>
      <w:r w:rsidRPr="0061757B">
        <w:rPr>
          <w:rFonts w:ascii="Times New Roman" w:eastAsia="Times New Roman" w:hAnsi="Times New Roman" w:cs="Times New Roman"/>
          <w:sz w:val="24"/>
          <w:szCs w:val="24"/>
        </w:rPr>
        <w:t xml:space="preserve">) </w:t>
      </w:r>
      <w:r w:rsidR="00AA4822" w:rsidRPr="0061757B">
        <w:rPr>
          <w:rFonts w:ascii="Times New Roman" w:eastAsia="Times New Roman" w:hAnsi="Times New Roman" w:cs="Times New Roman"/>
          <w:sz w:val="24"/>
          <w:szCs w:val="24"/>
        </w:rPr>
        <w:t>În cazul scutirii prevăzute la art. 464 alin. (1) lit. p) şi q), scutirea se acordă pentru terenul aferent clădirii de domiciliu deţinute în comun cu soţul sau soţia. În situaţia în care o cotă-parte din teren aparţine unor terţi, scutirea nu se acordă pentru cota-parte deţinută de aceşti terţi.</w:t>
      </w:r>
    </w:p>
    <w:p w14:paraId="3C50BFE3" w14:textId="77777777" w:rsidR="00467AC6" w:rsidRPr="0061757B" w:rsidRDefault="00467AC6" w:rsidP="004B4D98">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61757B">
        <w:rPr>
          <w:rFonts w:ascii="Times New Roman" w:eastAsia="Times New Roman" w:hAnsi="Times New Roman" w:cs="Times New Roman"/>
          <w:b/>
          <w:bCs/>
          <w:sz w:val="24"/>
          <w:szCs w:val="24"/>
        </w:rPr>
        <w:t>Calculul impozitului/taxei pe teren</w:t>
      </w:r>
    </w:p>
    <w:p w14:paraId="47016FB0" w14:textId="0AFFCE58" w:rsidR="003F768C" w:rsidRPr="0061757B" w:rsidRDefault="00A56983" w:rsidP="003F768C">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61757B">
        <w:rPr>
          <w:rFonts w:ascii="Times New Roman" w:eastAsia="Times New Roman" w:hAnsi="Times New Roman" w:cs="Times New Roman"/>
          <w:b/>
          <w:sz w:val="24"/>
          <w:szCs w:val="24"/>
        </w:rPr>
        <w:t>Art.14</w:t>
      </w:r>
      <w:r w:rsidR="00467AC6" w:rsidRPr="0061757B">
        <w:rPr>
          <w:rFonts w:ascii="Times New Roman" w:eastAsia="Times New Roman" w:hAnsi="Times New Roman" w:cs="Times New Roman"/>
          <w:b/>
          <w:sz w:val="24"/>
          <w:szCs w:val="24"/>
        </w:rPr>
        <w:t>.</w:t>
      </w:r>
      <w:r w:rsidR="00467AC6" w:rsidRPr="0061757B">
        <w:rPr>
          <w:rFonts w:ascii="Times New Roman" w:eastAsia="Times New Roman" w:hAnsi="Times New Roman" w:cs="Times New Roman"/>
          <w:sz w:val="24"/>
          <w:szCs w:val="24"/>
        </w:rPr>
        <w:t xml:space="preserve"> (1)</w:t>
      </w:r>
      <w:r w:rsidR="003F768C" w:rsidRPr="0061757B">
        <w:rPr>
          <w:rFonts w:ascii="Times New Roman" w:eastAsia="Times New Roman" w:hAnsi="Times New Roman" w:cs="Times New Roman"/>
          <w:sz w:val="24"/>
          <w:szCs w:val="24"/>
        </w:rPr>
        <w:t xml:space="preserve"> </w:t>
      </w:r>
      <w:r w:rsidR="003F768C" w:rsidRPr="0061757B">
        <w:rPr>
          <w:rFonts w:ascii="Times New Roman" w:eastAsia="Times New Roman" w:hAnsi="Times New Roman" w:cs="Times New Roman"/>
          <w:sz w:val="24"/>
          <w:szCs w:val="24"/>
          <w:lang w:val="ro-RO"/>
        </w:rPr>
        <w:t>Impozitul/Taxa pe teren se stabileşte luând în calcul suprafaţa terenului, rangul localităţii în care este amplasat terenul, zona şi categoria de folosinţă a terenului, conform încadrării făcute de consiliul local.</w:t>
      </w:r>
    </w:p>
    <w:p w14:paraId="52B56E4A" w14:textId="333D031A" w:rsidR="00F905E4" w:rsidRPr="0061757B" w:rsidRDefault="003F768C" w:rsidP="003F768C">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61757B">
        <w:rPr>
          <w:rFonts w:ascii="Times New Roman" w:eastAsia="Times New Roman" w:hAnsi="Times New Roman" w:cs="Times New Roman"/>
          <w:sz w:val="24"/>
          <w:szCs w:val="24"/>
          <w:lang w:val="ro-RO"/>
        </w:rPr>
        <w:t>(2)</w:t>
      </w:r>
      <w:r w:rsidR="00F905E4" w:rsidRPr="0061757B">
        <w:rPr>
          <w:rFonts w:ascii="Times New Roman" w:hAnsi="Times New Roman" w:cs="Times New Roman"/>
          <w:sz w:val="24"/>
          <w:szCs w:val="24"/>
        </w:rPr>
        <w:t xml:space="preserve"> </w:t>
      </w:r>
      <w:r w:rsidR="00105A87" w:rsidRPr="0061757B">
        <w:rPr>
          <w:rFonts w:ascii="Times New Roman" w:hAnsi="Times New Roman" w:cs="Times New Roman"/>
          <w:sz w:val="24"/>
          <w:szCs w:val="24"/>
        </w:rPr>
        <w:t>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p>
    <w:p w14:paraId="077066E2" w14:textId="68E52CFE"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4043"/>
      </w:tblGrid>
      <w:tr w:rsidR="00467AC6" w:rsidRPr="0061757B" w14:paraId="469A8ABE" w14:textId="77777777" w:rsidTr="00FC7E4C">
        <w:tc>
          <w:tcPr>
            <w:tcW w:w="1668" w:type="dxa"/>
          </w:tcPr>
          <w:p w14:paraId="7E279442"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c>
          <w:tcPr>
            <w:tcW w:w="7728" w:type="dxa"/>
            <w:gridSpan w:val="2"/>
          </w:tcPr>
          <w:p w14:paraId="4F6FB5F7"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Nivelurile impozitului/taxei pe ranguri de localități</w:t>
            </w:r>
          </w:p>
          <w:p w14:paraId="0BA4A6AA"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lei/ha –</w:t>
            </w:r>
          </w:p>
        </w:tc>
      </w:tr>
      <w:tr w:rsidR="00467AC6" w:rsidRPr="0061757B" w14:paraId="6D963410" w14:textId="77777777" w:rsidTr="00FC7E4C">
        <w:tc>
          <w:tcPr>
            <w:tcW w:w="1668" w:type="dxa"/>
          </w:tcPr>
          <w:p w14:paraId="31C983B3"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Zona din </w:t>
            </w:r>
            <w:r w:rsidRPr="0061757B">
              <w:rPr>
                <w:rFonts w:ascii="Times New Roman" w:eastAsia="Times New Roman" w:hAnsi="Times New Roman" w:cs="Times New Roman"/>
                <w:sz w:val="24"/>
                <w:szCs w:val="24"/>
              </w:rPr>
              <w:lastRenderedPageBreak/>
              <w:t>cadrul localității</w:t>
            </w:r>
          </w:p>
        </w:tc>
        <w:tc>
          <w:tcPr>
            <w:tcW w:w="3685" w:type="dxa"/>
          </w:tcPr>
          <w:p w14:paraId="1ACE3A5A"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 xml:space="preserve">Rang IV –satul de reședință- Vințu </w:t>
            </w:r>
            <w:r w:rsidRPr="0061757B">
              <w:rPr>
                <w:rFonts w:ascii="Times New Roman" w:eastAsia="Times New Roman" w:hAnsi="Times New Roman" w:cs="Times New Roman"/>
                <w:sz w:val="24"/>
                <w:szCs w:val="24"/>
              </w:rPr>
              <w:lastRenderedPageBreak/>
              <w:t>de Jos</w:t>
            </w:r>
          </w:p>
        </w:tc>
        <w:tc>
          <w:tcPr>
            <w:tcW w:w="4043" w:type="dxa"/>
          </w:tcPr>
          <w:p w14:paraId="74A15DBE"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Rang V –satele componente</w:t>
            </w:r>
          </w:p>
        </w:tc>
      </w:tr>
      <w:tr w:rsidR="00467AC6" w:rsidRPr="0061757B" w14:paraId="7105BFC1" w14:textId="77777777" w:rsidTr="00FC7E4C">
        <w:tc>
          <w:tcPr>
            <w:tcW w:w="1668" w:type="dxa"/>
          </w:tcPr>
          <w:p w14:paraId="36583556"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Zona A</w:t>
            </w:r>
          </w:p>
        </w:tc>
        <w:tc>
          <w:tcPr>
            <w:tcW w:w="3685" w:type="dxa"/>
          </w:tcPr>
          <w:p w14:paraId="7102F0E4"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1000</w:t>
            </w:r>
          </w:p>
        </w:tc>
        <w:tc>
          <w:tcPr>
            <w:tcW w:w="4043" w:type="dxa"/>
          </w:tcPr>
          <w:p w14:paraId="18E05411"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800</w:t>
            </w:r>
          </w:p>
        </w:tc>
      </w:tr>
      <w:tr w:rsidR="00467AC6" w:rsidRPr="0061757B" w14:paraId="2C024FA2" w14:textId="77777777" w:rsidTr="00FC7E4C">
        <w:tc>
          <w:tcPr>
            <w:tcW w:w="1668" w:type="dxa"/>
          </w:tcPr>
          <w:p w14:paraId="049A3612"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Zona B</w:t>
            </w:r>
          </w:p>
        </w:tc>
        <w:tc>
          <w:tcPr>
            <w:tcW w:w="3685" w:type="dxa"/>
          </w:tcPr>
          <w:p w14:paraId="2B18F3D5"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c>
          <w:tcPr>
            <w:tcW w:w="4043" w:type="dxa"/>
          </w:tcPr>
          <w:p w14:paraId="774EFB0E"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600</w:t>
            </w:r>
          </w:p>
        </w:tc>
      </w:tr>
      <w:tr w:rsidR="00467AC6" w:rsidRPr="0061757B" w14:paraId="2465DB7A" w14:textId="77777777" w:rsidTr="00FC7E4C">
        <w:tc>
          <w:tcPr>
            <w:tcW w:w="1668" w:type="dxa"/>
          </w:tcPr>
          <w:p w14:paraId="6FB5C3F4"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Zona C</w:t>
            </w:r>
          </w:p>
        </w:tc>
        <w:tc>
          <w:tcPr>
            <w:tcW w:w="3685" w:type="dxa"/>
          </w:tcPr>
          <w:p w14:paraId="2B2B5A22"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c>
          <w:tcPr>
            <w:tcW w:w="4043" w:type="dxa"/>
          </w:tcPr>
          <w:p w14:paraId="392D92CF"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450</w:t>
            </w:r>
          </w:p>
        </w:tc>
      </w:tr>
      <w:tr w:rsidR="00467AC6" w:rsidRPr="0061757B" w14:paraId="3ED25013" w14:textId="77777777" w:rsidTr="00FC7E4C">
        <w:tc>
          <w:tcPr>
            <w:tcW w:w="1668" w:type="dxa"/>
          </w:tcPr>
          <w:p w14:paraId="72A1ADB6"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Zona D</w:t>
            </w:r>
          </w:p>
        </w:tc>
        <w:tc>
          <w:tcPr>
            <w:tcW w:w="3685" w:type="dxa"/>
          </w:tcPr>
          <w:p w14:paraId="3F920984"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c>
          <w:tcPr>
            <w:tcW w:w="4043" w:type="dxa"/>
          </w:tcPr>
          <w:p w14:paraId="6083E418"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r>
    </w:tbl>
    <w:p w14:paraId="2556BD33" w14:textId="77777777" w:rsidR="00467AC6" w:rsidRPr="0061757B" w:rsidRDefault="00467AC6" w:rsidP="00467AC6">
      <w:pPr>
        <w:spacing w:after="0" w:line="240" w:lineRule="auto"/>
        <w:ind w:right="452"/>
        <w:jc w:val="both"/>
        <w:rPr>
          <w:rFonts w:ascii="Times New Roman" w:eastAsia="Times New Roman" w:hAnsi="Times New Roman" w:cs="Times New Roman"/>
          <w:color w:val="000000"/>
          <w:sz w:val="24"/>
          <w:szCs w:val="24"/>
        </w:rPr>
      </w:pPr>
    </w:p>
    <w:p w14:paraId="0BA50E45" w14:textId="4776BDF1" w:rsidR="00467AC6" w:rsidRPr="0061757B" w:rsidRDefault="00467AC6" w:rsidP="003F768C">
      <w:pPr>
        <w:spacing w:after="0" w:line="240" w:lineRule="auto"/>
        <w:ind w:right="-23"/>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w:t>
      </w:r>
      <w:r w:rsidR="00270240" w:rsidRPr="0061757B">
        <w:rPr>
          <w:rFonts w:ascii="Times New Roman" w:eastAsia="Times New Roman" w:hAnsi="Times New Roman" w:cs="Times New Roman"/>
          <w:color w:val="000000"/>
          <w:sz w:val="24"/>
          <w:szCs w:val="24"/>
        </w:rPr>
        <w:t>Î</w:t>
      </w:r>
      <w:r w:rsidRPr="0061757B">
        <w:rPr>
          <w:rFonts w:ascii="Times New Roman" w:eastAsia="Times New Roman" w:hAnsi="Times New Roman" w:cs="Times New Roman"/>
          <w:color w:val="000000"/>
          <w:sz w:val="24"/>
          <w:szCs w:val="24"/>
        </w:rPr>
        <w:t>ncadrarea pe ranguri este stabilit</w:t>
      </w:r>
      <w:r w:rsidR="00270240" w:rsidRPr="0061757B">
        <w:rPr>
          <w:rFonts w:ascii="Times New Roman" w:eastAsia="Times New Roman" w:hAnsi="Times New Roman" w:cs="Times New Roman"/>
          <w:color w:val="000000"/>
          <w:sz w:val="24"/>
          <w:szCs w:val="24"/>
        </w:rPr>
        <w:t>ă</w:t>
      </w:r>
      <w:r w:rsidRPr="0061757B">
        <w:rPr>
          <w:rFonts w:ascii="Times New Roman" w:eastAsia="Times New Roman" w:hAnsi="Times New Roman" w:cs="Times New Roman"/>
          <w:color w:val="000000"/>
          <w:sz w:val="24"/>
          <w:szCs w:val="24"/>
        </w:rPr>
        <w:t xml:space="preserve"> prin legea nr.351/2001,</w:t>
      </w:r>
      <w:r w:rsidR="00270240"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 xml:space="preserve">iar </w:t>
      </w:r>
      <w:r w:rsidR="00270240" w:rsidRPr="0061757B">
        <w:rPr>
          <w:rFonts w:ascii="Times New Roman" w:eastAsia="Times New Roman" w:hAnsi="Times New Roman" w:cs="Times New Roman"/>
          <w:color w:val="000000"/>
          <w:sz w:val="24"/>
          <w:szCs w:val="24"/>
        </w:rPr>
        <w:t>î</w:t>
      </w:r>
      <w:r w:rsidRPr="0061757B">
        <w:rPr>
          <w:rFonts w:ascii="Times New Roman" w:eastAsia="Times New Roman" w:hAnsi="Times New Roman" w:cs="Times New Roman"/>
          <w:color w:val="000000"/>
          <w:sz w:val="24"/>
          <w:szCs w:val="24"/>
        </w:rPr>
        <w:t>ncadrarea pe zone a localitatilor s-a stabilit dup</w:t>
      </w:r>
      <w:r w:rsidR="007A3470" w:rsidRPr="0061757B">
        <w:rPr>
          <w:rFonts w:ascii="Times New Roman" w:eastAsia="Times New Roman" w:hAnsi="Times New Roman" w:cs="Times New Roman"/>
          <w:color w:val="000000"/>
          <w:sz w:val="24"/>
          <w:szCs w:val="24"/>
        </w:rPr>
        <w:t>ă</w:t>
      </w:r>
      <w:r w:rsidRPr="0061757B">
        <w:rPr>
          <w:rFonts w:ascii="Times New Roman" w:eastAsia="Times New Roman" w:hAnsi="Times New Roman" w:cs="Times New Roman"/>
          <w:color w:val="000000"/>
          <w:sz w:val="24"/>
          <w:szCs w:val="24"/>
        </w:rPr>
        <w:t xml:space="preserve"> cum urmeaz</w:t>
      </w:r>
      <w:r w:rsidR="007A3470" w:rsidRPr="0061757B">
        <w:rPr>
          <w:rFonts w:ascii="Times New Roman" w:eastAsia="Times New Roman" w:hAnsi="Times New Roman" w:cs="Times New Roman"/>
          <w:color w:val="000000"/>
          <w:sz w:val="24"/>
          <w:szCs w:val="24"/>
        </w:rPr>
        <w:t>ă</w:t>
      </w:r>
      <w:r w:rsidRPr="0061757B">
        <w:rPr>
          <w:rFonts w:ascii="Times New Roman" w:eastAsia="Times New Roman" w:hAnsi="Times New Roman" w:cs="Times New Roman"/>
          <w:color w:val="000000"/>
          <w:sz w:val="24"/>
          <w:szCs w:val="24"/>
        </w:rPr>
        <w:t>:</w:t>
      </w:r>
    </w:p>
    <w:p w14:paraId="56211E25" w14:textId="2FC9FAA2" w:rsidR="00467AC6" w:rsidRPr="0061757B"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rang IV   - zona A - sat resedinta Vintu de Jos ;</w:t>
      </w:r>
    </w:p>
    <w:p w14:paraId="4F8E4A4E" w14:textId="77777777" w:rsidR="00467AC6" w:rsidRPr="0061757B"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rang  V   - zona A  -satele Vurpar, Cimpu Goblii ;</w:t>
      </w:r>
    </w:p>
    <w:p w14:paraId="20C57C83" w14:textId="77777777" w:rsidR="00467AC6" w:rsidRPr="0061757B"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 zona B  -satele Mereteu,Paraul lui Mihai, Valea Goblii,Valea Vintului; </w:t>
      </w:r>
    </w:p>
    <w:p w14:paraId="53466FD3" w14:textId="6F1960E4" w:rsidR="00467AC6" w:rsidRPr="0061757B" w:rsidRDefault="00467AC6" w:rsidP="003F768C">
      <w:pPr>
        <w:numPr>
          <w:ilvl w:val="0"/>
          <w:numId w:val="8"/>
        </w:numPr>
        <w:spacing w:after="0" w:line="240" w:lineRule="auto"/>
        <w:ind w:right="-23"/>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w:t>
      </w:r>
      <w:r w:rsidR="003F768C"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zona C</w:t>
      </w:r>
      <w:r w:rsidR="003F768C"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-satele Ciocas,</w:t>
      </w:r>
      <w:r w:rsidR="003F768C"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Criseni,</w:t>
      </w:r>
      <w:r w:rsidR="003F768C"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Dealul Ferului,</w:t>
      </w:r>
      <w:r w:rsidR="003F768C"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Gura Cutului,</w:t>
      </w:r>
      <w:r w:rsidR="003F768C"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Hategana,</w:t>
      </w:r>
      <w:r w:rsidR="003F768C"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Inuri,</w:t>
      </w:r>
      <w:r w:rsidR="003F768C"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Laz,</w:t>
      </w:r>
      <w:r w:rsidR="003F768C"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Matacina,</w:t>
      </w:r>
      <w:r w:rsidR="003F768C"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Poenita,</w:t>
      </w:r>
      <w:r w:rsidR="003F768C"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Stauini,</w:t>
      </w:r>
      <w:r w:rsidR="003F768C"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Valea lui Mihai.</w:t>
      </w:r>
    </w:p>
    <w:p w14:paraId="273484EF" w14:textId="404AE246" w:rsidR="004F15B0" w:rsidRPr="0061757B" w:rsidRDefault="00467AC6" w:rsidP="004F15B0">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Times New Roman" w:hAnsi="Times New Roman" w:cs="Times New Roman"/>
          <w:sz w:val="24"/>
          <w:szCs w:val="24"/>
        </w:rPr>
        <w:t xml:space="preserve">    (3)</w:t>
      </w:r>
      <w:r w:rsidRPr="0061757B">
        <w:rPr>
          <w:rFonts w:ascii="Times New Roman" w:eastAsia="Calibri" w:hAnsi="Times New Roman" w:cs="Times New Roman"/>
          <w:sz w:val="24"/>
          <w:szCs w:val="24"/>
          <w:lang w:val="en-GB"/>
        </w:rPr>
        <w:t xml:space="preserve"> </w:t>
      </w:r>
      <w:r w:rsidR="0041418F" w:rsidRPr="0061757B">
        <w:rPr>
          <w:rFonts w:ascii="Times New Roman" w:eastAsia="Calibri" w:hAnsi="Times New Roman" w:cs="Times New Roman"/>
          <w:sz w:val="24"/>
          <w:szCs w:val="24"/>
          <w:lang w:val="en-GB"/>
        </w:rPr>
        <w:t>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la alin. (4), iar acest rezultat se înmulţeşte cu coeficientul de corecţie corespunzător prevăzut la alin. (5).</w:t>
      </w:r>
    </w:p>
    <w:p w14:paraId="27ED8658" w14:textId="55FD76C5" w:rsidR="004F15B0" w:rsidRPr="0061757B" w:rsidRDefault="004F15B0" w:rsidP="004F15B0">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 xml:space="preserve">    (4) Pentru stabilirea impozitului/taxei pe teren, potrivit alin. (3), se folosesc sumele din tabelul următor, exprimate în lei pe hectar:</w:t>
      </w:r>
    </w:p>
    <w:p w14:paraId="77C24678" w14:textId="731660CD" w:rsidR="00E81E35" w:rsidRPr="0061757B" w:rsidRDefault="00E81E35" w:rsidP="004F15B0">
      <w:pPr>
        <w:autoSpaceDE w:val="0"/>
        <w:autoSpaceDN w:val="0"/>
        <w:adjustRightInd w:val="0"/>
        <w:spacing w:after="0" w:line="240" w:lineRule="auto"/>
        <w:jc w:val="both"/>
        <w:rPr>
          <w:rFonts w:ascii="Times New Roman" w:eastAsia="Calibri" w:hAnsi="Times New Roman" w:cs="Times New Roman"/>
          <w:sz w:val="24"/>
          <w:szCs w:val="24"/>
          <w:lang w:val="en-GB"/>
        </w:rPr>
      </w:pPr>
    </w:p>
    <w:p w14:paraId="7290C0CA"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_____________________________________________________________________</w:t>
      </w:r>
    </w:p>
    <w:p w14:paraId="3640E7B1"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|Nr. |                    Zona                    | A  | B  | C  | D  |</w:t>
      </w:r>
    </w:p>
    <w:p w14:paraId="730530C3"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|crt.|           Categoria de folosinţă           |    |    |    |    |</w:t>
      </w:r>
    </w:p>
    <w:p w14:paraId="292CA346"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w:t>
      </w:r>
    </w:p>
    <w:p w14:paraId="308086C7"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1.| Teren arabil                               | 75 | 56 | 51 | 41 |</w:t>
      </w:r>
    </w:p>
    <w:p w14:paraId="4DBF4BAC"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w:t>
      </w:r>
    </w:p>
    <w:p w14:paraId="3EC6D4FC"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2.| Păşune                                     | 56 | 51 | 41 | 36 |</w:t>
      </w:r>
    </w:p>
    <w:p w14:paraId="6CE596AB"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w:t>
      </w:r>
    </w:p>
    <w:p w14:paraId="3ED21721"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3.| Fâneaţă                                    | 56 | 51 | 41 | 36 |</w:t>
      </w:r>
    </w:p>
    <w:p w14:paraId="1CCE3451"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w:t>
      </w:r>
    </w:p>
    <w:p w14:paraId="2DB9CD69"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4.| Vie                                        |122 | 94 | 75 | 51 |</w:t>
      </w:r>
    </w:p>
    <w:p w14:paraId="4C0A01A5"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w:t>
      </w:r>
    </w:p>
    <w:p w14:paraId="36EE023D"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5.| Livadă                                     |143 |122 | 94 | 75 |</w:t>
      </w:r>
    </w:p>
    <w:p w14:paraId="63D8BC31"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w:t>
      </w:r>
    </w:p>
    <w:p w14:paraId="0CB8A26F"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6.| Pădure sau alt teren cu vegetaţie          | 75 | 56 | 51 | 41 |</w:t>
      </w:r>
    </w:p>
    <w:p w14:paraId="223C2EC1"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 forestieră                                 |    |    |    |    |</w:t>
      </w:r>
    </w:p>
    <w:p w14:paraId="79DA5EF4"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w:t>
      </w:r>
    </w:p>
    <w:p w14:paraId="4979A35D"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7.| Teren cu apă                               | 41 | 36 | 22 |  0 |</w:t>
      </w:r>
    </w:p>
    <w:p w14:paraId="5A7CEFD7"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w:t>
      </w:r>
    </w:p>
    <w:p w14:paraId="0609E8C5"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8.| Drumuri şi căi ferate                      |  0 |  0 |  0 |  0 |</w:t>
      </w:r>
    </w:p>
    <w:p w14:paraId="453382FE"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w:t>
      </w:r>
    </w:p>
    <w:p w14:paraId="6435114E"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9.| Teren neproductiv, cu excepţia celor de la |  0 |  0 |  0 |  0 |</w:t>
      </w:r>
    </w:p>
    <w:p w14:paraId="62E5BEAA"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lastRenderedPageBreak/>
        <w:t>|    | pct. 10                                    |    |    |    |    |</w:t>
      </w:r>
    </w:p>
    <w:p w14:paraId="22D07E17" w14:textId="77777777" w:rsidR="0041418F" w:rsidRPr="0061757B" w:rsidRDefault="0041418F" w:rsidP="0041418F">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w:t>
      </w:r>
    </w:p>
    <w:p w14:paraId="11195E81" w14:textId="2E01EAE5" w:rsidR="0041418F" w:rsidRPr="0061757B" w:rsidRDefault="0041418F" w:rsidP="00BB1563">
      <w:pPr>
        <w:autoSpaceDE w:val="0"/>
        <w:autoSpaceDN w:val="0"/>
        <w:adjustRightInd w:val="0"/>
        <w:spacing w:after="0" w:line="240" w:lineRule="auto"/>
        <w:rPr>
          <w:rFonts w:ascii="Times New Roman" w:hAnsi="Times New Roman" w:cs="Times New Roman"/>
          <w:sz w:val="28"/>
          <w:szCs w:val="28"/>
          <w:lang w:val="ro-RO"/>
        </w:rPr>
      </w:pPr>
    </w:p>
    <w:p w14:paraId="7D00C5A4" w14:textId="77777777" w:rsidR="00810055" w:rsidRPr="0061757B" w:rsidRDefault="00810055" w:rsidP="00BB1563">
      <w:pPr>
        <w:autoSpaceDE w:val="0"/>
        <w:autoSpaceDN w:val="0"/>
        <w:adjustRightInd w:val="0"/>
        <w:spacing w:after="0" w:line="240" w:lineRule="auto"/>
        <w:rPr>
          <w:rFonts w:ascii="Times New Roman" w:hAnsi="Times New Roman" w:cs="Times New Roman"/>
          <w:sz w:val="28"/>
          <w:szCs w:val="28"/>
          <w:lang w:val="ro-RO"/>
        </w:rPr>
      </w:pPr>
    </w:p>
    <w:p w14:paraId="3C7E2C1D" w14:textId="77777777" w:rsidR="00810055" w:rsidRPr="0061757B" w:rsidRDefault="00810055" w:rsidP="00BB1563">
      <w:pPr>
        <w:autoSpaceDE w:val="0"/>
        <w:autoSpaceDN w:val="0"/>
        <w:adjustRightInd w:val="0"/>
        <w:spacing w:after="0" w:line="240" w:lineRule="auto"/>
        <w:rPr>
          <w:rFonts w:ascii="Times New Roman" w:hAnsi="Times New Roman" w:cs="Times New Roman"/>
          <w:sz w:val="28"/>
          <w:szCs w:val="28"/>
          <w:lang w:val="ro-RO"/>
        </w:rPr>
      </w:pPr>
    </w:p>
    <w:p w14:paraId="74C667E7" w14:textId="77777777" w:rsidR="00810055" w:rsidRPr="0061757B" w:rsidRDefault="00810055" w:rsidP="00BB1563">
      <w:pPr>
        <w:autoSpaceDE w:val="0"/>
        <w:autoSpaceDN w:val="0"/>
        <w:adjustRightInd w:val="0"/>
        <w:spacing w:after="0" w:line="240" w:lineRule="auto"/>
        <w:rPr>
          <w:rFonts w:ascii="Times New Roman" w:hAnsi="Times New Roman" w:cs="Times New Roman"/>
          <w:sz w:val="28"/>
          <w:szCs w:val="28"/>
          <w:lang w:val="ro-RO"/>
        </w:rPr>
      </w:pPr>
    </w:p>
    <w:p w14:paraId="3F9A1C09" w14:textId="497CEF1B"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Times New Roman" w:hAnsi="Times New Roman" w:cs="Times New Roman"/>
          <w:sz w:val="24"/>
          <w:szCs w:val="24"/>
        </w:rPr>
        <w:t xml:space="preserve">    (5)</w:t>
      </w:r>
      <w:r w:rsidRPr="0061757B">
        <w:rPr>
          <w:rFonts w:ascii="Times New Roman" w:eastAsia="Calibri" w:hAnsi="Times New Roman" w:cs="Times New Roman"/>
          <w:sz w:val="24"/>
          <w:szCs w:val="24"/>
          <w:lang w:val="en-GB"/>
        </w:rPr>
        <w:t xml:space="preserve">  Suma stabilită conform alin. (4) se înmulţeşte cu coeficientul de corecţie corespunzător prevăzut în următorul tabel:</w:t>
      </w:r>
    </w:p>
    <w:p w14:paraId="235B1F29" w14:textId="344BEE12"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_______________________________________________</w:t>
      </w:r>
    </w:p>
    <w:p w14:paraId="79C72269" w14:textId="77777777"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 Rangul localităţii | Coeficientul de corecţie |</w:t>
      </w:r>
    </w:p>
    <w:p w14:paraId="67801106" w14:textId="77777777"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|____________________|__________________________|</w:t>
      </w:r>
    </w:p>
    <w:p w14:paraId="371A0F30" w14:textId="77777777"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          0         |           8,00           |</w:t>
      </w:r>
    </w:p>
    <w:p w14:paraId="7DC56F83" w14:textId="77777777"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|____________________|__________________________|</w:t>
      </w:r>
    </w:p>
    <w:p w14:paraId="1A53F4F2" w14:textId="77777777"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          I         |           5,00           |</w:t>
      </w:r>
    </w:p>
    <w:p w14:paraId="21E8A13D" w14:textId="77777777"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|____________________|__________________________|</w:t>
      </w:r>
    </w:p>
    <w:p w14:paraId="747E52E9" w14:textId="77777777"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          II        |           4,00           |</w:t>
      </w:r>
    </w:p>
    <w:p w14:paraId="2D3FA5DD" w14:textId="77777777"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|____________________|__________________________|</w:t>
      </w:r>
    </w:p>
    <w:p w14:paraId="7DCAD471" w14:textId="77777777"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          III       |           3,00           |</w:t>
      </w:r>
    </w:p>
    <w:p w14:paraId="6944E5FD" w14:textId="77777777"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|____________________|__________________________|</w:t>
      </w:r>
    </w:p>
    <w:p w14:paraId="13380D54" w14:textId="77777777"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          IV        |           1,10           |</w:t>
      </w:r>
    </w:p>
    <w:p w14:paraId="68641100" w14:textId="77777777"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|____________________|__________________________|</w:t>
      </w:r>
    </w:p>
    <w:p w14:paraId="61ED23C2" w14:textId="77777777"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          V         |           1,00           |</w:t>
      </w:r>
    </w:p>
    <w:p w14:paraId="6181C5DB" w14:textId="5FF9097F" w:rsidR="00467AC6" w:rsidRPr="0061757B"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|____________________|__________________________|</w:t>
      </w:r>
    </w:p>
    <w:p w14:paraId="6FEE289F" w14:textId="77777777" w:rsidR="008A5200" w:rsidRPr="0061757B" w:rsidRDefault="008A5200" w:rsidP="00467AC6">
      <w:pPr>
        <w:autoSpaceDE w:val="0"/>
        <w:autoSpaceDN w:val="0"/>
        <w:adjustRightInd w:val="0"/>
        <w:spacing w:after="0" w:line="240" w:lineRule="auto"/>
        <w:jc w:val="both"/>
        <w:rPr>
          <w:rFonts w:ascii="Times New Roman" w:eastAsia="Calibri" w:hAnsi="Times New Roman" w:cs="Times New Roman"/>
          <w:sz w:val="24"/>
          <w:szCs w:val="24"/>
          <w:lang w:val="en-GB"/>
        </w:rPr>
      </w:pPr>
    </w:p>
    <w:p w14:paraId="16ADAAC0" w14:textId="7D9C6EDD" w:rsidR="008A5200" w:rsidRPr="0061757B" w:rsidRDefault="00546C91" w:rsidP="008A5200">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 xml:space="preserve">      </w:t>
      </w:r>
      <w:r w:rsidR="008A5200" w:rsidRPr="0061757B">
        <w:rPr>
          <w:rFonts w:ascii="Times New Roman" w:eastAsia="Calibri" w:hAnsi="Times New Roman" w:cs="Times New Roman"/>
          <w:sz w:val="24"/>
          <w:szCs w:val="24"/>
          <w:lang w:val="en-GB"/>
        </w:rPr>
        <w:t>(6) Ca excepţie de la prevederile alin. (3) - (5), în cazul contribuabililor persoane juridice, pentru terenul amplasat în intravilan, înregistrat în registrul agricol la altă categorie de folosinţă decât cea de terenuri cu construcţii, impozitul/taxa pe teren se calculează conform prevederilor alin.</w:t>
      </w:r>
      <w:r w:rsidR="005468AE" w:rsidRPr="0061757B">
        <w:rPr>
          <w:rFonts w:ascii="Times New Roman" w:eastAsia="Calibri" w:hAnsi="Times New Roman" w:cs="Times New Roman"/>
          <w:sz w:val="24"/>
          <w:szCs w:val="24"/>
          <w:lang w:val="en-GB"/>
        </w:rPr>
        <w:t xml:space="preserve"> </w:t>
      </w:r>
      <w:r w:rsidR="008A5200" w:rsidRPr="0061757B">
        <w:rPr>
          <w:rFonts w:ascii="Times New Roman" w:eastAsia="Calibri" w:hAnsi="Times New Roman" w:cs="Times New Roman"/>
          <w:sz w:val="24"/>
          <w:szCs w:val="24"/>
          <w:lang w:val="en-GB"/>
        </w:rPr>
        <w:t>(7) numai dacă îndeplinesc cumulativ următoarele condiţii:</w:t>
      </w:r>
    </w:p>
    <w:p w14:paraId="7AC55F94" w14:textId="77777777" w:rsidR="008A5200" w:rsidRPr="0061757B" w:rsidRDefault="008A5200" w:rsidP="008A5200">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 xml:space="preserve">    a) au prevăzut în statut, ca obiect de activitate, agricultură;</w:t>
      </w:r>
    </w:p>
    <w:p w14:paraId="0FA0D270" w14:textId="0D6B8D84" w:rsidR="00467AC6" w:rsidRPr="0061757B" w:rsidRDefault="008A5200" w:rsidP="0013389B">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 xml:space="preserve">    b) au înregistrate în evidenţa contabilă, pentru anul fiscal respectiv, venituri şi cheltuieli din desfăşurarea obiectului de activitate prevăzut la lit. a).</w:t>
      </w:r>
    </w:p>
    <w:p w14:paraId="7220AFEE" w14:textId="6B0A3964" w:rsidR="00B215D6" w:rsidRPr="0061757B" w:rsidRDefault="00B215D6" w:rsidP="0013389B">
      <w:pPr>
        <w:autoSpaceDE w:val="0"/>
        <w:autoSpaceDN w:val="0"/>
        <w:adjustRightInd w:val="0"/>
        <w:spacing w:after="0" w:line="240" w:lineRule="auto"/>
        <w:jc w:val="both"/>
        <w:rPr>
          <w:rFonts w:ascii="Times New Roman" w:eastAsia="Calibri" w:hAnsi="Times New Roman" w:cs="Times New Roman"/>
          <w:sz w:val="24"/>
          <w:szCs w:val="24"/>
          <w:lang w:val="en-GB"/>
        </w:rPr>
      </w:pPr>
    </w:p>
    <w:p w14:paraId="545091FC" w14:textId="7E847959"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r w:rsidRPr="0061757B">
        <w:rPr>
          <w:rFonts w:ascii="Times New Roman" w:eastAsia="Calibri" w:hAnsi="Times New Roman" w:cs="Times New Roman"/>
          <w:b/>
          <w:bCs/>
          <w:sz w:val="24"/>
          <w:szCs w:val="24"/>
        </w:rPr>
        <w:t xml:space="preserve">IMPOZITUL PE TERENURI SITUATE INTRAVILAN LEI/HA </w:t>
      </w:r>
    </w:p>
    <w:p w14:paraId="31FD57B9" w14:textId="2D6806A3"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r w:rsidRPr="0061757B">
        <w:rPr>
          <w:rFonts w:ascii="Times New Roman" w:eastAsia="Calibri" w:hAnsi="Times New Roman" w:cs="Times New Roman"/>
          <w:b/>
          <w:bCs/>
          <w:sz w:val="24"/>
          <w:szCs w:val="24"/>
        </w:rPr>
        <w:t>SATUL RE</w:t>
      </w:r>
      <w:r w:rsidR="0075363A" w:rsidRPr="0061757B">
        <w:rPr>
          <w:rFonts w:ascii="Times New Roman" w:eastAsia="Calibri" w:hAnsi="Times New Roman" w:cs="Times New Roman"/>
          <w:b/>
          <w:bCs/>
          <w:sz w:val="24"/>
          <w:szCs w:val="24"/>
        </w:rPr>
        <w:t>Ș</w:t>
      </w:r>
      <w:r w:rsidRPr="0061757B">
        <w:rPr>
          <w:rFonts w:ascii="Times New Roman" w:eastAsia="Calibri" w:hAnsi="Times New Roman" w:cs="Times New Roman"/>
          <w:b/>
          <w:bCs/>
          <w:sz w:val="24"/>
          <w:szCs w:val="24"/>
        </w:rPr>
        <w:t>EDIN</w:t>
      </w:r>
      <w:r w:rsidR="0075363A" w:rsidRPr="0061757B">
        <w:rPr>
          <w:rFonts w:ascii="Times New Roman" w:eastAsia="Calibri" w:hAnsi="Times New Roman" w:cs="Times New Roman"/>
          <w:b/>
          <w:bCs/>
          <w:sz w:val="24"/>
          <w:szCs w:val="24"/>
        </w:rPr>
        <w:t>ȚĂ</w:t>
      </w:r>
      <w:r w:rsidRPr="0061757B">
        <w:rPr>
          <w:rFonts w:ascii="Times New Roman" w:eastAsia="Calibri" w:hAnsi="Times New Roman" w:cs="Times New Roman"/>
          <w:b/>
          <w:bCs/>
          <w:sz w:val="24"/>
          <w:szCs w:val="24"/>
        </w:rPr>
        <w:t xml:space="preserve"> </w:t>
      </w:r>
      <w:r w:rsidR="0075363A" w:rsidRPr="0061757B">
        <w:rPr>
          <w:rFonts w:ascii="Times New Roman" w:eastAsia="Calibri" w:hAnsi="Times New Roman" w:cs="Times New Roman"/>
          <w:b/>
          <w:bCs/>
          <w:sz w:val="24"/>
          <w:szCs w:val="24"/>
        </w:rPr>
        <w:t>Ș</w:t>
      </w:r>
      <w:r w:rsidRPr="0061757B">
        <w:rPr>
          <w:rFonts w:ascii="Times New Roman" w:eastAsia="Calibri" w:hAnsi="Times New Roman" w:cs="Times New Roman"/>
          <w:b/>
          <w:bCs/>
          <w:sz w:val="24"/>
          <w:szCs w:val="24"/>
        </w:rPr>
        <w:t>I SATELE COMPONENTE</w:t>
      </w:r>
      <w:r w:rsidR="0075363A" w:rsidRPr="0061757B">
        <w:rPr>
          <w:rFonts w:ascii="Times New Roman" w:eastAsia="Calibri" w:hAnsi="Times New Roman" w:cs="Times New Roman"/>
          <w:b/>
          <w:bCs/>
          <w:sz w:val="24"/>
          <w:szCs w:val="24"/>
        </w:rPr>
        <w:t xml:space="preserve"> </w:t>
      </w:r>
      <w:r w:rsidRPr="0061757B">
        <w:rPr>
          <w:rFonts w:ascii="Times New Roman" w:eastAsia="Calibri" w:hAnsi="Times New Roman" w:cs="Times New Roman"/>
          <w:b/>
          <w:bCs/>
          <w:sz w:val="24"/>
          <w:szCs w:val="24"/>
        </w:rPr>
        <w:t>(Orice alt</w:t>
      </w:r>
      <w:r w:rsidR="0075363A" w:rsidRPr="0061757B">
        <w:rPr>
          <w:rFonts w:ascii="Times New Roman" w:eastAsia="Calibri" w:hAnsi="Times New Roman" w:cs="Times New Roman"/>
          <w:b/>
          <w:bCs/>
          <w:sz w:val="24"/>
          <w:szCs w:val="24"/>
        </w:rPr>
        <w:t>ă</w:t>
      </w:r>
      <w:r w:rsidRPr="0061757B">
        <w:rPr>
          <w:rFonts w:ascii="Times New Roman" w:eastAsia="Calibri" w:hAnsi="Times New Roman" w:cs="Times New Roman"/>
          <w:b/>
          <w:bCs/>
          <w:sz w:val="24"/>
          <w:szCs w:val="24"/>
        </w:rPr>
        <w:t xml:space="preserve"> categorie de folosin</w:t>
      </w:r>
      <w:r w:rsidR="0075363A" w:rsidRPr="0061757B">
        <w:rPr>
          <w:rFonts w:ascii="Times New Roman" w:eastAsia="Calibri" w:hAnsi="Times New Roman" w:cs="Times New Roman"/>
          <w:b/>
          <w:bCs/>
          <w:sz w:val="24"/>
          <w:szCs w:val="24"/>
        </w:rPr>
        <w:t>ță</w:t>
      </w:r>
      <w:r w:rsidRPr="0061757B">
        <w:rPr>
          <w:rFonts w:ascii="Times New Roman" w:eastAsia="Calibri" w:hAnsi="Times New Roman" w:cs="Times New Roman"/>
          <w:b/>
          <w:bCs/>
          <w:sz w:val="24"/>
          <w:szCs w:val="24"/>
        </w:rPr>
        <w:t xml:space="preserve"> dec</w:t>
      </w:r>
      <w:r w:rsidR="0075363A" w:rsidRPr="0061757B">
        <w:rPr>
          <w:rFonts w:ascii="Times New Roman" w:eastAsia="Calibri" w:hAnsi="Times New Roman" w:cs="Times New Roman"/>
          <w:b/>
          <w:bCs/>
          <w:sz w:val="24"/>
          <w:szCs w:val="24"/>
        </w:rPr>
        <w:t>â</w:t>
      </w:r>
      <w:r w:rsidRPr="0061757B">
        <w:rPr>
          <w:rFonts w:ascii="Times New Roman" w:eastAsia="Calibri" w:hAnsi="Times New Roman" w:cs="Times New Roman"/>
          <w:b/>
          <w:bCs/>
          <w:sz w:val="24"/>
          <w:szCs w:val="24"/>
        </w:rPr>
        <w:t>t cea de terenuri cu constructii)</w:t>
      </w:r>
      <w:r w:rsidR="0075363A" w:rsidRPr="0061757B">
        <w:rPr>
          <w:rFonts w:ascii="Times New Roman" w:eastAsia="Calibri" w:hAnsi="Times New Roman" w:cs="Times New Roman"/>
          <w:b/>
          <w:bCs/>
          <w:sz w:val="24"/>
          <w:szCs w:val="24"/>
        </w:rPr>
        <w:t>.</w:t>
      </w:r>
    </w:p>
    <w:p w14:paraId="4B5D48E5" w14:textId="77777777" w:rsidR="0075363A" w:rsidRPr="0061757B" w:rsidRDefault="0075363A" w:rsidP="00B215D6">
      <w:pPr>
        <w:autoSpaceDE w:val="0"/>
        <w:autoSpaceDN w:val="0"/>
        <w:adjustRightInd w:val="0"/>
        <w:spacing w:after="0" w:line="240" w:lineRule="auto"/>
        <w:jc w:val="both"/>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2610"/>
        <w:gridCol w:w="2032"/>
        <w:gridCol w:w="1260"/>
        <w:gridCol w:w="1260"/>
        <w:gridCol w:w="1188"/>
      </w:tblGrid>
      <w:tr w:rsidR="00852810" w:rsidRPr="0061757B" w14:paraId="3AC19E34" w14:textId="77777777" w:rsidTr="007C2537">
        <w:trPr>
          <w:trHeight w:val="529"/>
        </w:trPr>
        <w:tc>
          <w:tcPr>
            <w:tcW w:w="3656" w:type="dxa"/>
            <w:gridSpan w:val="2"/>
            <w:vMerge w:val="restart"/>
            <w:tcBorders>
              <w:top w:val="single" w:sz="4" w:space="0" w:color="auto"/>
              <w:left w:val="single" w:sz="4" w:space="0" w:color="auto"/>
              <w:right w:val="single" w:sz="4" w:space="0" w:color="auto"/>
            </w:tcBorders>
          </w:tcPr>
          <w:p w14:paraId="5F1B329D"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r w:rsidRPr="0061757B">
              <w:rPr>
                <w:rFonts w:ascii="Times New Roman" w:eastAsia="Calibri" w:hAnsi="Times New Roman" w:cs="Times New Roman"/>
                <w:b/>
                <w:bCs/>
                <w:sz w:val="24"/>
                <w:szCs w:val="24"/>
              </w:rPr>
              <w:t>Localitate/zona intravilan</w:t>
            </w:r>
          </w:p>
        </w:tc>
        <w:tc>
          <w:tcPr>
            <w:tcW w:w="2032" w:type="dxa"/>
            <w:tcBorders>
              <w:top w:val="single" w:sz="4" w:space="0" w:color="auto"/>
              <w:left w:val="single" w:sz="4" w:space="0" w:color="auto"/>
              <w:bottom w:val="single" w:sz="4" w:space="0" w:color="auto"/>
              <w:right w:val="single" w:sz="4" w:space="0" w:color="auto"/>
            </w:tcBorders>
          </w:tcPr>
          <w:p w14:paraId="3171AC25"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r w:rsidRPr="0061757B">
              <w:rPr>
                <w:rFonts w:ascii="Times New Roman" w:eastAsia="Calibri" w:hAnsi="Times New Roman" w:cs="Times New Roman"/>
                <w:b/>
                <w:bCs/>
                <w:sz w:val="24"/>
                <w:szCs w:val="24"/>
              </w:rPr>
              <w:t>Vințu de Jos</w:t>
            </w:r>
          </w:p>
        </w:tc>
        <w:tc>
          <w:tcPr>
            <w:tcW w:w="3708" w:type="dxa"/>
            <w:gridSpan w:val="3"/>
            <w:tcBorders>
              <w:top w:val="single" w:sz="4" w:space="0" w:color="auto"/>
              <w:left w:val="single" w:sz="4" w:space="0" w:color="auto"/>
              <w:bottom w:val="single" w:sz="4" w:space="0" w:color="auto"/>
              <w:right w:val="single" w:sz="4" w:space="0" w:color="auto"/>
            </w:tcBorders>
          </w:tcPr>
          <w:p w14:paraId="70E5CBA0"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r w:rsidRPr="0061757B">
              <w:rPr>
                <w:rFonts w:ascii="Times New Roman" w:eastAsia="Calibri" w:hAnsi="Times New Roman" w:cs="Times New Roman"/>
                <w:b/>
                <w:bCs/>
                <w:sz w:val="24"/>
                <w:szCs w:val="24"/>
              </w:rPr>
              <w:t xml:space="preserve">Satele componente </w:t>
            </w:r>
          </w:p>
        </w:tc>
      </w:tr>
      <w:tr w:rsidR="00852810" w:rsidRPr="0061757B" w14:paraId="62692CFA" w14:textId="77777777" w:rsidTr="007C2537">
        <w:trPr>
          <w:trHeight w:val="328"/>
        </w:trPr>
        <w:tc>
          <w:tcPr>
            <w:tcW w:w="3656" w:type="dxa"/>
            <w:gridSpan w:val="2"/>
            <w:vMerge/>
            <w:tcBorders>
              <w:left w:val="single" w:sz="4" w:space="0" w:color="auto"/>
              <w:bottom w:val="single" w:sz="4" w:space="0" w:color="auto"/>
              <w:right w:val="single" w:sz="4" w:space="0" w:color="auto"/>
            </w:tcBorders>
          </w:tcPr>
          <w:p w14:paraId="30DF0C14"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p>
        </w:tc>
        <w:tc>
          <w:tcPr>
            <w:tcW w:w="2032" w:type="dxa"/>
            <w:tcBorders>
              <w:top w:val="single" w:sz="4" w:space="0" w:color="auto"/>
              <w:left w:val="single" w:sz="4" w:space="0" w:color="auto"/>
              <w:bottom w:val="single" w:sz="4" w:space="0" w:color="auto"/>
              <w:right w:val="single" w:sz="4" w:space="0" w:color="auto"/>
            </w:tcBorders>
          </w:tcPr>
          <w:p w14:paraId="77DF3746"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r w:rsidRPr="0061757B">
              <w:rPr>
                <w:rFonts w:ascii="Times New Roman" w:eastAsia="Calibri" w:hAnsi="Times New Roman" w:cs="Times New Roman"/>
                <w:b/>
                <w:bCs/>
                <w:sz w:val="24"/>
                <w:szCs w:val="24"/>
              </w:rPr>
              <w:t>Rang IV</w:t>
            </w:r>
          </w:p>
        </w:tc>
        <w:tc>
          <w:tcPr>
            <w:tcW w:w="3708" w:type="dxa"/>
            <w:gridSpan w:val="3"/>
            <w:tcBorders>
              <w:top w:val="single" w:sz="4" w:space="0" w:color="auto"/>
              <w:left w:val="single" w:sz="4" w:space="0" w:color="auto"/>
              <w:bottom w:val="single" w:sz="4" w:space="0" w:color="auto"/>
              <w:right w:val="single" w:sz="4" w:space="0" w:color="auto"/>
            </w:tcBorders>
          </w:tcPr>
          <w:p w14:paraId="49587ABB"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r w:rsidRPr="0061757B">
              <w:rPr>
                <w:rFonts w:ascii="Times New Roman" w:eastAsia="Calibri" w:hAnsi="Times New Roman" w:cs="Times New Roman"/>
                <w:b/>
                <w:bCs/>
                <w:sz w:val="24"/>
                <w:szCs w:val="24"/>
              </w:rPr>
              <w:t>Rang V</w:t>
            </w:r>
          </w:p>
        </w:tc>
      </w:tr>
      <w:tr w:rsidR="00852810" w:rsidRPr="0061757B" w14:paraId="0D34F1CC" w14:textId="77777777" w:rsidTr="007C2537">
        <w:tc>
          <w:tcPr>
            <w:tcW w:w="1046" w:type="dxa"/>
            <w:tcBorders>
              <w:top w:val="single" w:sz="6" w:space="0" w:color="000000"/>
              <w:left w:val="single" w:sz="6" w:space="0" w:color="000000"/>
              <w:bottom w:val="single" w:sz="6" w:space="0" w:color="000000"/>
              <w:right w:val="single" w:sz="6" w:space="0" w:color="000000"/>
            </w:tcBorders>
          </w:tcPr>
          <w:p w14:paraId="77EF52E0"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Nr.</w:t>
            </w:r>
          </w:p>
          <w:p w14:paraId="334B5655"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lastRenderedPageBreak/>
              <w:t>Crt.</w:t>
            </w:r>
          </w:p>
        </w:tc>
        <w:tc>
          <w:tcPr>
            <w:tcW w:w="2610" w:type="dxa"/>
            <w:tcBorders>
              <w:top w:val="single" w:sz="6" w:space="0" w:color="000000"/>
              <w:left w:val="single" w:sz="6" w:space="0" w:color="000000"/>
              <w:bottom w:val="single" w:sz="6" w:space="0" w:color="000000"/>
              <w:right w:val="single" w:sz="4" w:space="0" w:color="auto"/>
            </w:tcBorders>
          </w:tcPr>
          <w:p w14:paraId="6C3BD790"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lastRenderedPageBreak/>
              <w:t xml:space="preserve"> Categoria de </w:t>
            </w:r>
            <w:r w:rsidRPr="0061757B">
              <w:rPr>
                <w:rFonts w:ascii="Times New Roman" w:eastAsia="Calibri" w:hAnsi="Times New Roman" w:cs="Times New Roman"/>
                <w:sz w:val="24"/>
                <w:szCs w:val="24"/>
              </w:rPr>
              <w:lastRenderedPageBreak/>
              <w:t>folosinta/Zona</w:t>
            </w:r>
          </w:p>
        </w:tc>
        <w:tc>
          <w:tcPr>
            <w:tcW w:w="2032" w:type="dxa"/>
            <w:tcBorders>
              <w:top w:val="single" w:sz="6" w:space="0" w:color="000000"/>
              <w:left w:val="single" w:sz="4" w:space="0" w:color="auto"/>
              <w:bottom w:val="single" w:sz="6" w:space="0" w:color="000000"/>
              <w:right w:val="single" w:sz="4" w:space="0" w:color="auto"/>
            </w:tcBorders>
          </w:tcPr>
          <w:p w14:paraId="4EC9A39A"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lastRenderedPageBreak/>
              <w:t>A</w:t>
            </w:r>
          </w:p>
        </w:tc>
        <w:tc>
          <w:tcPr>
            <w:tcW w:w="1260" w:type="dxa"/>
            <w:tcBorders>
              <w:top w:val="single" w:sz="6" w:space="0" w:color="000000"/>
              <w:left w:val="single" w:sz="4" w:space="0" w:color="auto"/>
              <w:bottom w:val="single" w:sz="6" w:space="0" w:color="000000"/>
              <w:right w:val="single" w:sz="6" w:space="0" w:color="000000"/>
            </w:tcBorders>
          </w:tcPr>
          <w:p w14:paraId="28962131"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A</w:t>
            </w:r>
          </w:p>
        </w:tc>
        <w:tc>
          <w:tcPr>
            <w:tcW w:w="1260" w:type="dxa"/>
            <w:tcBorders>
              <w:top w:val="single" w:sz="6" w:space="0" w:color="000000"/>
              <w:left w:val="single" w:sz="6" w:space="0" w:color="000000"/>
              <w:bottom w:val="single" w:sz="6" w:space="0" w:color="000000"/>
              <w:right w:val="single" w:sz="6" w:space="0" w:color="000000"/>
            </w:tcBorders>
          </w:tcPr>
          <w:p w14:paraId="22840AE7"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B</w:t>
            </w:r>
          </w:p>
        </w:tc>
        <w:tc>
          <w:tcPr>
            <w:tcW w:w="1188" w:type="dxa"/>
            <w:tcBorders>
              <w:top w:val="single" w:sz="6" w:space="0" w:color="000000"/>
              <w:left w:val="single" w:sz="6" w:space="0" w:color="000000"/>
              <w:bottom w:val="single" w:sz="6" w:space="0" w:color="000000"/>
              <w:right w:val="single" w:sz="6" w:space="0" w:color="000000"/>
            </w:tcBorders>
          </w:tcPr>
          <w:p w14:paraId="3EA2F8F0"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C</w:t>
            </w:r>
          </w:p>
        </w:tc>
      </w:tr>
      <w:tr w:rsidR="00852810" w:rsidRPr="0061757B" w14:paraId="33DA7BFC" w14:textId="77777777" w:rsidTr="007C2537">
        <w:tc>
          <w:tcPr>
            <w:tcW w:w="1046" w:type="dxa"/>
            <w:tcBorders>
              <w:top w:val="single" w:sz="6" w:space="0" w:color="000000"/>
              <w:left w:val="single" w:sz="6" w:space="0" w:color="000000"/>
              <w:bottom w:val="single" w:sz="6" w:space="0" w:color="000000"/>
              <w:right w:val="single" w:sz="6" w:space="0" w:color="000000"/>
            </w:tcBorders>
          </w:tcPr>
          <w:p w14:paraId="432CD415"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1</w:t>
            </w:r>
          </w:p>
        </w:tc>
        <w:tc>
          <w:tcPr>
            <w:tcW w:w="2610" w:type="dxa"/>
            <w:tcBorders>
              <w:top w:val="single" w:sz="6" w:space="0" w:color="000000"/>
              <w:left w:val="single" w:sz="6" w:space="0" w:color="000000"/>
              <w:bottom w:val="single" w:sz="6" w:space="0" w:color="000000"/>
              <w:right w:val="single" w:sz="6" w:space="0" w:color="000000"/>
            </w:tcBorders>
          </w:tcPr>
          <w:p w14:paraId="29D11394"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 xml:space="preserve">Teren arabil </w:t>
            </w:r>
          </w:p>
        </w:tc>
        <w:tc>
          <w:tcPr>
            <w:tcW w:w="2032" w:type="dxa"/>
            <w:tcBorders>
              <w:top w:val="single" w:sz="6" w:space="0" w:color="000000"/>
              <w:left w:val="single" w:sz="6" w:space="0" w:color="000000"/>
              <w:bottom w:val="single" w:sz="6" w:space="0" w:color="000000"/>
              <w:right w:val="single" w:sz="6" w:space="0" w:color="000000"/>
            </w:tcBorders>
          </w:tcPr>
          <w:p w14:paraId="54E8E876" w14:textId="04FB387D" w:rsidR="00B215D6" w:rsidRPr="0061757B" w:rsidRDefault="00FB725C"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82,5</w:t>
            </w:r>
          </w:p>
        </w:tc>
        <w:tc>
          <w:tcPr>
            <w:tcW w:w="1260" w:type="dxa"/>
            <w:tcBorders>
              <w:top w:val="single" w:sz="6" w:space="0" w:color="000000"/>
              <w:left w:val="single" w:sz="6" w:space="0" w:color="000000"/>
              <w:bottom w:val="single" w:sz="6" w:space="0" w:color="000000"/>
              <w:right w:val="single" w:sz="6" w:space="0" w:color="000000"/>
            </w:tcBorders>
          </w:tcPr>
          <w:p w14:paraId="062ACC97" w14:textId="23340ED0" w:rsidR="00B215D6" w:rsidRPr="0061757B" w:rsidRDefault="00850C12"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75</w:t>
            </w:r>
          </w:p>
        </w:tc>
        <w:tc>
          <w:tcPr>
            <w:tcW w:w="1260" w:type="dxa"/>
            <w:tcBorders>
              <w:top w:val="single" w:sz="6" w:space="0" w:color="000000"/>
              <w:left w:val="single" w:sz="6" w:space="0" w:color="000000"/>
              <w:bottom w:val="single" w:sz="6" w:space="0" w:color="000000"/>
              <w:right w:val="single" w:sz="6" w:space="0" w:color="000000"/>
            </w:tcBorders>
          </w:tcPr>
          <w:p w14:paraId="32F7688A" w14:textId="4CB74714" w:rsidR="00B215D6" w:rsidRPr="0061757B" w:rsidRDefault="00A464A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56</w:t>
            </w:r>
          </w:p>
        </w:tc>
        <w:tc>
          <w:tcPr>
            <w:tcW w:w="1188" w:type="dxa"/>
            <w:tcBorders>
              <w:top w:val="single" w:sz="6" w:space="0" w:color="000000"/>
              <w:left w:val="single" w:sz="6" w:space="0" w:color="000000"/>
              <w:bottom w:val="single" w:sz="6" w:space="0" w:color="000000"/>
              <w:right w:val="single" w:sz="6" w:space="0" w:color="000000"/>
            </w:tcBorders>
          </w:tcPr>
          <w:p w14:paraId="58724C00" w14:textId="5F4B1F19" w:rsidR="00B215D6" w:rsidRPr="0061757B" w:rsidRDefault="00A464A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51</w:t>
            </w:r>
          </w:p>
        </w:tc>
      </w:tr>
      <w:tr w:rsidR="00852810" w:rsidRPr="0061757B" w14:paraId="6ABE94BC" w14:textId="77777777" w:rsidTr="007C2537">
        <w:tc>
          <w:tcPr>
            <w:tcW w:w="1046" w:type="dxa"/>
            <w:tcBorders>
              <w:top w:val="single" w:sz="6" w:space="0" w:color="000000"/>
              <w:left w:val="single" w:sz="6" w:space="0" w:color="000000"/>
              <w:bottom w:val="single" w:sz="6" w:space="0" w:color="000000"/>
              <w:right w:val="single" w:sz="6" w:space="0" w:color="000000"/>
            </w:tcBorders>
          </w:tcPr>
          <w:p w14:paraId="5FD3402C"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2</w:t>
            </w:r>
          </w:p>
        </w:tc>
        <w:tc>
          <w:tcPr>
            <w:tcW w:w="2610" w:type="dxa"/>
            <w:tcBorders>
              <w:top w:val="single" w:sz="6" w:space="0" w:color="000000"/>
              <w:left w:val="single" w:sz="6" w:space="0" w:color="000000"/>
              <w:bottom w:val="single" w:sz="6" w:space="0" w:color="000000"/>
              <w:right w:val="single" w:sz="6" w:space="0" w:color="000000"/>
            </w:tcBorders>
          </w:tcPr>
          <w:p w14:paraId="4651B8B7"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Pașune</w:t>
            </w:r>
          </w:p>
        </w:tc>
        <w:tc>
          <w:tcPr>
            <w:tcW w:w="2032" w:type="dxa"/>
            <w:tcBorders>
              <w:top w:val="single" w:sz="6" w:space="0" w:color="000000"/>
              <w:left w:val="single" w:sz="6" w:space="0" w:color="000000"/>
              <w:bottom w:val="single" w:sz="6" w:space="0" w:color="000000"/>
              <w:right w:val="single" w:sz="6" w:space="0" w:color="000000"/>
            </w:tcBorders>
          </w:tcPr>
          <w:p w14:paraId="4828316D" w14:textId="0B17B131" w:rsidR="00B215D6" w:rsidRPr="0061757B" w:rsidRDefault="00FB725C"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61,6</w:t>
            </w:r>
          </w:p>
        </w:tc>
        <w:tc>
          <w:tcPr>
            <w:tcW w:w="1260" w:type="dxa"/>
            <w:tcBorders>
              <w:top w:val="single" w:sz="6" w:space="0" w:color="000000"/>
              <w:left w:val="single" w:sz="6" w:space="0" w:color="000000"/>
              <w:bottom w:val="single" w:sz="6" w:space="0" w:color="000000"/>
              <w:right w:val="single" w:sz="6" w:space="0" w:color="000000"/>
            </w:tcBorders>
          </w:tcPr>
          <w:p w14:paraId="48FD007C" w14:textId="045B2F22" w:rsidR="00B215D6" w:rsidRPr="0061757B" w:rsidRDefault="00850C12"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56</w:t>
            </w:r>
          </w:p>
        </w:tc>
        <w:tc>
          <w:tcPr>
            <w:tcW w:w="1260" w:type="dxa"/>
            <w:tcBorders>
              <w:top w:val="single" w:sz="6" w:space="0" w:color="000000"/>
              <w:left w:val="single" w:sz="6" w:space="0" w:color="000000"/>
              <w:bottom w:val="single" w:sz="6" w:space="0" w:color="000000"/>
              <w:right w:val="single" w:sz="6" w:space="0" w:color="000000"/>
            </w:tcBorders>
          </w:tcPr>
          <w:p w14:paraId="2D085F61" w14:textId="4C8026D2" w:rsidR="00B215D6" w:rsidRPr="0061757B" w:rsidRDefault="00A464A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51</w:t>
            </w:r>
          </w:p>
        </w:tc>
        <w:tc>
          <w:tcPr>
            <w:tcW w:w="1188" w:type="dxa"/>
            <w:tcBorders>
              <w:top w:val="single" w:sz="6" w:space="0" w:color="000000"/>
              <w:left w:val="single" w:sz="6" w:space="0" w:color="000000"/>
              <w:bottom w:val="single" w:sz="6" w:space="0" w:color="000000"/>
              <w:right w:val="single" w:sz="6" w:space="0" w:color="000000"/>
            </w:tcBorders>
          </w:tcPr>
          <w:p w14:paraId="353FC6E8" w14:textId="50F32F67" w:rsidR="00B215D6" w:rsidRPr="0061757B" w:rsidRDefault="00A464A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41</w:t>
            </w:r>
          </w:p>
        </w:tc>
      </w:tr>
      <w:tr w:rsidR="00852810" w:rsidRPr="0061757B" w14:paraId="65CAE78A" w14:textId="77777777" w:rsidTr="007C2537">
        <w:tc>
          <w:tcPr>
            <w:tcW w:w="1046" w:type="dxa"/>
            <w:tcBorders>
              <w:top w:val="single" w:sz="6" w:space="0" w:color="000000"/>
              <w:left w:val="single" w:sz="6" w:space="0" w:color="000000"/>
              <w:bottom w:val="single" w:sz="6" w:space="0" w:color="000000"/>
              <w:right w:val="single" w:sz="6" w:space="0" w:color="000000"/>
            </w:tcBorders>
          </w:tcPr>
          <w:p w14:paraId="2C5CE410"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3</w:t>
            </w:r>
          </w:p>
        </w:tc>
        <w:tc>
          <w:tcPr>
            <w:tcW w:w="2610" w:type="dxa"/>
            <w:tcBorders>
              <w:top w:val="single" w:sz="6" w:space="0" w:color="000000"/>
              <w:left w:val="single" w:sz="6" w:space="0" w:color="000000"/>
              <w:bottom w:val="single" w:sz="6" w:space="0" w:color="000000"/>
              <w:right w:val="single" w:sz="6" w:space="0" w:color="000000"/>
            </w:tcBorders>
          </w:tcPr>
          <w:p w14:paraId="02A605A5"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Fâneață</w:t>
            </w:r>
          </w:p>
        </w:tc>
        <w:tc>
          <w:tcPr>
            <w:tcW w:w="2032" w:type="dxa"/>
            <w:tcBorders>
              <w:top w:val="single" w:sz="6" w:space="0" w:color="000000"/>
              <w:left w:val="single" w:sz="6" w:space="0" w:color="000000"/>
              <w:bottom w:val="single" w:sz="6" w:space="0" w:color="000000"/>
              <w:right w:val="single" w:sz="6" w:space="0" w:color="000000"/>
            </w:tcBorders>
          </w:tcPr>
          <w:p w14:paraId="36333786" w14:textId="6C657F4D" w:rsidR="00B215D6" w:rsidRPr="0061757B" w:rsidRDefault="00FB725C"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61,6</w:t>
            </w:r>
          </w:p>
        </w:tc>
        <w:tc>
          <w:tcPr>
            <w:tcW w:w="1260" w:type="dxa"/>
            <w:tcBorders>
              <w:top w:val="single" w:sz="6" w:space="0" w:color="000000"/>
              <w:left w:val="single" w:sz="6" w:space="0" w:color="000000"/>
              <w:bottom w:val="single" w:sz="6" w:space="0" w:color="000000"/>
              <w:right w:val="single" w:sz="6" w:space="0" w:color="000000"/>
            </w:tcBorders>
          </w:tcPr>
          <w:p w14:paraId="65E5EC71" w14:textId="61BD0BF2" w:rsidR="00B215D6" w:rsidRPr="0061757B" w:rsidRDefault="00850C12"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56</w:t>
            </w:r>
          </w:p>
        </w:tc>
        <w:tc>
          <w:tcPr>
            <w:tcW w:w="1260" w:type="dxa"/>
            <w:tcBorders>
              <w:top w:val="single" w:sz="6" w:space="0" w:color="000000"/>
              <w:left w:val="single" w:sz="6" w:space="0" w:color="000000"/>
              <w:bottom w:val="single" w:sz="6" w:space="0" w:color="000000"/>
              <w:right w:val="single" w:sz="6" w:space="0" w:color="000000"/>
            </w:tcBorders>
          </w:tcPr>
          <w:p w14:paraId="40AC96F3" w14:textId="135CD6AD" w:rsidR="00B215D6" w:rsidRPr="0061757B" w:rsidRDefault="00A464A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51</w:t>
            </w:r>
          </w:p>
        </w:tc>
        <w:tc>
          <w:tcPr>
            <w:tcW w:w="1188" w:type="dxa"/>
            <w:tcBorders>
              <w:top w:val="single" w:sz="6" w:space="0" w:color="000000"/>
              <w:left w:val="single" w:sz="6" w:space="0" w:color="000000"/>
              <w:bottom w:val="single" w:sz="6" w:space="0" w:color="000000"/>
              <w:right w:val="single" w:sz="6" w:space="0" w:color="000000"/>
            </w:tcBorders>
          </w:tcPr>
          <w:p w14:paraId="3827B155" w14:textId="53DE3EBB" w:rsidR="00B215D6" w:rsidRPr="0061757B" w:rsidRDefault="00A464A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41</w:t>
            </w:r>
          </w:p>
        </w:tc>
      </w:tr>
      <w:tr w:rsidR="00852810" w:rsidRPr="0061757B" w14:paraId="566B1303" w14:textId="77777777" w:rsidTr="007C2537">
        <w:trPr>
          <w:trHeight w:val="570"/>
        </w:trPr>
        <w:tc>
          <w:tcPr>
            <w:tcW w:w="1046" w:type="dxa"/>
            <w:tcBorders>
              <w:top w:val="single" w:sz="6" w:space="0" w:color="000000"/>
              <w:left w:val="single" w:sz="6" w:space="0" w:color="000000"/>
              <w:bottom w:val="single" w:sz="4" w:space="0" w:color="auto"/>
              <w:right w:val="single" w:sz="4" w:space="0" w:color="auto"/>
            </w:tcBorders>
          </w:tcPr>
          <w:p w14:paraId="342174EC"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4</w:t>
            </w:r>
          </w:p>
        </w:tc>
        <w:tc>
          <w:tcPr>
            <w:tcW w:w="2610" w:type="dxa"/>
            <w:tcBorders>
              <w:top w:val="single" w:sz="6" w:space="0" w:color="000000"/>
              <w:left w:val="single" w:sz="4" w:space="0" w:color="auto"/>
              <w:bottom w:val="single" w:sz="4" w:space="0" w:color="auto"/>
              <w:right w:val="single" w:sz="6" w:space="0" w:color="000000"/>
            </w:tcBorders>
          </w:tcPr>
          <w:p w14:paraId="028F48C5"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 xml:space="preserve">Vie </w:t>
            </w:r>
          </w:p>
        </w:tc>
        <w:tc>
          <w:tcPr>
            <w:tcW w:w="2032" w:type="dxa"/>
            <w:tcBorders>
              <w:top w:val="single" w:sz="6" w:space="0" w:color="000000"/>
              <w:left w:val="single" w:sz="6" w:space="0" w:color="000000"/>
              <w:bottom w:val="single" w:sz="4" w:space="0" w:color="auto"/>
              <w:right w:val="single" w:sz="6" w:space="0" w:color="000000"/>
            </w:tcBorders>
          </w:tcPr>
          <w:p w14:paraId="4DE76889" w14:textId="5934BD85" w:rsidR="00B215D6" w:rsidRPr="0061757B" w:rsidRDefault="00FB725C"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134,2</w:t>
            </w:r>
          </w:p>
        </w:tc>
        <w:tc>
          <w:tcPr>
            <w:tcW w:w="1260" w:type="dxa"/>
            <w:tcBorders>
              <w:top w:val="single" w:sz="6" w:space="0" w:color="000000"/>
              <w:left w:val="single" w:sz="6" w:space="0" w:color="000000"/>
              <w:bottom w:val="single" w:sz="4" w:space="0" w:color="auto"/>
              <w:right w:val="single" w:sz="6" w:space="0" w:color="000000"/>
            </w:tcBorders>
          </w:tcPr>
          <w:p w14:paraId="41A227BD" w14:textId="0A29403D" w:rsidR="00B215D6" w:rsidRPr="0061757B" w:rsidRDefault="00850C12"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122</w:t>
            </w:r>
          </w:p>
        </w:tc>
        <w:tc>
          <w:tcPr>
            <w:tcW w:w="1260" w:type="dxa"/>
            <w:tcBorders>
              <w:top w:val="single" w:sz="6" w:space="0" w:color="000000"/>
              <w:left w:val="single" w:sz="6" w:space="0" w:color="000000"/>
              <w:bottom w:val="single" w:sz="4" w:space="0" w:color="auto"/>
              <w:right w:val="single" w:sz="6" w:space="0" w:color="000000"/>
            </w:tcBorders>
          </w:tcPr>
          <w:p w14:paraId="04DB5195" w14:textId="1A817650" w:rsidR="00B215D6" w:rsidRPr="0061757B" w:rsidRDefault="00A464A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94</w:t>
            </w:r>
          </w:p>
        </w:tc>
        <w:tc>
          <w:tcPr>
            <w:tcW w:w="1188" w:type="dxa"/>
            <w:tcBorders>
              <w:top w:val="single" w:sz="6" w:space="0" w:color="000000"/>
              <w:left w:val="single" w:sz="6" w:space="0" w:color="000000"/>
              <w:bottom w:val="single" w:sz="4" w:space="0" w:color="auto"/>
              <w:right w:val="single" w:sz="6" w:space="0" w:color="000000"/>
            </w:tcBorders>
          </w:tcPr>
          <w:p w14:paraId="6CD58563" w14:textId="394B2FA3" w:rsidR="00B215D6" w:rsidRPr="0061757B" w:rsidRDefault="00A464A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75</w:t>
            </w:r>
          </w:p>
        </w:tc>
      </w:tr>
      <w:tr w:rsidR="00852810" w:rsidRPr="0061757B" w14:paraId="02942F06" w14:textId="77777777" w:rsidTr="007C2537">
        <w:trPr>
          <w:trHeight w:val="630"/>
        </w:trPr>
        <w:tc>
          <w:tcPr>
            <w:tcW w:w="1046" w:type="dxa"/>
            <w:tcBorders>
              <w:top w:val="single" w:sz="6" w:space="0" w:color="000000"/>
              <w:left w:val="single" w:sz="6" w:space="0" w:color="000000"/>
              <w:bottom w:val="single" w:sz="4" w:space="0" w:color="auto"/>
              <w:right w:val="single" w:sz="6" w:space="0" w:color="000000"/>
            </w:tcBorders>
          </w:tcPr>
          <w:p w14:paraId="64C5313B"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5</w:t>
            </w:r>
          </w:p>
        </w:tc>
        <w:tc>
          <w:tcPr>
            <w:tcW w:w="2610" w:type="dxa"/>
            <w:tcBorders>
              <w:top w:val="single" w:sz="6" w:space="0" w:color="000000"/>
              <w:left w:val="single" w:sz="6" w:space="0" w:color="000000"/>
              <w:bottom w:val="single" w:sz="4" w:space="0" w:color="auto"/>
              <w:right w:val="single" w:sz="6" w:space="0" w:color="000000"/>
            </w:tcBorders>
          </w:tcPr>
          <w:p w14:paraId="7BFE87C9"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Livadă</w:t>
            </w:r>
          </w:p>
        </w:tc>
        <w:tc>
          <w:tcPr>
            <w:tcW w:w="2032" w:type="dxa"/>
            <w:tcBorders>
              <w:top w:val="single" w:sz="6" w:space="0" w:color="000000"/>
              <w:left w:val="single" w:sz="6" w:space="0" w:color="000000"/>
              <w:bottom w:val="single" w:sz="4" w:space="0" w:color="auto"/>
              <w:right w:val="single" w:sz="6" w:space="0" w:color="000000"/>
            </w:tcBorders>
          </w:tcPr>
          <w:p w14:paraId="6EAC24AD" w14:textId="29E5EB32" w:rsidR="00B215D6" w:rsidRPr="0061757B" w:rsidRDefault="00FB725C"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157,3</w:t>
            </w:r>
          </w:p>
        </w:tc>
        <w:tc>
          <w:tcPr>
            <w:tcW w:w="1260" w:type="dxa"/>
            <w:tcBorders>
              <w:top w:val="single" w:sz="6" w:space="0" w:color="000000"/>
              <w:left w:val="single" w:sz="6" w:space="0" w:color="000000"/>
              <w:bottom w:val="single" w:sz="4" w:space="0" w:color="auto"/>
              <w:right w:val="single" w:sz="6" w:space="0" w:color="000000"/>
            </w:tcBorders>
          </w:tcPr>
          <w:p w14:paraId="5D07E806" w14:textId="59132BF2" w:rsidR="00B215D6" w:rsidRPr="0061757B" w:rsidRDefault="00850C12"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143</w:t>
            </w:r>
          </w:p>
        </w:tc>
        <w:tc>
          <w:tcPr>
            <w:tcW w:w="1260" w:type="dxa"/>
            <w:tcBorders>
              <w:top w:val="single" w:sz="6" w:space="0" w:color="000000"/>
              <w:left w:val="single" w:sz="6" w:space="0" w:color="000000"/>
              <w:bottom w:val="single" w:sz="4" w:space="0" w:color="auto"/>
              <w:right w:val="single" w:sz="6" w:space="0" w:color="000000"/>
            </w:tcBorders>
          </w:tcPr>
          <w:p w14:paraId="135D0CAB" w14:textId="55875010" w:rsidR="00B215D6" w:rsidRPr="0061757B" w:rsidRDefault="00A464A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122</w:t>
            </w:r>
          </w:p>
        </w:tc>
        <w:tc>
          <w:tcPr>
            <w:tcW w:w="1188" w:type="dxa"/>
            <w:tcBorders>
              <w:top w:val="single" w:sz="6" w:space="0" w:color="000000"/>
              <w:left w:val="single" w:sz="6" w:space="0" w:color="000000"/>
              <w:bottom w:val="single" w:sz="4" w:space="0" w:color="auto"/>
              <w:right w:val="single" w:sz="6" w:space="0" w:color="000000"/>
            </w:tcBorders>
          </w:tcPr>
          <w:p w14:paraId="73BBB178" w14:textId="0DFE66D9" w:rsidR="00B215D6" w:rsidRPr="0061757B" w:rsidRDefault="00A464A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94</w:t>
            </w:r>
          </w:p>
        </w:tc>
      </w:tr>
      <w:tr w:rsidR="00852810" w:rsidRPr="0061757B" w14:paraId="29FFAA70" w14:textId="77777777" w:rsidTr="007C2537">
        <w:trPr>
          <w:trHeight w:val="705"/>
        </w:trPr>
        <w:tc>
          <w:tcPr>
            <w:tcW w:w="1046" w:type="dxa"/>
            <w:tcBorders>
              <w:top w:val="single" w:sz="6" w:space="0" w:color="000000"/>
              <w:left w:val="single" w:sz="6" w:space="0" w:color="000000"/>
              <w:bottom w:val="single" w:sz="4" w:space="0" w:color="auto"/>
              <w:right w:val="single" w:sz="6" w:space="0" w:color="000000"/>
            </w:tcBorders>
          </w:tcPr>
          <w:p w14:paraId="09DCB859"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6</w:t>
            </w:r>
          </w:p>
        </w:tc>
        <w:tc>
          <w:tcPr>
            <w:tcW w:w="2610" w:type="dxa"/>
            <w:tcBorders>
              <w:top w:val="single" w:sz="6" w:space="0" w:color="000000"/>
              <w:left w:val="single" w:sz="6" w:space="0" w:color="000000"/>
              <w:bottom w:val="single" w:sz="4" w:space="0" w:color="auto"/>
              <w:right w:val="single" w:sz="6" w:space="0" w:color="000000"/>
            </w:tcBorders>
          </w:tcPr>
          <w:p w14:paraId="7398E687"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Padure si alte terenuri cu vegetatie forestiera</w:t>
            </w:r>
          </w:p>
        </w:tc>
        <w:tc>
          <w:tcPr>
            <w:tcW w:w="2032" w:type="dxa"/>
            <w:tcBorders>
              <w:top w:val="single" w:sz="6" w:space="0" w:color="000000"/>
              <w:left w:val="single" w:sz="6" w:space="0" w:color="000000"/>
              <w:bottom w:val="single" w:sz="4" w:space="0" w:color="auto"/>
              <w:right w:val="single" w:sz="6" w:space="0" w:color="000000"/>
            </w:tcBorders>
          </w:tcPr>
          <w:p w14:paraId="4BD0C2B7" w14:textId="32ED1BFC" w:rsidR="00B215D6" w:rsidRPr="0061757B" w:rsidRDefault="00FB725C"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82,5</w:t>
            </w:r>
          </w:p>
        </w:tc>
        <w:tc>
          <w:tcPr>
            <w:tcW w:w="1260" w:type="dxa"/>
            <w:tcBorders>
              <w:top w:val="single" w:sz="6" w:space="0" w:color="000000"/>
              <w:left w:val="single" w:sz="6" w:space="0" w:color="000000"/>
              <w:bottom w:val="single" w:sz="4" w:space="0" w:color="auto"/>
              <w:right w:val="single" w:sz="6" w:space="0" w:color="000000"/>
            </w:tcBorders>
          </w:tcPr>
          <w:p w14:paraId="22CAD6F3" w14:textId="71EA2BFB" w:rsidR="00B215D6" w:rsidRPr="0061757B" w:rsidRDefault="00850C12"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75</w:t>
            </w:r>
          </w:p>
        </w:tc>
        <w:tc>
          <w:tcPr>
            <w:tcW w:w="1260" w:type="dxa"/>
            <w:tcBorders>
              <w:top w:val="single" w:sz="6" w:space="0" w:color="000000"/>
              <w:left w:val="single" w:sz="6" w:space="0" w:color="000000"/>
              <w:bottom w:val="single" w:sz="4" w:space="0" w:color="auto"/>
              <w:right w:val="single" w:sz="6" w:space="0" w:color="000000"/>
            </w:tcBorders>
          </w:tcPr>
          <w:p w14:paraId="5AA4F467" w14:textId="715D1F92" w:rsidR="00B215D6" w:rsidRPr="0061757B" w:rsidRDefault="00A464A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56</w:t>
            </w:r>
          </w:p>
        </w:tc>
        <w:tc>
          <w:tcPr>
            <w:tcW w:w="1188" w:type="dxa"/>
            <w:tcBorders>
              <w:top w:val="single" w:sz="6" w:space="0" w:color="000000"/>
              <w:left w:val="single" w:sz="6" w:space="0" w:color="000000"/>
              <w:bottom w:val="single" w:sz="4" w:space="0" w:color="auto"/>
              <w:right w:val="single" w:sz="6" w:space="0" w:color="000000"/>
            </w:tcBorders>
          </w:tcPr>
          <w:p w14:paraId="0541023E" w14:textId="1AFE7E0F" w:rsidR="00B215D6" w:rsidRPr="0061757B" w:rsidRDefault="00A464A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51</w:t>
            </w:r>
          </w:p>
        </w:tc>
      </w:tr>
      <w:tr w:rsidR="00852810" w:rsidRPr="0061757B" w14:paraId="239D0254" w14:textId="77777777" w:rsidTr="007C2537">
        <w:trPr>
          <w:trHeight w:val="761"/>
        </w:trPr>
        <w:tc>
          <w:tcPr>
            <w:tcW w:w="1046" w:type="dxa"/>
            <w:tcBorders>
              <w:top w:val="single" w:sz="6" w:space="0" w:color="000000"/>
              <w:left w:val="single" w:sz="6" w:space="0" w:color="000000"/>
              <w:bottom w:val="single" w:sz="4" w:space="0" w:color="auto"/>
              <w:right w:val="single" w:sz="6" w:space="0" w:color="000000"/>
            </w:tcBorders>
          </w:tcPr>
          <w:p w14:paraId="503A6114" w14:textId="450A4628" w:rsidR="00B215D6" w:rsidRPr="0061757B" w:rsidRDefault="00FB725C"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7</w:t>
            </w:r>
          </w:p>
        </w:tc>
        <w:tc>
          <w:tcPr>
            <w:tcW w:w="2610" w:type="dxa"/>
            <w:tcBorders>
              <w:top w:val="single" w:sz="6" w:space="0" w:color="000000"/>
              <w:left w:val="single" w:sz="6" w:space="0" w:color="000000"/>
              <w:bottom w:val="single" w:sz="4" w:space="0" w:color="auto"/>
              <w:right w:val="single" w:sz="6" w:space="0" w:color="000000"/>
            </w:tcBorders>
          </w:tcPr>
          <w:p w14:paraId="6AAB26A9"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 xml:space="preserve">Teren cu ape </w:t>
            </w:r>
          </w:p>
        </w:tc>
        <w:tc>
          <w:tcPr>
            <w:tcW w:w="2032" w:type="dxa"/>
            <w:tcBorders>
              <w:top w:val="single" w:sz="6" w:space="0" w:color="000000"/>
              <w:left w:val="single" w:sz="6" w:space="0" w:color="000000"/>
              <w:bottom w:val="single" w:sz="4" w:space="0" w:color="auto"/>
              <w:right w:val="single" w:sz="6" w:space="0" w:color="000000"/>
            </w:tcBorders>
          </w:tcPr>
          <w:p w14:paraId="42F71EE6" w14:textId="4A8686C1" w:rsidR="00B215D6" w:rsidRPr="0061757B" w:rsidRDefault="00FB725C"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45,1</w:t>
            </w:r>
          </w:p>
        </w:tc>
        <w:tc>
          <w:tcPr>
            <w:tcW w:w="1260" w:type="dxa"/>
            <w:tcBorders>
              <w:top w:val="single" w:sz="6" w:space="0" w:color="000000"/>
              <w:left w:val="single" w:sz="6" w:space="0" w:color="000000"/>
              <w:bottom w:val="single" w:sz="4" w:space="0" w:color="auto"/>
              <w:right w:val="single" w:sz="6" w:space="0" w:color="000000"/>
            </w:tcBorders>
          </w:tcPr>
          <w:p w14:paraId="1D6940E9" w14:textId="66565FEC" w:rsidR="00B215D6" w:rsidRPr="0061757B" w:rsidRDefault="00850C12"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41</w:t>
            </w:r>
          </w:p>
        </w:tc>
        <w:tc>
          <w:tcPr>
            <w:tcW w:w="1260" w:type="dxa"/>
            <w:tcBorders>
              <w:top w:val="single" w:sz="6" w:space="0" w:color="000000"/>
              <w:left w:val="single" w:sz="6" w:space="0" w:color="000000"/>
              <w:bottom w:val="single" w:sz="4" w:space="0" w:color="auto"/>
              <w:right w:val="single" w:sz="6" w:space="0" w:color="000000"/>
            </w:tcBorders>
          </w:tcPr>
          <w:p w14:paraId="69EBFEF0" w14:textId="02A1C451" w:rsidR="00B215D6" w:rsidRPr="0061757B" w:rsidRDefault="00A464A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36</w:t>
            </w:r>
          </w:p>
        </w:tc>
        <w:tc>
          <w:tcPr>
            <w:tcW w:w="1188" w:type="dxa"/>
            <w:tcBorders>
              <w:top w:val="single" w:sz="6" w:space="0" w:color="000000"/>
              <w:left w:val="single" w:sz="6" w:space="0" w:color="000000"/>
              <w:bottom w:val="single" w:sz="4" w:space="0" w:color="auto"/>
              <w:right w:val="single" w:sz="6" w:space="0" w:color="000000"/>
            </w:tcBorders>
          </w:tcPr>
          <w:p w14:paraId="1DA0244B" w14:textId="42F5F901" w:rsidR="00B215D6" w:rsidRPr="0061757B" w:rsidRDefault="00A464A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22</w:t>
            </w:r>
          </w:p>
        </w:tc>
      </w:tr>
      <w:tr w:rsidR="00852810" w:rsidRPr="0061757B" w14:paraId="55D10A0B" w14:textId="77777777" w:rsidTr="007C2537">
        <w:tc>
          <w:tcPr>
            <w:tcW w:w="1046" w:type="dxa"/>
            <w:tcBorders>
              <w:top w:val="single" w:sz="6" w:space="0" w:color="000000"/>
              <w:left w:val="single" w:sz="6" w:space="0" w:color="000000"/>
              <w:bottom w:val="single" w:sz="6" w:space="0" w:color="000000"/>
              <w:right w:val="single" w:sz="6" w:space="0" w:color="000000"/>
            </w:tcBorders>
          </w:tcPr>
          <w:p w14:paraId="596F0304" w14:textId="44859C5F" w:rsidR="00B215D6" w:rsidRPr="0061757B" w:rsidRDefault="00FB725C"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8</w:t>
            </w:r>
          </w:p>
        </w:tc>
        <w:tc>
          <w:tcPr>
            <w:tcW w:w="2610" w:type="dxa"/>
            <w:tcBorders>
              <w:top w:val="single" w:sz="6" w:space="0" w:color="000000"/>
              <w:left w:val="single" w:sz="6" w:space="0" w:color="000000"/>
              <w:bottom w:val="single" w:sz="6" w:space="0" w:color="000000"/>
              <w:right w:val="single" w:sz="6" w:space="0" w:color="000000"/>
            </w:tcBorders>
          </w:tcPr>
          <w:p w14:paraId="12D39AA1"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Drumuri si cai ferate</w:t>
            </w:r>
          </w:p>
        </w:tc>
        <w:tc>
          <w:tcPr>
            <w:tcW w:w="2032" w:type="dxa"/>
            <w:tcBorders>
              <w:top w:val="single" w:sz="6" w:space="0" w:color="000000"/>
              <w:left w:val="single" w:sz="6" w:space="0" w:color="000000"/>
              <w:bottom w:val="single" w:sz="6" w:space="0" w:color="000000"/>
              <w:right w:val="single" w:sz="6" w:space="0" w:color="000000"/>
            </w:tcBorders>
          </w:tcPr>
          <w:p w14:paraId="5ADFD4B9"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0</w:t>
            </w:r>
          </w:p>
        </w:tc>
        <w:tc>
          <w:tcPr>
            <w:tcW w:w="1260" w:type="dxa"/>
            <w:tcBorders>
              <w:top w:val="single" w:sz="6" w:space="0" w:color="000000"/>
              <w:left w:val="single" w:sz="6" w:space="0" w:color="000000"/>
              <w:bottom w:val="single" w:sz="6" w:space="0" w:color="000000"/>
              <w:right w:val="single" w:sz="6" w:space="0" w:color="000000"/>
            </w:tcBorders>
          </w:tcPr>
          <w:p w14:paraId="57F0ACED" w14:textId="2EF1BC8C" w:rsidR="00B215D6" w:rsidRPr="0061757B" w:rsidRDefault="00BB156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0</w:t>
            </w:r>
          </w:p>
        </w:tc>
        <w:tc>
          <w:tcPr>
            <w:tcW w:w="1260" w:type="dxa"/>
            <w:tcBorders>
              <w:top w:val="single" w:sz="6" w:space="0" w:color="000000"/>
              <w:left w:val="single" w:sz="6" w:space="0" w:color="000000"/>
              <w:bottom w:val="single" w:sz="6" w:space="0" w:color="000000"/>
              <w:right w:val="single" w:sz="6" w:space="0" w:color="000000"/>
            </w:tcBorders>
          </w:tcPr>
          <w:p w14:paraId="4726D345"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0</w:t>
            </w:r>
          </w:p>
        </w:tc>
        <w:tc>
          <w:tcPr>
            <w:tcW w:w="1188" w:type="dxa"/>
            <w:tcBorders>
              <w:top w:val="single" w:sz="6" w:space="0" w:color="000000"/>
              <w:left w:val="single" w:sz="6" w:space="0" w:color="000000"/>
              <w:bottom w:val="single" w:sz="6" w:space="0" w:color="000000"/>
              <w:right w:val="single" w:sz="6" w:space="0" w:color="000000"/>
            </w:tcBorders>
          </w:tcPr>
          <w:p w14:paraId="3783C95F"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0</w:t>
            </w:r>
          </w:p>
        </w:tc>
      </w:tr>
      <w:tr w:rsidR="00852810" w:rsidRPr="0061757B" w14:paraId="476328B4" w14:textId="77777777" w:rsidTr="007C2537">
        <w:tc>
          <w:tcPr>
            <w:tcW w:w="1046" w:type="dxa"/>
            <w:tcBorders>
              <w:top w:val="single" w:sz="6" w:space="0" w:color="000000"/>
              <w:left w:val="single" w:sz="6" w:space="0" w:color="000000"/>
              <w:bottom w:val="single" w:sz="6" w:space="0" w:color="000000"/>
              <w:right w:val="single" w:sz="6" w:space="0" w:color="000000"/>
            </w:tcBorders>
          </w:tcPr>
          <w:p w14:paraId="4F7B1B3E" w14:textId="5B9EF007" w:rsidR="00B215D6" w:rsidRPr="0061757B" w:rsidRDefault="00FB725C"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9</w:t>
            </w:r>
          </w:p>
        </w:tc>
        <w:tc>
          <w:tcPr>
            <w:tcW w:w="2610" w:type="dxa"/>
            <w:tcBorders>
              <w:top w:val="single" w:sz="6" w:space="0" w:color="000000"/>
              <w:left w:val="single" w:sz="6" w:space="0" w:color="000000"/>
              <w:bottom w:val="single" w:sz="6" w:space="0" w:color="000000"/>
              <w:right w:val="single" w:sz="6" w:space="0" w:color="000000"/>
            </w:tcBorders>
          </w:tcPr>
          <w:p w14:paraId="40D0EBCC" w14:textId="1B881719"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Teren</w:t>
            </w:r>
            <w:r w:rsidR="00FB725C" w:rsidRPr="0061757B">
              <w:rPr>
                <w:rFonts w:ascii="Times New Roman" w:eastAsia="Calibri" w:hAnsi="Times New Roman" w:cs="Times New Roman"/>
                <w:sz w:val="24"/>
                <w:szCs w:val="24"/>
              </w:rPr>
              <w:t xml:space="preserve"> neproductiv. Cu excepția celor de la punctul 10</w:t>
            </w:r>
          </w:p>
        </w:tc>
        <w:tc>
          <w:tcPr>
            <w:tcW w:w="2032" w:type="dxa"/>
            <w:tcBorders>
              <w:top w:val="single" w:sz="6" w:space="0" w:color="000000"/>
              <w:left w:val="single" w:sz="6" w:space="0" w:color="000000"/>
              <w:bottom w:val="single" w:sz="6" w:space="0" w:color="000000"/>
              <w:right w:val="single" w:sz="6" w:space="0" w:color="000000"/>
            </w:tcBorders>
          </w:tcPr>
          <w:p w14:paraId="29F2B585"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0</w:t>
            </w:r>
          </w:p>
        </w:tc>
        <w:tc>
          <w:tcPr>
            <w:tcW w:w="1260" w:type="dxa"/>
            <w:tcBorders>
              <w:top w:val="single" w:sz="6" w:space="0" w:color="000000"/>
              <w:left w:val="single" w:sz="6" w:space="0" w:color="000000"/>
              <w:bottom w:val="single" w:sz="6" w:space="0" w:color="000000"/>
              <w:right w:val="single" w:sz="6" w:space="0" w:color="000000"/>
            </w:tcBorders>
          </w:tcPr>
          <w:p w14:paraId="5F2A82EF" w14:textId="7DDBE9F5" w:rsidR="00B215D6" w:rsidRPr="0061757B" w:rsidRDefault="00BB1563"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0</w:t>
            </w:r>
          </w:p>
        </w:tc>
        <w:tc>
          <w:tcPr>
            <w:tcW w:w="1260" w:type="dxa"/>
            <w:tcBorders>
              <w:top w:val="single" w:sz="6" w:space="0" w:color="000000"/>
              <w:left w:val="single" w:sz="6" w:space="0" w:color="000000"/>
              <w:bottom w:val="single" w:sz="6" w:space="0" w:color="000000"/>
              <w:right w:val="single" w:sz="6" w:space="0" w:color="000000"/>
            </w:tcBorders>
          </w:tcPr>
          <w:p w14:paraId="7CEDFFEF"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0</w:t>
            </w:r>
          </w:p>
        </w:tc>
        <w:tc>
          <w:tcPr>
            <w:tcW w:w="1188" w:type="dxa"/>
            <w:tcBorders>
              <w:top w:val="single" w:sz="6" w:space="0" w:color="000000"/>
              <w:left w:val="single" w:sz="6" w:space="0" w:color="000000"/>
              <w:bottom w:val="single" w:sz="6" w:space="0" w:color="000000"/>
              <w:right w:val="single" w:sz="6" w:space="0" w:color="000000"/>
            </w:tcBorders>
          </w:tcPr>
          <w:p w14:paraId="5180705B" w14:textId="77777777" w:rsidR="00B215D6" w:rsidRPr="0061757B"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61757B">
              <w:rPr>
                <w:rFonts w:ascii="Times New Roman" w:eastAsia="Calibri" w:hAnsi="Times New Roman" w:cs="Times New Roman"/>
                <w:sz w:val="24"/>
                <w:szCs w:val="24"/>
              </w:rPr>
              <w:t>0</w:t>
            </w:r>
          </w:p>
        </w:tc>
      </w:tr>
    </w:tbl>
    <w:p w14:paraId="14A1D610" w14:textId="7A60E758" w:rsidR="00467AC6" w:rsidRPr="0061757B" w:rsidRDefault="001767EC" w:rsidP="0013389B">
      <w:pPr>
        <w:spacing w:after="0" w:line="240" w:lineRule="auto"/>
        <w:ind w:right="-23"/>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sz w:val="24"/>
          <w:szCs w:val="24"/>
        </w:rPr>
        <w:t xml:space="preserve">       </w:t>
      </w:r>
      <w:r w:rsidR="00467AC6" w:rsidRPr="0061757B">
        <w:rPr>
          <w:rFonts w:ascii="Times New Roman" w:eastAsia="Times New Roman" w:hAnsi="Times New Roman" w:cs="Times New Roman"/>
          <w:sz w:val="24"/>
          <w:szCs w:val="24"/>
        </w:rPr>
        <w:t>Nota:</w:t>
      </w:r>
      <w:r w:rsidR="0013389B" w:rsidRPr="0061757B">
        <w:rPr>
          <w:rFonts w:ascii="Times New Roman" w:eastAsia="Times New Roman" w:hAnsi="Times New Roman" w:cs="Times New Roman"/>
          <w:sz w:val="24"/>
          <w:szCs w:val="24"/>
        </w:rPr>
        <w:t xml:space="preserve"> </w:t>
      </w:r>
      <w:r w:rsidR="00467AC6" w:rsidRPr="0061757B">
        <w:rPr>
          <w:rFonts w:ascii="Times New Roman" w:eastAsia="Times New Roman" w:hAnsi="Times New Roman" w:cs="Times New Roman"/>
          <w:sz w:val="24"/>
          <w:szCs w:val="24"/>
        </w:rPr>
        <w:t xml:space="preserve">Comuna Vintu de Jos are </w:t>
      </w:r>
      <w:r w:rsidR="0013389B" w:rsidRPr="0061757B">
        <w:rPr>
          <w:rFonts w:ascii="Times New Roman" w:eastAsia="Times New Roman" w:hAnsi="Times New Roman" w:cs="Times New Roman"/>
          <w:sz w:val="24"/>
          <w:szCs w:val="24"/>
        </w:rPr>
        <w:t>î</w:t>
      </w:r>
      <w:r w:rsidR="00467AC6" w:rsidRPr="0061757B">
        <w:rPr>
          <w:rFonts w:ascii="Times New Roman" w:eastAsia="Times New Roman" w:hAnsi="Times New Roman" w:cs="Times New Roman"/>
          <w:sz w:val="24"/>
          <w:szCs w:val="24"/>
        </w:rPr>
        <w:t xml:space="preserve">n conformitate cu prevederile legii nr.351/2001 privind planul de amenajare a teritoriului national rangul IV si deci coeficientul de corectie pozitiva care se aplica pentru determinarea valorilor impozabile  este de </w:t>
      </w:r>
      <w:r w:rsidR="00467AC6" w:rsidRPr="0061757B">
        <w:rPr>
          <w:rFonts w:ascii="Times New Roman" w:eastAsia="Times New Roman" w:hAnsi="Times New Roman" w:cs="Times New Roman"/>
          <w:b/>
          <w:bCs/>
          <w:sz w:val="24"/>
          <w:szCs w:val="24"/>
        </w:rPr>
        <w:t>1,10</w:t>
      </w:r>
      <w:r w:rsidR="00467AC6" w:rsidRPr="0061757B">
        <w:rPr>
          <w:rFonts w:ascii="Times New Roman" w:eastAsia="Times New Roman" w:hAnsi="Times New Roman" w:cs="Times New Roman"/>
          <w:sz w:val="24"/>
          <w:szCs w:val="24"/>
        </w:rPr>
        <w:t xml:space="preserve"> pentru  satul resedinta Vintu de Jos, rangul IV si </w:t>
      </w:r>
      <w:r w:rsidR="00467AC6" w:rsidRPr="0061757B">
        <w:rPr>
          <w:rFonts w:ascii="Times New Roman" w:eastAsia="Times New Roman" w:hAnsi="Times New Roman" w:cs="Times New Roman"/>
          <w:b/>
          <w:bCs/>
          <w:sz w:val="24"/>
          <w:szCs w:val="24"/>
        </w:rPr>
        <w:t>1,00</w:t>
      </w:r>
      <w:r w:rsidR="00467AC6" w:rsidRPr="0061757B">
        <w:rPr>
          <w:rFonts w:ascii="Times New Roman" w:eastAsia="Times New Roman" w:hAnsi="Times New Roman" w:cs="Times New Roman"/>
          <w:sz w:val="24"/>
          <w:szCs w:val="24"/>
        </w:rPr>
        <w:t xml:space="preserve"> pentru  satele componente de rang V.</w:t>
      </w:r>
    </w:p>
    <w:p w14:paraId="39DFDECE" w14:textId="6A980A47" w:rsidR="006639F6" w:rsidRPr="0061757B" w:rsidRDefault="00546C91"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963112" w:rsidRPr="0061757B">
        <w:rPr>
          <w:rFonts w:ascii="Times New Roman" w:eastAsia="Times New Roman" w:hAnsi="Times New Roman" w:cs="Times New Roman"/>
          <w:sz w:val="24"/>
          <w:szCs w:val="24"/>
        </w:rPr>
        <w:t>(</w:t>
      </w:r>
      <w:r w:rsidR="00502357" w:rsidRPr="0061757B">
        <w:rPr>
          <w:rFonts w:ascii="Times New Roman" w:eastAsia="Times New Roman" w:hAnsi="Times New Roman" w:cs="Times New Roman"/>
          <w:sz w:val="24"/>
          <w:szCs w:val="24"/>
        </w:rPr>
        <w:t>7</w:t>
      </w:r>
      <w:r w:rsidR="00963112" w:rsidRPr="0061757B">
        <w:rPr>
          <w:rFonts w:ascii="Times New Roman" w:eastAsia="Times New Roman" w:hAnsi="Times New Roman" w:cs="Times New Roman"/>
          <w:sz w:val="24"/>
          <w:szCs w:val="24"/>
        </w:rPr>
        <w:t xml:space="preserve">) </w:t>
      </w:r>
      <w:r w:rsidR="006639F6" w:rsidRPr="0061757B">
        <w:rPr>
          <w:rFonts w:ascii="Times New Roman" w:eastAsia="Times New Roman" w:hAnsi="Times New Roman" w:cs="Times New Roman"/>
          <w:sz w:val="24"/>
          <w:szCs w:val="24"/>
        </w:rPr>
        <w:t>În cazul unui teren amplasat în extravilan, impozitul/taxa pe teren se stabileşte prin înmulţirea suprafeţei terenului, exprimată în hectare, cu suma corespunzătoare prevăzută în următorul tabel, înmulţită cu coeficientul de corecţie corespunzător prevăzut la art. 4:</w:t>
      </w:r>
    </w:p>
    <w:p w14:paraId="4E983117" w14:textId="77777777" w:rsidR="001767EC" w:rsidRPr="0061757B" w:rsidRDefault="001767EC" w:rsidP="00467AC6">
      <w:pPr>
        <w:spacing w:after="0" w:line="240" w:lineRule="auto"/>
        <w:ind w:right="452"/>
        <w:jc w:val="both"/>
        <w:rPr>
          <w:rFonts w:ascii="Times New Roman" w:eastAsia="Times New Roman" w:hAnsi="Times New Roman" w:cs="Times New Roman"/>
          <w:b/>
          <w:bCs/>
          <w:color w:val="000000"/>
          <w:sz w:val="24"/>
          <w:szCs w:val="24"/>
        </w:rPr>
      </w:pPr>
    </w:p>
    <w:p w14:paraId="033342A7" w14:textId="7777777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_____________________________________________________________________</w:t>
      </w:r>
    </w:p>
    <w:p w14:paraId="6090BEEF" w14:textId="7777777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|Nr. |               Categoria de folosinţă               |  Impozit  |</w:t>
      </w:r>
    </w:p>
    <w:p w14:paraId="2BF9AE7F" w14:textId="7777777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|crt.|                                                    |   (lei)   |</w:t>
      </w:r>
    </w:p>
    <w:p w14:paraId="24A7F62F" w14:textId="7777777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5A9C3DD1" w14:textId="37B7B340"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xml:space="preserve">|  1.| Teren cu construcţii                               | 60 </w:t>
      </w:r>
      <w:r w:rsidR="00A464A3" w:rsidRPr="0061757B">
        <w:rPr>
          <w:rFonts w:ascii="Courier New" w:hAnsi="Courier New" w:cs="Courier New"/>
          <w:lang w:val="ro-RO"/>
        </w:rPr>
        <w:t xml:space="preserve">    </w:t>
      </w:r>
      <w:r w:rsidRPr="0061757B">
        <w:rPr>
          <w:rFonts w:ascii="Courier New" w:hAnsi="Courier New" w:cs="Courier New"/>
          <w:lang w:val="ro-RO"/>
        </w:rPr>
        <w:t xml:space="preserve">   |</w:t>
      </w:r>
    </w:p>
    <w:p w14:paraId="36FC657A" w14:textId="7777777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0BCDB80A" w14:textId="6109EE95"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2.| Teren arabil                                       | 11</w:t>
      </w:r>
      <w:r w:rsidR="00A464A3" w:rsidRPr="0061757B">
        <w:rPr>
          <w:rFonts w:ascii="Courier New" w:hAnsi="Courier New" w:cs="Courier New"/>
          <w:lang w:val="ro-RO"/>
        </w:rPr>
        <w:t xml:space="preserve">5      </w:t>
      </w:r>
      <w:r w:rsidRPr="0061757B">
        <w:rPr>
          <w:rFonts w:ascii="Courier New" w:hAnsi="Courier New" w:cs="Courier New"/>
          <w:lang w:val="ro-RO"/>
        </w:rPr>
        <w:t xml:space="preserve"> |</w:t>
      </w:r>
    </w:p>
    <w:p w14:paraId="6E1A0C61" w14:textId="7777777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7859E0A4" w14:textId="1F2C0F29"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xml:space="preserve">|  3.| Păşune                                             | </w:t>
      </w:r>
      <w:r w:rsidR="00A464A3" w:rsidRPr="0061757B">
        <w:rPr>
          <w:rFonts w:ascii="Courier New" w:hAnsi="Courier New" w:cs="Courier New"/>
          <w:lang w:val="ro-RO"/>
        </w:rPr>
        <w:t xml:space="preserve">60     </w:t>
      </w:r>
      <w:r w:rsidRPr="0061757B">
        <w:rPr>
          <w:rFonts w:ascii="Courier New" w:hAnsi="Courier New" w:cs="Courier New"/>
          <w:lang w:val="ro-RO"/>
        </w:rPr>
        <w:t xml:space="preserve">   |</w:t>
      </w:r>
    </w:p>
    <w:p w14:paraId="2B0BFA13" w14:textId="7777777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0585868B" w14:textId="1BF1C37D"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xml:space="preserve">|  4.| Fâneaţă                                            | </w:t>
      </w:r>
      <w:r w:rsidR="00A464A3" w:rsidRPr="0061757B">
        <w:rPr>
          <w:rFonts w:ascii="Courier New" w:hAnsi="Courier New" w:cs="Courier New"/>
          <w:lang w:val="ro-RO"/>
        </w:rPr>
        <w:t xml:space="preserve">60     </w:t>
      </w:r>
      <w:r w:rsidRPr="0061757B">
        <w:rPr>
          <w:rFonts w:ascii="Courier New" w:hAnsi="Courier New" w:cs="Courier New"/>
          <w:lang w:val="ro-RO"/>
        </w:rPr>
        <w:t xml:space="preserve">   |</w:t>
      </w:r>
    </w:p>
    <w:p w14:paraId="6E873B97" w14:textId="7777777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5505F96E" w14:textId="7C60D3C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5.| Vie                                                | 1</w:t>
      </w:r>
      <w:r w:rsidR="00A464A3" w:rsidRPr="0061757B">
        <w:rPr>
          <w:rFonts w:ascii="Courier New" w:hAnsi="Courier New" w:cs="Courier New"/>
          <w:lang w:val="ro-RO"/>
        </w:rPr>
        <w:t xml:space="preserve">30      </w:t>
      </w:r>
      <w:r w:rsidRPr="0061757B">
        <w:rPr>
          <w:rFonts w:ascii="Courier New" w:hAnsi="Courier New" w:cs="Courier New"/>
          <w:lang w:val="ro-RO"/>
        </w:rPr>
        <w:t xml:space="preserve"> |</w:t>
      </w:r>
    </w:p>
    <w:p w14:paraId="613EC840" w14:textId="7777777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4095308B" w14:textId="5EAB2DF3"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xml:space="preserve">|  6.| Livadă                                             | </w:t>
      </w:r>
      <w:r w:rsidR="00A464A3" w:rsidRPr="0061757B">
        <w:rPr>
          <w:rFonts w:ascii="Courier New" w:hAnsi="Courier New" w:cs="Courier New"/>
          <w:lang w:val="ro-RO"/>
        </w:rPr>
        <w:t xml:space="preserve">135      </w:t>
      </w:r>
      <w:r w:rsidRPr="0061757B">
        <w:rPr>
          <w:rFonts w:ascii="Courier New" w:hAnsi="Courier New" w:cs="Courier New"/>
          <w:lang w:val="ro-RO"/>
        </w:rPr>
        <w:t xml:space="preserve"> |</w:t>
      </w:r>
    </w:p>
    <w:p w14:paraId="3674108D" w14:textId="7777777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1DABB2B6" w14:textId="352756F3"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7.| Pădure sau alt teren cu vegetaţie forestieră       | 2</w:t>
      </w:r>
      <w:r w:rsidR="00A464A3" w:rsidRPr="0061757B">
        <w:rPr>
          <w:rFonts w:ascii="Courier New" w:hAnsi="Courier New" w:cs="Courier New"/>
          <w:lang w:val="ro-RO"/>
        </w:rPr>
        <w:t>5</w:t>
      </w:r>
      <w:r w:rsidRPr="0061757B">
        <w:rPr>
          <w:rFonts w:ascii="Courier New" w:hAnsi="Courier New" w:cs="Courier New"/>
          <w:lang w:val="ro-RO"/>
        </w:rPr>
        <w:t xml:space="preserve">   </w:t>
      </w:r>
      <w:r w:rsidR="00A464A3" w:rsidRPr="0061757B">
        <w:rPr>
          <w:rFonts w:ascii="Courier New" w:hAnsi="Courier New" w:cs="Courier New"/>
          <w:lang w:val="ro-RO"/>
        </w:rPr>
        <w:t xml:space="preserve">     </w:t>
      </w:r>
      <w:r w:rsidRPr="0061757B">
        <w:rPr>
          <w:rFonts w:ascii="Courier New" w:hAnsi="Courier New" w:cs="Courier New"/>
          <w:lang w:val="ro-RO"/>
        </w:rPr>
        <w:t>|</w:t>
      </w:r>
    </w:p>
    <w:p w14:paraId="5EF3C084" w14:textId="7777777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lastRenderedPageBreak/>
        <w:t>|____|____________________________________________________|___________|</w:t>
      </w:r>
    </w:p>
    <w:p w14:paraId="482D5DF8" w14:textId="38B53582"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xml:space="preserve">|  8.| Teren cu apă                                       | </w:t>
      </w:r>
      <w:r w:rsidR="00A464A3" w:rsidRPr="0061757B">
        <w:rPr>
          <w:rFonts w:ascii="Courier New" w:hAnsi="Courier New" w:cs="Courier New"/>
          <w:lang w:val="ro-RO"/>
        </w:rPr>
        <w:t xml:space="preserve">15    </w:t>
      </w:r>
      <w:r w:rsidRPr="0061757B">
        <w:rPr>
          <w:rFonts w:ascii="Courier New" w:hAnsi="Courier New" w:cs="Courier New"/>
          <w:lang w:val="ro-RO"/>
        </w:rPr>
        <w:t xml:space="preserve">    |</w:t>
      </w:r>
    </w:p>
    <w:p w14:paraId="0F7AE104" w14:textId="7777777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78171BD5" w14:textId="51FE9923"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xml:space="preserve">|  9.| Drumuri şi căi ferate                              | 0 </w:t>
      </w:r>
      <w:r w:rsidR="00A464A3" w:rsidRPr="0061757B">
        <w:rPr>
          <w:rFonts w:ascii="Courier New" w:hAnsi="Courier New" w:cs="Courier New"/>
          <w:lang w:val="ro-RO"/>
        </w:rPr>
        <w:t xml:space="preserve">   </w:t>
      </w:r>
      <w:r w:rsidRPr="0061757B">
        <w:rPr>
          <w:rFonts w:ascii="Courier New" w:hAnsi="Courier New" w:cs="Courier New"/>
          <w:lang w:val="ro-RO"/>
        </w:rPr>
        <w:t xml:space="preserve">     |</w:t>
      </w:r>
    </w:p>
    <w:p w14:paraId="2993C23A" w14:textId="7777777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248EEAB0" w14:textId="77777777" w:rsidR="001767EC" w:rsidRPr="0061757B" w:rsidRDefault="001767EC" w:rsidP="001767EC">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10.| Teren neproductiv, cu excepţia celor de la pct. 11 | 0         |</w:t>
      </w:r>
    </w:p>
    <w:p w14:paraId="3E83B52F" w14:textId="3A7F0C2B" w:rsidR="001767EC" w:rsidRPr="0061757B" w:rsidRDefault="001767EC" w:rsidP="00A464A3">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w:t>
      </w:r>
    </w:p>
    <w:p w14:paraId="4D5368AB" w14:textId="77777777" w:rsidR="003F7FB2" w:rsidRPr="0061757B" w:rsidRDefault="003F7FB2" w:rsidP="00467AC6">
      <w:pPr>
        <w:spacing w:after="0" w:line="240" w:lineRule="auto"/>
        <w:ind w:right="452"/>
        <w:jc w:val="both"/>
        <w:rPr>
          <w:rFonts w:ascii="Times New Roman" w:eastAsia="Times New Roman" w:hAnsi="Times New Roman" w:cs="Times New Roman"/>
          <w:b/>
          <w:bCs/>
          <w:color w:val="000000"/>
          <w:sz w:val="24"/>
          <w:szCs w:val="24"/>
        </w:rPr>
      </w:pPr>
    </w:p>
    <w:p w14:paraId="1029EEC2" w14:textId="77777777" w:rsidR="003F7FB2" w:rsidRPr="0061757B" w:rsidRDefault="003F7FB2" w:rsidP="00467AC6">
      <w:pPr>
        <w:spacing w:after="0" w:line="240" w:lineRule="auto"/>
        <w:ind w:right="452"/>
        <w:jc w:val="both"/>
        <w:rPr>
          <w:rFonts w:ascii="Times New Roman" w:eastAsia="Times New Roman" w:hAnsi="Times New Roman" w:cs="Times New Roman"/>
          <w:b/>
          <w:bCs/>
          <w:color w:val="000000"/>
          <w:sz w:val="24"/>
          <w:szCs w:val="24"/>
        </w:rPr>
      </w:pPr>
    </w:p>
    <w:p w14:paraId="096B045C" w14:textId="13E34064" w:rsidR="00467AC6" w:rsidRPr="0061757B" w:rsidRDefault="00467AC6" w:rsidP="00467AC6">
      <w:pPr>
        <w:spacing w:after="0" w:line="240" w:lineRule="auto"/>
        <w:ind w:right="452"/>
        <w:jc w:val="both"/>
        <w:rPr>
          <w:rFonts w:ascii="Times New Roman" w:eastAsia="Times New Roman" w:hAnsi="Times New Roman" w:cs="Times New Roman"/>
          <w:b/>
          <w:bCs/>
          <w:sz w:val="24"/>
          <w:szCs w:val="24"/>
        </w:rPr>
      </w:pPr>
      <w:r w:rsidRPr="0061757B">
        <w:rPr>
          <w:rFonts w:ascii="Times New Roman" w:eastAsia="Times New Roman" w:hAnsi="Times New Roman" w:cs="Times New Roman"/>
          <w:b/>
          <w:bCs/>
          <w:sz w:val="24"/>
          <w:szCs w:val="24"/>
        </w:rPr>
        <w:t xml:space="preserve">IMPOZITUL PE TERENURI SITUATE </w:t>
      </w:r>
      <w:r w:rsidR="0075363A" w:rsidRPr="0061757B">
        <w:rPr>
          <w:rFonts w:ascii="Times New Roman" w:eastAsia="Times New Roman" w:hAnsi="Times New Roman" w:cs="Times New Roman"/>
          <w:b/>
          <w:bCs/>
          <w:sz w:val="24"/>
          <w:szCs w:val="24"/>
        </w:rPr>
        <w:t>Î</w:t>
      </w:r>
      <w:r w:rsidRPr="0061757B">
        <w:rPr>
          <w:rFonts w:ascii="Times New Roman" w:eastAsia="Times New Roman" w:hAnsi="Times New Roman" w:cs="Times New Roman"/>
          <w:b/>
          <w:bCs/>
          <w:sz w:val="24"/>
          <w:szCs w:val="24"/>
        </w:rPr>
        <w:t xml:space="preserve">N EXTRAVILAN LEI/HA </w:t>
      </w:r>
    </w:p>
    <w:p w14:paraId="69930354" w14:textId="5AFD2E35" w:rsidR="00467AC6" w:rsidRPr="0061757B" w:rsidRDefault="00467AC6" w:rsidP="00467AC6">
      <w:pPr>
        <w:spacing w:after="0" w:line="240" w:lineRule="auto"/>
        <w:ind w:right="452"/>
        <w:jc w:val="both"/>
        <w:rPr>
          <w:rFonts w:ascii="Times New Roman" w:eastAsia="Times New Roman" w:hAnsi="Times New Roman" w:cs="Times New Roman"/>
          <w:b/>
          <w:bCs/>
          <w:sz w:val="24"/>
          <w:szCs w:val="24"/>
        </w:rPr>
      </w:pPr>
      <w:r w:rsidRPr="0061757B">
        <w:rPr>
          <w:rFonts w:ascii="Times New Roman" w:eastAsia="Times New Roman" w:hAnsi="Times New Roman" w:cs="Times New Roman"/>
          <w:b/>
          <w:bCs/>
          <w:sz w:val="24"/>
          <w:szCs w:val="24"/>
        </w:rPr>
        <w:t>SATUL RE</w:t>
      </w:r>
      <w:r w:rsidR="0075363A" w:rsidRPr="0061757B">
        <w:rPr>
          <w:rFonts w:ascii="Times New Roman" w:eastAsia="Times New Roman" w:hAnsi="Times New Roman" w:cs="Times New Roman"/>
          <w:b/>
          <w:bCs/>
          <w:sz w:val="24"/>
          <w:szCs w:val="24"/>
        </w:rPr>
        <w:t>Ș</w:t>
      </w:r>
      <w:r w:rsidRPr="0061757B">
        <w:rPr>
          <w:rFonts w:ascii="Times New Roman" w:eastAsia="Times New Roman" w:hAnsi="Times New Roman" w:cs="Times New Roman"/>
          <w:b/>
          <w:bCs/>
          <w:sz w:val="24"/>
          <w:szCs w:val="24"/>
        </w:rPr>
        <w:t>EDIN</w:t>
      </w:r>
      <w:r w:rsidR="0075363A" w:rsidRPr="0061757B">
        <w:rPr>
          <w:rFonts w:ascii="Times New Roman" w:eastAsia="Times New Roman" w:hAnsi="Times New Roman" w:cs="Times New Roman"/>
          <w:b/>
          <w:bCs/>
          <w:sz w:val="24"/>
          <w:szCs w:val="24"/>
        </w:rPr>
        <w:t>ȚĂ</w:t>
      </w:r>
      <w:r w:rsidRPr="0061757B">
        <w:rPr>
          <w:rFonts w:ascii="Times New Roman" w:eastAsia="Times New Roman" w:hAnsi="Times New Roman" w:cs="Times New Roman"/>
          <w:b/>
          <w:bCs/>
          <w:sz w:val="24"/>
          <w:szCs w:val="24"/>
        </w:rPr>
        <w:t xml:space="preserve"> </w:t>
      </w:r>
      <w:r w:rsidR="0075363A" w:rsidRPr="0061757B">
        <w:rPr>
          <w:rFonts w:ascii="Times New Roman" w:eastAsia="Times New Roman" w:hAnsi="Times New Roman" w:cs="Times New Roman"/>
          <w:b/>
          <w:bCs/>
          <w:sz w:val="24"/>
          <w:szCs w:val="24"/>
        </w:rPr>
        <w:t>Ș</w:t>
      </w:r>
      <w:r w:rsidRPr="0061757B">
        <w:rPr>
          <w:rFonts w:ascii="Times New Roman" w:eastAsia="Times New Roman" w:hAnsi="Times New Roman" w:cs="Times New Roman"/>
          <w:b/>
          <w:bCs/>
          <w:sz w:val="24"/>
          <w:szCs w:val="24"/>
        </w:rPr>
        <w:t>I SATELE COMPONENTE</w:t>
      </w:r>
    </w:p>
    <w:p w14:paraId="0008D510" w14:textId="77777777" w:rsidR="00D85BAA" w:rsidRPr="0061757B" w:rsidRDefault="00D85BAA" w:rsidP="00467AC6">
      <w:pPr>
        <w:spacing w:after="0" w:line="240" w:lineRule="auto"/>
        <w:ind w:right="452"/>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2610"/>
        <w:gridCol w:w="2032"/>
        <w:gridCol w:w="1328"/>
        <w:gridCol w:w="1260"/>
        <w:gridCol w:w="1328"/>
      </w:tblGrid>
      <w:tr w:rsidR="00E44E13" w:rsidRPr="0061757B" w14:paraId="6E86793E" w14:textId="77777777" w:rsidTr="000C27D3">
        <w:trPr>
          <w:trHeight w:val="529"/>
        </w:trPr>
        <w:tc>
          <w:tcPr>
            <w:tcW w:w="3656" w:type="dxa"/>
            <w:gridSpan w:val="2"/>
            <w:vMerge w:val="restart"/>
            <w:tcBorders>
              <w:top w:val="single" w:sz="4" w:space="0" w:color="auto"/>
              <w:left w:val="single" w:sz="4" w:space="0" w:color="auto"/>
              <w:right w:val="single" w:sz="4" w:space="0" w:color="auto"/>
            </w:tcBorders>
          </w:tcPr>
          <w:p w14:paraId="47F3996A" w14:textId="77777777" w:rsidR="00467AC6" w:rsidRPr="0061757B" w:rsidRDefault="00467AC6" w:rsidP="00467AC6">
            <w:pPr>
              <w:spacing w:after="0" w:line="240" w:lineRule="auto"/>
              <w:ind w:right="452"/>
              <w:jc w:val="both"/>
              <w:rPr>
                <w:rFonts w:ascii="Times New Roman" w:eastAsia="Times New Roman" w:hAnsi="Times New Roman" w:cs="Times New Roman"/>
                <w:b/>
                <w:bCs/>
                <w:sz w:val="24"/>
                <w:szCs w:val="24"/>
              </w:rPr>
            </w:pPr>
            <w:r w:rsidRPr="0061757B">
              <w:rPr>
                <w:rFonts w:ascii="Times New Roman" w:eastAsia="Times New Roman" w:hAnsi="Times New Roman" w:cs="Times New Roman"/>
                <w:b/>
                <w:bCs/>
                <w:sz w:val="24"/>
                <w:szCs w:val="24"/>
              </w:rPr>
              <w:t>Localitate/zona extravilan</w:t>
            </w:r>
          </w:p>
        </w:tc>
        <w:tc>
          <w:tcPr>
            <w:tcW w:w="2032" w:type="dxa"/>
            <w:tcBorders>
              <w:top w:val="single" w:sz="4" w:space="0" w:color="auto"/>
              <w:left w:val="single" w:sz="4" w:space="0" w:color="auto"/>
              <w:bottom w:val="single" w:sz="4" w:space="0" w:color="auto"/>
              <w:right w:val="single" w:sz="4" w:space="0" w:color="auto"/>
            </w:tcBorders>
          </w:tcPr>
          <w:p w14:paraId="67514090" w14:textId="77777777" w:rsidR="00467AC6" w:rsidRPr="0061757B" w:rsidRDefault="00467AC6" w:rsidP="00467AC6">
            <w:pPr>
              <w:spacing w:after="0" w:line="240" w:lineRule="auto"/>
              <w:ind w:right="452"/>
              <w:jc w:val="both"/>
              <w:rPr>
                <w:rFonts w:ascii="Times New Roman" w:eastAsia="Times New Roman" w:hAnsi="Times New Roman" w:cs="Times New Roman"/>
                <w:b/>
                <w:bCs/>
                <w:sz w:val="24"/>
                <w:szCs w:val="24"/>
              </w:rPr>
            </w:pPr>
            <w:r w:rsidRPr="0061757B">
              <w:rPr>
                <w:rFonts w:ascii="Times New Roman" w:eastAsia="Times New Roman" w:hAnsi="Times New Roman" w:cs="Times New Roman"/>
                <w:b/>
                <w:bCs/>
                <w:sz w:val="24"/>
                <w:szCs w:val="24"/>
              </w:rPr>
              <w:t>Vintu de Jos</w:t>
            </w:r>
          </w:p>
        </w:tc>
        <w:tc>
          <w:tcPr>
            <w:tcW w:w="3728" w:type="dxa"/>
            <w:gridSpan w:val="3"/>
            <w:tcBorders>
              <w:top w:val="single" w:sz="4" w:space="0" w:color="auto"/>
              <w:left w:val="single" w:sz="4" w:space="0" w:color="auto"/>
              <w:bottom w:val="single" w:sz="4" w:space="0" w:color="auto"/>
              <w:right w:val="single" w:sz="4" w:space="0" w:color="auto"/>
            </w:tcBorders>
          </w:tcPr>
          <w:p w14:paraId="3326B1F9" w14:textId="77777777" w:rsidR="00467AC6" w:rsidRPr="0061757B" w:rsidRDefault="00467AC6" w:rsidP="00467AC6">
            <w:pPr>
              <w:spacing w:after="0" w:line="240" w:lineRule="auto"/>
              <w:ind w:right="452"/>
              <w:jc w:val="both"/>
              <w:rPr>
                <w:rFonts w:ascii="Times New Roman" w:eastAsia="Times New Roman" w:hAnsi="Times New Roman" w:cs="Times New Roman"/>
                <w:b/>
                <w:bCs/>
                <w:sz w:val="24"/>
                <w:szCs w:val="24"/>
              </w:rPr>
            </w:pPr>
            <w:r w:rsidRPr="0061757B">
              <w:rPr>
                <w:rFonts w:ascii="Times New Roman" w:eastAsia="Times New Roman" w:hAnsi="Times New Roman" w:cs="Times New Roman"/>
                <w:b/>
                <w:bCs/>
                <w:sz w:val="24"/>
                <w:szCs w:val="24"/>
              </w:rPr>
              <w:t xml:space="preserve">Satele componente </w:t>
            </w:r>
          </w:p>
        </w:tc>
      </w:tr>
      <w:tr w:rsidR="00E44E13" w:rsidRPr="0061757B" w14:paraId="51F12756" w14:textId="77777777" w:rsidTr="000C27D3">
        <w:trPr>
          <w:trHeight w:val="328"/>
        </w:trPr>
        <w:tc>
          <w:tcPr>
            <w:tcW w:w="3656" w:type="dxa"/>
            <w:gridSpan w:val="2"/>
            <w:vMerge/>
            <w:tcBorders>
              <w:left w:val="single" w:sz="4" w:space="0" w:color="auto"/>
              <w:bottom w:val="single" w:sz="4" w:space="0" w:color="auto"/>
              <w:right w:val="single" w:sz="4" w:space="0" w:color="auto"/>
            </w:tcBorders>
          </w:tcPr>
          <w:p w14:paraId="37E62CEB" w14:textId="77777777" w:rsidR="00467AC6" w:rsidRPr="0061757B" w:rsidRDefault="00467AC6" w:rsidP="00467AC6">
            <w:pPr>
              <w:spacing w:after="0" w:line="240" w:lineRule="auto"/>
              <w:ind w:right="452"/>
              <w:jc w:val="both"/>
              <w:rPr>
                <w:rFonts w:ascii="Times New Roman" w:eastAsia="Times New Roman" w:hAnsi="Times New Roman" w:cs="Times New Roman"/>
                <w:b/>
                <w:bCs/>
                <w:sz w:val="24"/>
                <w:szCs w:val="24"/>
              </w:rPr>
            </w:pPr>
          </w:p>
        </w:tc>
        <w:tc>
          <w:tcPr>
            <w:tcW w:w="2032" w:type="dxa"/>
            <w:tcBorders>
              <w:top w:val="single" w:sz="4" w:space="0" w:color="auto"/>
              <w:left w:val="single" w:sz="4" w:space="0" w:color="auto"/>
              <w:bottom w:val="single" w:sz="4" w:space="0" w:color="auto"/>
              <w:right w:val="single" w:sz="4" w:space="0" w:color="auto"/>
            </w:tcBorders>
          </w:tcPr>
          <w:p w14:paraId="145614B5" w14:textId="77777777" w:rsidR="00467AC6" w:rsidRPr="0061757B" w:rsidRDefault="00467AC6" w:rsidP="00467AC6">
            <w:pPr>
              <w:spacing w:after="0" w:line="240" w:lineRule="auto"/>
              <w:ind w:right="452"/>
              <w:jc w:val="both"/>
              <w:rPr>
                <w:rFonts w:ascii="Times New Roman" w:eastAsia="Times New Roman" w:hAnsi="Times New Roman" w:cs="Times New Roman"/>
                <w:b/>
                <w:bCs/>
                <w:sz w:val="24"/>
                <w:szCs w:val="24"/>
              </w:rPr>
            </w:pPr>
            <w:r w:rsidRPr="0061757B">
              <w:rPr>
                <w:rFonts w:ascii="Times New Roman" w:eastAsia="Times New Roman" w:hAnsi="Times New Roman" w:cs="Times New Roman"/>
                <w:b/>
                <w:bCs/>
                <w:sz w:val="24"/>
                <w:szCs w:val="24"/>
              </w:rPr>
              <w:t>Rang IV</w:t>
            </w:r>
          </w:p>
        </w:tc>
        <w:tc>
          <w:tcPr>
            <w:tcW w:w="3728" w:type="dxa"/>
            <w:gridSpan w:val="3"/>
            <w:tcBorders>
              <w:top w:val="single" w:sz="4" w:space="0" w:color="auto"/>
              <w:left w:val="single" w:sz="4" w:space="0" w:color="auto"/>
              <w:bottom w:val="single" w:sz="4" w:space="0" w:color="auto"/>
              <w:right w:val="single" w:sz="4" w:space="0" w:color="auto"/>
            </w:tcBorders>
          </w:tcPr>
          <w:p w14:paraId="4565155B" w14:textId="77777777" w:rsidR="00467AC6" w:rsidRPr="0061757B" w:rsidRDefault="00467AC6" w:rsidP="00467AC6">
            <w:pPr>
              <w:spacing w:after="0" w:line="240" w:lineRule="auto"/>
              <w:ind w:right="452"/>
              <w:jc w:val="both"/>
              <w:rPr>
                <w:rFonts w:ascii="Times New Roman" w:eastAsia="Times New Roman" w:hAnsi="Times New Roman" w:cs="Times New Roman"/>
                <w:b/>
                <w:bCs/>
                <w:sz w:val="24"/>
                <w:szCs w:val="24"/>
              </w:rPr>
            </w:pPr>
            <w:r w:rsidRPr="0061757B">
              <w:rPr>
                <w:rFonts w:ascii="Times New Roman" w:eastAsia="Times New Roman" w:hAnsi="Times New Roman" w:cs="Times New Roman"/>
                <w:b/>
                <w:bCs/>
                <w:sz w:val="24"/>
                <w:szCs w:val="24"/>
              </w:rPr>
              <w:t>Rang V</w:t>
            </w:r>
          </w:p>
        </w:tc>
      </w:tr>
      <w:tr w:rsidR="00E44E13" w:rsidRPr="0061757B" w14:paraId="2497BCC0" w14:textId="77777777" w:rsidTr="000C27D3">
        <w:tc>
          <w:tcPr>
            <w:tcW w:w="1046" w:type="dxa"/>
            <w:tcBorders>
              <w:top w:val="single" w:sz="6" w:space="0" w:color="000000"/>
              <w:left w:val="single" w:sz="6" w:space="0" w:color="000000"/>
              <w:bottom w:val="single" w:sz="6" w:space="0" w:color="000000"/>
              <w:right w:val="single" w:sz="6" w:space="0" w:color="000000"/>
            </w:tcBorders>
          </w:tcPr>
          <w:p w14:paraId="2B7F01EF"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Nr.</w:t>
            </w:r>
          </w:p>
          <w:p w14:paraId="4279F2AF"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Crt.</w:t>
            </w:r>
          </w:p>
        </w:tc>
        <w:tc>
          <w:tcPr>
            <w:tcW w:w="2610" w:type="dxa"/>
            <w:tcBorders>
              <w:top w:val="single" w:sz="6" w:space="0" w:color="000000"/>
              <w:left w:val="single" w:sz="6" w:space="0" w:color="000000"/>
              <w:bottom w:val="single" w:sz="6" w:space="0" w:color="000000"/>
              <w:right w:val="single" w:sz="4" w:space="0" w:color="auto"/>
            </w:tcBorders>
          </w:tcPr>
          <w:p w14:paraId="5B5FFAA4"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Categoria de folosinta/Zona</w:t>
            </w:r>
          </w:p>
        </w:tc>
        <w:tc>
          <w:tcPr>
            <w:tcW w:w="2032" w:type="dxa"/>
            <w:tcBorders>
              <w:top w:val="single" w:sz="6" w:space="0" w:color="000000"/>
              <w:left w:val="single" w:sz="4" w:space="0" w:color="auto"/>
              <w:bottom w:val="single" w:sz="6" w:space="0" w:color="000000"/>
              <w:right w:val="single" w:sz="4" w:space="0" w:color="auto"/>
            </w:tcBorders>
          </w:tcPr>
          <w:p w14:paraId="0C1F41F8"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A</w:t>
            </w:r>
          </w:p>
        </w:tc>
        <w:tc>
          <w:tcPr>
            <w:tcW w:w="1260" w:type="dxa"/>
            <w:tcBorders>
              <w:top w:val="single" w:sz="6" w:space="0" w:color="000000"/>
              <w:left w:val="single" w:sz="4" w:space="0" w:color="auto"/>
              <w:bottom w:val="single" w:sz="6" w:space="0" w:color="000000"/>
              <w:right w:val="single" w:sz="6" w:space="0" w:color="000000"/>
            </w:tcBorders>
          </w:tcPr>
          <w:p w14:paraId="26327926"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A</w:t>
            </w:r>
          </w:p>
        </w:tc>
        <w:tc>
          <w:tcPr>
            <w:tcW w:w="1260" w:type="dxa"/>
            <w:tcBorders>
              <w:top w:val="single" w:sz="6" w:space="0" w:color="000000"/>
              <w:left w:val="single" w:sz="6" w:space="0" w:color="000000"/>
              <w:bottom w:val="single" w:sz="6" w:space="0" w:color="000000"/>
              <w:right w:val="single" w:sz="6" w:space="0" w:color="000000"/>
            </w:tcBorders>
          </w:tcPr>
          <w:p w14:paraId="795E672A"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B</w:t>
            </w:r>
          </w:p>
        </w:tc>
        <w:tc>
          <w:tcPr>
            <w:tcW w:w="1208" w:type="dxa"/>
            <w:tcBorders>
              <w:top w:val="single" w:sz="6" w:space="0" w:color="000000"/>
              <w:left w:val="single" w:sz="6" w:space="0" w:color="000000"/>
              <w:bottom w:val="single" w:sz="6" w:space="0" w:color="000000"/>
              <w:right w:val="single" w:sz="6" w:space="0" w:color="000000"/>
            </w:tcBorders>
          </w:tcPr>
          <w:p w14:paraId="35A8B796"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C</w:t>
            </w:r>
          </w:p>
        </w:tc>
      </w:tr>
      <w:tr w:rsidR="00E44E13" w:rsidRPr="0061757B" w14:paraId="4A50BCD1" w14:textId="77777777" w:rsidTr="000C27D3">
        <w:tc>
          <w:tcPr>
            <w:tcW w:w="1046" w:type="dxa"/>
            <w:tcBorders>
              <w:top w:val="single" w:sz="6" w:space="0" w:color="000000"/>
              <w:left w:val="single" w:sz="6" w:space="0" w:color="000000"/>
              <w:bottom w:val="single" w:sz="6" w:space="0" w:color="000000"/>
              <w:right w:val="single" w:sz="6" w:space="0" w:color="000000"/>
            </w:tcBorders>
          </w:tcPr>
          <w:p w14:paraId="6C30E19F"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w:t>
            </w:r>
          </w:p>
        </w:tc>
        <w:tc>
          <w:tcPr>
            <w:tcW w:w="2610" w:type="dxa"/>
            <w:tcBorders>
              <w:top w:val="single" w:sz="6" w:space="0" w:color="000000"/>
              <w:left w:val="single" w:sz="6" w:space="0" w:color="000000"/>
              <w:bottom w:val="single" w:sz="6" w:space="0" w:color="000000"/>
              <w:right w:val="single" w:sz="6" w:space="0" w:color="000000"/>
            </w:tcBorders>
          </w:tcPr>
          <w:p w14:paraId="2A4C82BB"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Terenuri cu constructii*</w:t>
            </w:r>
          </w:p>
        </w:tc>
        <w:tc>
          <w:tcPr>
            <w:tcW w:w="2032" w:type="dxa"/>
            <w:tcBorders>
              <w:top w:val="single" w:sz="6" w:space="0" w:color="000000"/>
              <w:left w:val="single" w:sz="6" w:space="0" w:color="000000"/>
              <w:bottom w:val="single" w:sz="6" w:space="0" w:color="000000"/>
              <w:right w:val="single" w:sz="6" w:space="0" w:color="000000"/>
            </w:tcBorders>
          </w:tcPr>
          <w:p w14:paraId="543FFE0C" w14:textId="62BCA91F" w:rsidR="00467AC6" w:rsidRPr="0061757B" w:rsidRDefault="00E5618B"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66</w:t>
            </w:r>
          </w:p>
        </w:tc>
        <w:tc>
          <w:tcPr>
            <w:tcW w:w="1260" w:type="dxa"/>
            <w:tcBorders>
              <w:top w:val="single" w:sz="6" w:space="0" w:color="000000"/>
              <w:left w:val="single" w:sz="6" w:space="0" w:color="000000"/>
              <w:bottom w:val="single" w:sz="6" w:space="0" w:color="000000"/>
              <w:right w:val="single" w:sz="6" w:space="0" w:color="000000"/>
            </w:tcBorders>
          </w:tcPr>
          <w:p w14:paraId="36020274" w14:textId="70B3D5C9" w:rsidR="00467AC6" w:rsidRPr="0061757B" w:rsidRDefault="00905267"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63</w:t>
            </w:r>
          </w:p>
        </w:tc>
        <w:tc>
          <w:tcPr>
            <w:tcW w:w="1260" w:type="dxa"/>
            <w:tcBorders>
              <w:top w:val="single" w:sz="6" w:space="0" w:color="000000"/>
              <w:left w:val="single" w:sz="6" w:space="0" w:color="000000"/>
              <w:bottom w:val="single" w:sz="6" w:space="0" w:color="000000"/>
              <w:right w:val="single" w:sz="6" w:space="0" w:color="000000"/>
            </w:tcBorders>
          </w:tcPr>
          <w:p w14:paraId="0624EBCB" w14:textId="2F0A19C0" w:rsidR="00467AC6" w:rsidRPr="0061757B" w:rsidRDefault="00E757F4"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60</w:t>
            </w:r>
          </w:p>
        </w:tc>
        <w:tc>
          <w:tcPr>
            <w:tcW w:w="1208" w:type="dxa"/>
            <w:tcBorders>
              <w:top w:val="single" w:sz="6" w:space="0" w:color="000000"/>
              <w:left w:val="single" w:sz="6" w:space="0" w:color="000000"/>
              <w:bottom w:val="single" w:sz="6" w:space="0" w:color="000000"/>
              <w:right w:val="single" w:sz="6" w:space="0" w:color="000000"/>
            </w:tcBorders>
          </w:tcPr>
          <w:p w14:paraId="51768171" w14:textId="4AAA2DF6" w:rsidR="00467AC6" w:rsidRPr="0061757B" w:rsidRDefault="00A516EC"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57</w:t>
            </w:r>
          </w:p>
        </w:tc>
      </w:tr>
      <w:tr w:rsidR="00E44E13" w:rsidRPr="0061757B" w14:paraId="047BD795" w14:textId="77777777" w:rsidTr="000C27D3">
        <w:tc>
          <w:tcPr>
            <w:tcW w:w="1046" w:type="dxa"/>
            <w:tcBorders>
              <w:top w:val="single" w:sz="6" w:space="0" w:color="000000"/>
              <w:left w:val="single" w:sz="6" w:space="0" w:color="000000"/>
              <w:bottom w:val="single" w:sz="6" w:space="0" w:color="000000"/>
              <w:right w:val="single" w:sz="6" w:space="0" w:color="000000"/>
            </w:tcBorders>
          </w:tcPr>
          <w:p w14:paraId="166885EE"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2</w:t>
            </w:r>
          </w:p>
        </w:tc>
        <w:tc>
          <w:tcPr>
            <w:tcW w:w="2610" w:type="dxa"/>
            <w:tcBorders>
              <w:top w:val="single" w:sz="6" w:space="0" w:color="000000"/>
              <w:left w:val="single" w:sz="6" w:space="0" w:color="000000"/>
              <w:bottom w:val="single" w:sz="6" w:space="0" w:color="000000"/>
              <w:right w:val="single" w:sz="6" w:space="0" w:color="000000"/>
            </w:tcBorders>
          </w:tcPr>
          <w:p w14:paraId="42E6B36F"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Arabil </w:t>
            </w:r>
          </w:p>
        </w:tc>
        <w:tc>
          <w:tcPr>
            <w:tcW w:w="2032" w:type="dxa"/>
            <w:tcBorders>
              <w:top w:val="single" w:sz="6" w:space="0" w:color="000000"/>
              <w:left w:val="single" w:sz="6" w:space="0" w:color="000000"/>
              <w:bottom w:val="single" w:sz="6" w:space="0" w:color="000000"/>
              <w:right w:val="single" w:sz="6" w:space="0" w:color="000000"/>
            </w:tcBorders>
          </w:tcPr>
          <w:p w14:paraId="277E771A" w14:textId="6E512BE0" w:rsidR="00467AC6" w:rsidRPr="0061757B" w:rsidRDefault="00E5618B"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126,5</w:t>
            </w:r>
          </w:p>
        </w:tc>
        <w:tc>
          <w:tcPr>
            <w:tcW w:w="1260" w:type="dxa"/>
            <w:tcBorders>
              <w:top w:val="single" w:sz="6" w:space="0" w:color="000000"/>
              <w:left w:val="single" w:sz="6" w:space="0" w:color="000000"/>
              <w:bottom w:val="single" w:sz="6" w:space="0" w:color="000000"/>
              <w:right w:val="single" w:sz="6" w:space="0" w:color="000000"/>
            </w:tcBorders>
          </w:tcPr>
          <w:p w14:paraId="39ABE8C0" w14:textId="1894A812" w:rsidR="00467AC6" w:rsidRPr="0061757B" w:rsidRDefault="00905267"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120,75</w:t>
            </w:r>
          </w:p>
        </w:tc>
        <w:tc>
          <w:tcPr>
            <w:tcW w:w="1260" w:type="dxa"/>
            <w:tcBorders>
              <w:top w:val="single" w:sz="6" w:space="0" w:color="000000"/>
              <w:left w:val="single" w:sz="6" w:space="0" w:color="000000"/>
              <w:bottom w:val="single" w:sz="6" w:space="0" w:color="000000"/>
              <w:right w:val="single" w:sz="6" w:space="0" w:color="000000"/>
            </w:tcBorders>
          </w:tcPr>
          <w:p w14:paraId="130CF275" w14:textId="097C559C" w:rsidR="00467AC6" w:rsidRPr="0061757B" w:rsidRDefault="00E757F4"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115</w:t>
            </w:r>
          </w:p>
        </w:tc>
        <w:tc>
          <w:tcPr>
            <w:tcW w:w="1208" w:type="dxa"/>
            <w:tcBorders>
              <w:top w:val="single" w:sz="6" w:space="0" w:color="000000"/>
              <w:left w:val="single" w:sz="6" w:space="0" w:color="000000"/>
              <w:bottom w:val="single" w:sz="6" w:space="0" w:color="000000"/>
              <w:right w:val="single" w:sz="6" w:space="0" w:color="000000"/>
            </w:tcBorders>
          </w:tcPr>
          <w:p w14:paraId="72BE2AC6" w14:textId="3EE30A37" w:rsidR="00467AC6" w:rsidRPr="0061757B" w:rsidRDefault="00A516EC"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109,25</w:t>
            </w:r>
          </w:p>
        </w:tc>
      </w:tr>
      <w:tr w:rsidR="00E44E13" w:rsidRPr="0061757B" w14:paraId="2E5262CD" w14:textId="77777777" w:rsidTr="000C27D3">
        <w:tc>
          <w:tcPr>
            <w:tcW w:w="1046" w:type="dxa"/>
            <w:tcBorders>
              <w:top w:val="single" w:sz="6" w:space="0" w:color="000000"/>
              <w:left w:val="single" w:sz="6" w:space="0" w:color="000000"/>
              <w:bottom w:val="single" w:sz="6" w:space="0" w:color="000000"/>
              <w:right w:val="single" w:sz="6" w:space="0" w:color="000000"/>
            </w:tcBorders>
          </w:tcPr>
          <w:p w14:paraId="1E0A271A"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3</w:t>
            </w:r>
          </w:p>
        </w:tc>
        <w:tc>
          <w:tcPr>
            <w:tcW w:w="2610" w:type="dxa"/>
            <w:tcBorders>
              <w:top w:val="single" w:sz="6" w:space="0" w:color="000000"/>
              <w:left w:val="single" w:sz="6" w:space="0" w:color="000000"/>
              <w:bottom w:val="single" w:sz="6" w:space="0" w:color="000000"/>
              <w:right w:val="single" w:sz="6" w:space="0" w:color="000000"/>
            </w:tcBorders>
          </w:tcPr>
          <w:p w14:paraId="068ADE3A"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Pasune</w:t>
            </w:r>
          </w:p>
        </w:tc>
        <w:tc>
          <w:tcPr>
            <w:tcW w:w="2032" w:type="dxa"/>
            <w:tcBorders>
              <w:top w:val="single" w:sz="6" w:space="0" w:color="000000"/>
              <w:left w:val="single" w:sz="6" w:space="0" w:color="000000"/>
              <w:bottom w:val="single" w:sz="6" w:space="0" w:color="000000"/>
              <w:right w:val="single" w:sz="6" w:space="0" w:color="000000"/>
            </w:tcBorders>
          </w:tcPr>
          <w:p w14:paraId="187BF904" w14:textId="16DD18DE" w:rsidR="00467AC6" w:rsidRPr="0061757B" w:rsidRDefault="00905267"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66</w:t>
            </w:r>
          </w:p>
        </w:tc>
        <w:tc>
          <w:tcPr>
            <w:tcW w:w="1260" w:type="dxa"/>
            <w:tcBorders>
              <w:top w:val="single" w:sz="6" w:space="0" w:color="000000"/>
              <w:left w:val="single" w:sz="6" w:space="0" w:color="000000"/>
              <w:bottom w:val="single" w:sz="6" w:space="0" w:color="000000"/>
              <w:right w:val="single" w:sz="6" w:space="0" w:color="000000"/>
            </w:tcBorders>
          </w:tcPr>
          <w:p w14:paraId="670CCCCB" w14:textId="34AC4BF3" w:rsidR="00467AC6" w:rsidRPr="0061757B" w:rsidRDefault="00905267"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63</w:t>
            </w:r>
          </w:p>
        </w:tc>
        <w:tc>
          <w:tcPr>
            <w:tcW w:w="1260" w:type="dxa"/>
            <w:tcBorders>
              <w:top w:val="single" w:sz="6" w:space="0" w:color="000000"/>
              <w:left w:val="single" w:sz="6" w:space="0" w:color="000000"/>
              <w:bottom w:val="single" w:sz="6" w:space="0" w:color="000000"/>
              <w:right w:val="single" w:sz="6" w:space="0" w:color="000000"/>
            </w:tcBorders>
          </w:tcPr>
          <w:p w14:paraId="71196661" w14:textId="0101264A" w:rsidR="00467AC6" w:rsidRPr="0061757B" w:rsidRDefault="00E757F4"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60</w:t>
            </w:r>
          </w:p>
        </w:tc>
        <w:tc>
          <w:tcPr>
            <w:tcW w:w="1208" w:type="dxa"/>
            <w:tcBorders>
              <w:top w:val="single" w:sz="6" w:space="0" w:color="000000"/>
              <w:left w:val="single" w:sz="6" w:space="0" w:color="000000"/>
              <w:bottom w:val="single" w:sz="6" w:space="0" w:color="000000"/>
              <w:right w:val="single" w:sz="6" w:space="0" w:color="000000"/>
            </w:tcBorders>
          </w:tcPr>
          <w:p w14:paraId="767980E2" w14:textId="6B2679F0" w:rsidR="00467AC6" w:rsidRPr="0061757B" w:rsidRDefault="00A516EC"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57</w:t>
            </w:r>
          </w:p>
        </w:tc>
      </w:tr>
      <w:tr w:rsidR="00E44E13" w:rsidRPr="0061757B" w14:paraId="498D4358" w14:textId="77777777" w:rsidTr="000C27D3">
        <w:tc>
          <w:tcPr>
            <w:tcW w:w="1046" w:type="dxa"/>
            <w:tcBorders>
              <w:top w:val="single" w:sz="6" w:space="0" w:color="000000"/>
              <w:left w:val="single" w:sz="6" w:space="0" w:color="000000"/>
              <w:bottom w:val="single" w:sz="6" w:space="0" w:color="000000"/>
              <w:right w:val="single" w:sz="6" w:space="0" w:color="000000"/>
            </w:tcBorders>
          </w:tcPr>
          <w:p w14:paraId="29A52053"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4</w:t>
            </w:r>
          </w:p>
        </w:tc>
        <w:tc>
          <w:tcPr>
            <w:tcW w:w="2610" w:type="dxa"/>
            <w:tcBorders>
              <w:top w:val="single" w:sz="6" w:space="0" w:color="000000"/>
              <w:left w:val="single" w:sz="6" w:space="0" w:color="000000"/>
              <w:bottom w:val="single" w:sz="6" w:space="0" w:color="000000"/>
              <w:right w:val="single" w:sz="6" w:space="0" w:color="000000"/>
            </w:tcBorders>
          </w:tcPr>
          <w:p w14:paraId="3ED5DF6D"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Faneata</w:t>
            </w:r>
          </w:p>
        </w:tc>
        <w:tc>
          <w:tcPr>
            <w:tcW w:w="2032" w:type="dxa"/>
            <w:tcBorders>
              <w:top w:val="single" w:sz="6" w:space="0" w:color="000000"/>
              <w:left w:val="single" w:sz="6" w:space="0" w:color="000000"/>
              <w:bottom w:val="single" w:sz="6" w:space="0" w:color="000000"/>
              <w:right w:val="single" w:sz="6" w:space="0" w:color="000000"/>
            </w:tcBorders>
          </w:tcPr>
          <w:p w14:paraId="2DE9392F" w14:textId="4C7BA70A" w:rsidR="00467AC6" w:rsidRPr="0061757B" w:rsidRDefault="000C27D3"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66</w:t>
            </w:r>
          </w:p>
        </w:tc>
        <w:tc>
          <w:tcPr>
            <w:tcW w:w="1260" w:type="dxa"/>
            <w:tcBorders>
              <w:top w:val="single" w:sz="6" w:space="0" w:color="000000"/>
              <w:left w:val="single" w:sz="6" w:space="0" w:color="000000"/>
              <w:bottom w:val="single" w:sz="6" w:space="0" w:color="000000"/>
              <w:right w:val="single" w:sz="6" w:space="0" w:color="000000"/>
            </w:tcBorders>
          </w:tcPr>
          <w:p w14:paraId="674378B8" w14:textId="2E182052" w:rsidR="00467AC6" w:rsidRPr="0061757B" w:rsidRDefault="00905267"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63</w:t>
            </w:r>
          </w:p>
        </w:tc>
        <w:tc>
          <w:tcPr>
            <w:tcW w:w="1260" w:type="dxa"/>
            <w:tcBorders>
              <w:top w:val="single" w:sz="6" w:space="0" w:color="000000"/>
              <w:left w:val="single" w:sz="6" w:space="0" w:color="000000"/>
              <w:bottom w:val="single" w:sz="6" w:space="0" w:color="000000"/>
              <w:right w:val="single" w:sz="6" w:space="0" w:color="000000"/>
            </w:tcBorders>
          </w:tcPr>
          <w:p w14:paraId="227B10F9" w14:textId="78004F78" w:rsidR="00467AC6" w:rsidRPr="0061757B" w:rsidRDefault="00E757F4"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60</w:t>
            </w:r>
          </w:p>
        </w:tc>
        <w:tc>
          <w:tcPr>
            <w:tcW w:w="1208" w:type="dxa"/>
            <w:tcBorders>
              <w:top w:val="single" w:sz="6" w:space="0" w:color="000000"/>
              <w:left w:val="single" w:sz="6" w:space="0" w:color="000000"/>
              <w:bottom w:val="single" w:sz="6" w:space="0" w:color="000000"/>
              <w:right w:val="single" w:sz="6" w:space="0" w:color="000000"/>
            </w:tcBorders>
          </w:tcPr>
          <w:p w14:paraId="6646EA09" w14:textId="5FBDF55D" w:rsidR="00467AC6" w:rsidRPr="0061757B" w:rsidRDefault="00A516EC"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57</w:t>
            </w:r>
          </w:p>
        </w:tc>
      </w:tr>
      <w:tr w:rsidR="00E44E13" w:rsidRPr="0061757B" w14:paraId="4FC5858F" w14:textId="77777777" w:rsidTr="000C27D3">
        <w:tc>
          <w:tcPr>
            <w:tcW w:w="1046" w:type="dxa"/>
            <w:tcBorders>
              <w:top w:val="single" w:sz="6" w:space="0" w:color="000000"/>
              <w:left w:val="single" w:sz="6" w:space="0" w:color="000000"/>
              <w:bottom w:val="single" w:sz="6" w:space="0" w:color="000000"/>
              <w:right w:val="single" w:sz="6" w:space="0" w:color="000000"/>
            </w:tcBorders>
          </w:tcPr>
          <w:p w14:paraId="1BB55FFC" w14:textId="67A1AD51" w:rsidR="000C27D3" w:rsidRPr="0061757B" w:rsidRDefault="000C27D3"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5</w:t>
            </w:r>
          </w:p>
        </w:tc>
        <w:tc>
          <w:tcPr>
            <w:tcW w:w="2610" w:type="dxa"/>
            <w:tcBorders>
              <w:top w:val="single" w:sz="6" w:space="0" w:color="000000"/>
              <w:left w:val="single" w:sz="6" w:space="0" w:color="000000"/>
              <w:bottom w:val="single" w:sz="6" w:space="0" w:color="000000"/>
              <w:right w:val="single" w:sz="6" w:space="0" w:color="000000"/>
            </w:tcBorders>
          </w:tcPr>
          <w:p w14:paraId="183006D7" w14:textId="09DEDF1B" w:rsidR="000C27D3" w:rsidRPr="0061757B" w:rsidRDefault="000C27D3"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Vie</w:t>
            </w:r>
          </w:p>
        </w:tc>
        <w:tc>
          <w:tcPr>
            <w:tcW w:w="2032" w:type="dxa"/>
            <w:tcBorders>
              <w:top w:val="single" w:sz="6" w:space="0" w:color="000000"/>
              <w:left w:val="single" w:sz="6" w:space="0" w:color="000000"/>
              <w:bottom w:val="single" w:sz="6" w:space="0" w:color="000000"/>
              <w:right w:val="single" w:sz="6" w:space="0" w:color="000000"/>
            </w:tcBorders>
          </w:tcPr>
          <w:p w14:paraId="058313BE" w14:textId="08739214" w:rsidR="000C27D3" w:rsidRPr="0061757B" w:rsidRDefault="000C27D3"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143</w:t>
            </w:r>
          </w:p>
        </w:tc>
        <w:tc>
          <w:tcPr>
            <w:tcW w:w="1260" w:type="dxa"/>
            <w:tcBorders>
              <w:top w:val="single" w:sz="6" w:space="0" w:color="000000"/>
              <w:left w:val="single" w:sz="6" w:space="0" w:color="000000"/>
              <w:bottom w:val="single" w:sz="6" w:space="0" w:color="000000"/>
              <w:right w:val="single" w:sz="6" w:space="0" w:color="000000"/>
            </w:tcBorders>
          </w:tcPr>
          <w:p w14:paraId="109904E4" w14:textId="306E55BE" w:rsidR="000C27D3" w:rsidRPr="0061757B" w:rsidRDefault="00905267"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136,5</w:t>
            </w:r>
          </w:p>
        </w:tc>
        <w:tc>
          <w:tcPr>
            <w:tcW w:w="1260" w:type="dxa"/>
            <w:tcBorders>
              <w:top w:val="single" w:sz="6" w:space="0" w:color="000000"/>
              <w:left w:val="single" w:sz="6" w:space="0" w:color="000000"/>
              <w:bottom w:val="single" w:sz="6" w:space="0" w:color="000000"/>
              <w:right w:val="single" w:sz="6" w:space="0" w:color="000000"/>
            </w:tcBorders>
          </w:tcPr>
          <w:p w14:paraId="595D6064" w14:textId="5D781229" w:rsidR="000C27D3" w:rsidRPr="0061757B" w:rsidRDefault="00E757F4"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130</w:t>
            </w:r>
          </w:p>
        </w:tc>
        <w:tc>
          <w:tcPr>
            <w:tcW w:w="1208" w:type="dxa"/>
            <w:tcBorders>
              <w:top w:val="single" w:sz="6" w:space="0" w:color="000000"/>
              <w:left w:val="single" w:sz="6" w:space="0" w:color="000000"/>
              <w:bottom w:val="single" w:sz="6" w:space="0" w:color="000000"/>
              <w:right w:val="single" w:sz="6" w:space="0" w:color="000000"/>
            </w:tcBorders>
          </w:tcPr>
          <w:p w14:paraId="6E47B3B1" w14:textId="2D0B7DE1" w:rsidR="000C27D3" w:rsidRPr="0061757B" w:rsidRDefault="00A37979"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123,5</w:t>
            </w:r>
          </w:p>
        </w:tc>
      </w:tr>
      <w:tr w:rsidR="00E44E13" w:rsidRPr="0061757B" w14:paraId="6000F5D7" w14:textId="77777777" w:rsidTr="000C27D3">
        <w:tc>
          <w:tcPr>
            <w:tcW w:w="1046" w:type="dxa"/>
            <w:tcBorders>
              <w:top w:val="single" w:sz="6" w:space="0" w:color="000000"/>
              <w:left w:val="single" w:sz="6" w:space="0" w:color="000000"/>
              <w:bottom w:val="single" w:sz="6" w:space="0" w:color="000000"/>
              <w:right w:val="single" w:sz="6" w:space="0" w:color="000000"/>
            </w:tcBorders>
          </w:tcPr>
          <w:p w14:paraId="05C6A03A" w14:textId="1FE4309E" w:rsidR="000C27D3" w:rsidRPr="0061757B" w:rsidRDefault="000C27D3"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6</w:t>
            </w:r>
          </w:p>
        </w:tc>
        <w:tc>
          <w:tcPr>
            <w:tcW w:w="2610" w:type="dxa"/>
            <w:tcBorders>
              <w:top w:val="single" w:sz="6" w:space="0" w:color="000000"/>
              <w:left w:val="single" w:sz="6" w:space="0" w:color="000000"/>
              <w:bottom w:val="single" w:sz="6" w:space="0" w:color="000000"/>
              <w:right w:val="single" w:sz="6" w:space="0" w:color="000000"/>
            </w:tcBorders>
          </w:tcPr>
          <w:p w14:paraId="2FFD7F4E" w14:textId="2C50BF0B" w:rsidR="000C27D3" w:rsidRPr="0061757B" w:rsidRDefault="000C27D3"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Livadă</w:t>
            </w:r>
          </w:p>
        </w:tc>
        <w:tc>
          <w:tcPr>
            <w:tcW w:w="2032" w:type="dxa"/>
            <w:tcBorders>
              <w:top w:val="single" w:sz="6" w:space="0" w:color="000000"/>
              <w:left w:val="single" w:sz="6" w:space="0" w:color="000000"/>
              <w:bottom w:val="single" w:sz="6" w:space="0" w:color="000000"/>
              <w:right w:val="single" w:sz="6" w:space="0" w:color="000000"/>
            </w:tcBorders>
          </w:tcPr>
          <w:p w14:paraId="2B099515" w14:textId="06AB3E59" w:rsidR="000C27D3" w:rsidRPr="0061757B" w:rsidRDefault="000C27D3"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148,5</w:t>
            </w:r>
          </w:p>
        </w:tc>
        <w:tc>
          <w:tcPr>
            <w:tcW w:w="1260" w:type="dxa"/>
            <w:tcBorders>
              <w:top w:val="single" w:sz="6" w:space="0" w:color="000000"/>
              <w:left w:val="single" w:sz="6" w:space="0" w:color="000000"/>
              <w:bottom w:val="single" w:sz="6" w:space="0" w:color="000000"/>
              <w:right w:val="single" w:sz="6" w:space="0" w:color="000000"/>
            </w:tcBorders>
          </w:tcPr>
          <w:p w14:paraId="29A91498" w14:textId="2C420030" w:rsidR="000C27D3" w:rsidRPr="0061757B" w:rsidRDefault="00E757F4"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141,75</w:t>
            </w:r>
          </w:p>
        </w:tc>
        <w:tc>
          <w:tcPr>
            <w:tcW w:w="1260" w:type="dxa"/>
            <w:tcBorders>
              <w:top w:val="single" w:sz="6" w:space="0" w:color="000000"/>
              <w:left w:val="single" w:sz="6" w:space="0" w:color="000000"/>
              <w:bottom w:val="single" w:sz="6" w:space="0" w:color="000000"/>
              <w:right w:val="single" w:sz="6" w:space="0" w:color="000000"/>
            </w:tcBorders>
          </w:tcPr>
          <w:p w14:paraId="5687D1C3" w14:textId="4D185BFE" w:rsidR="000C27D3" w:rsidRPr="0061757B" w:rsidRDefault="00E757F4"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135</w:t>
            </w:r>
          </w:p>
        </w:tc>
        <w:tc>
          <w:tcPr>
            <w:tcW w:w="1208" w:type="dxa"/>
            <w:tcBorders>
              <w:top w:val="single" w:sz="6" w:space="0" w:color="000000"/>
              <w:left w:val="single" w:sz="6" w:space="0" w:color="000000"/>
              <w:bottom w:val="single" w:sz="6" w:space="0" w:color="000000"/>
              <w:right w:val="single" w:sz="6" w:space="0" w:color="000000"/>
            </w:tcBorders>
          </w:tcPr>
          <w:p w14:paraId="3387136C" w14:textId="34A6C18E" w:rsidR="000C27D3" w:rsidRPr="0061757B" w:rsidRDefault="00A37979"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128,25</w:t>
            </w:r>
          </w:p>
        </w:tc>
      </w:tr>
      <w:tr w:rsidR="00E44E13" w:rsidRPr="0061757B" w14:paraId="57A854FD" w14:textId="77777777" w:rsidTr="000C27D3">
        <w:trPr>
          <w:trHeight w:val="705"/>
        </w:trPr>
        <w:tc>
          <w:tcPr>
            <w:tcW w:w="1046" w:type="dxa"/>
            <w:tcBorders>
              <w:top w:val="single" w:sz="6" w:space="0" w:color="000000"/>
              <w:left w:val="single" w:sz="6" w:space="0" w:color="000000"/>
              <w:bottom w:val="single" w:sz="4" w:space="0" w:color="auto"/>
              <w:right w:val="single" w:sz="6" w:space="0" w:color="000000"/>
            </w:tcBorders>
          </w:tcPr>
          <w:p w14:paraId="1B09FD54"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7</w:t>
            </w:r>
          </w:p>
        </w:tc>
        <w:tc>
          <w:tcPr>
            <w:tcW w:w="2610" w:type="dxa"/>
            <w:tcBorders>
              <w:top w:val="single" w:sz="6" w:space="0" w:color="000000"/>
              <w:left w:val="single" w:sz="6" w:space="0" w:color="000000"/>
              <w:bottom w:val="single" w:sz="4" w:space="0" w:color="auto"/>
              <w:right w:val="single" w:sz="6" w:space="0" w:color="000000"/>
            </w:tcBorders>
          </w:tcPr>
          <w:p w14:paraId="6948372F" w14:textId="6636F813" w:rsidR="00467AC6" w:rsidRPr="0061757B" w:rsidRDefault="000C27D3"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Pădure sau alt teren cu vegetaţie forestieră       </w:t>
            </w:r>
          </w:p>
        </w:tc>
        <w:tc>
          <w:tcPr>
            <w:tcW w:w="2032" w:type="dxa"/>
            <w:tcBorders>
              <w:top w:val="single" w:sz="6" w:space="0" w:color="000000"/>
              <w:left w:val="single" w:sz="6" w:space="0" w:color="000000"/>
              <w:bottom w:val="single" w:sz="4" w:space="0" w:color="auto"/>
              <w:right w:val="single" w:sz="6" w:space="0" w:color="000000"/>
            </w:tcBorders>
          </w:tcPr>
          <w:p w14:paraId="127A04B5" w14:textId="08A09934" w:rsidR="00467AC6" w:rsidRPr="0061757B" w:rsidRDefault="000C27D3"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27,5</w:t>
            </w:r>
          </w:p>
        </w:tc>
        <w:tc>
          <w:tcPr>
            <w:tcW w:w="1260" w:type="dxa"/>
            <w:tcBorders>
              <w:top w:val="single" w:sz="6" w:space="0" w:color="000000"/>
              <w:left w:val="single" w:sz="6" w:space="0" w:color="000000"/>
              <w:bottom w:val="single" w:sz="4" w:space="0" w:color="auto"/>
              <w:right w:val="single" w:sz="6" w:space="0" w:color="000000"/>
            </w:tcBorders>
          </w:tcPr>
          <w:p w14:paraId="6E13462E" w14:textId="25182C48" w:rsidR="00467AC6" w:rsidRPr="0061757B" w:rsidRDefault="00E757F4"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26,25</w:t>
            </w:r>
          </w:p>
        </w:tc>
        <w:tc>
          <w:tcPr>
            <w:tcW w:w="1260" w:type="dxa"/>
            <w:tcBorders>
              <w:top w:val="single" w:sz="6" w:space="0" w:color="000000"/>
              <w:left w:val="single" w:sz="6" w:space="0" w:color="000000"/>
              <w:bottom w:val="single" w:sz="4" w:space="0" w:color="auto"/>
              <w:right w:val="single" w:sz="6" w:space="0" w:color="000000"/>
            </w:tcBorders>
          </w:tcPr>
          <w:p w14:paraId="747835EA" w14:textId="51E2455A" w:rsidR="00467AC6" w:rsidRPr="0061757B" w:rsidRDefault="00E757F4"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25</w:t>
            </w:r>
          </w:p>
        </w:tc>
        <w:tc>
          <w:tcPr>
            <w:tcW w:w="1208" w:type="dxa"/>
            <w:tcBorders>
              <w:top w:val="single" w:sz="6" w:space="0" w:color="000000"/>
              <w:left w:val="single" w:sz="6" w:space="0" w:color="000000"/>
              <w:bottom w:val="single" w:sz="4" w:space="0" w:color="auto"/>
              <w:right w:val="single" w:sz="6" w:space="0" w:color="000000"/>
            </w:tcBorders>
          </w:tcPr>
          <w:p w14:paraId="42B93EBB" w14:textId="0A7F2CBB" w:rsidR="00467AC6" w:rsidRPr="0061757B" w:rsidRDefault="00A37979"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23,75</w:t>
            </w:r>
          </w:p>
        </w:tc>
      </w:tr>
      <w:tr w:rsidR="00E44E13" w:rsidRPr="0061757B" w14:paraId="4922130E" w14:textId="77777777" w:rsidTr="000C27D3">
        <w:trPr>
          <w:trHeight w:val="761"/>
        </w:trPr>
        <w:tc>
          <w:tcPr>
            <w:tcW w:w="1046" w:type="dxa"/>
            <w:tcBorders>
              <w:top w:val="single" w:sz="6" w:space="0" w:color="000000"/>
              <w:left w:val="single" w:sz="6" w:space="0" w:color="000000"/>
              <w:bottom w:val="single" w:sz="4" w:space="0" w:color="auto"/>
              <w:right w:val="single" w:sz="6" w:space="0" w:color="000000"/>
            </w:tcBorders>
          </w:tcPr>
          <w:p w14:paraId="77C50623"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8</w:t>
            </w:r>
          </w:p>
        </w:tc>
        <w:tc>
          <w:tcPr>
            <w:tcW w:w="2610" w:type="dxa"/>
            <w:tcBorders>
              <w:top w:val="single" w:sz="6" w:space="0" w:color="000000"/>
              <w:left w:val="single" w:sz="6" w:space="0" w:color="000000"/>
              <w:bottom w:val="single" w:sz="4" w:space="0" w:color="auto"/>
              <w:right w:val="single" w:sz="6" w:space="0" w:color="000000"/>
            </w:tcBorders>
          </w:tcPr>
          <w:p w14:paraId="5C896C04" w14:textId="36184B91"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Teren cu apa</w:t>
            </w:r>
          </w:p>
        </w:tc>
        <w:tc>
          <w:tcPr>
            <w:tcW w:w="2032" w:type="dxa"/>
            <w:tcBorders>
              <w:top w:val="single" w:sz="6" w:space="0" w:color="000000"/>
              <w:left w:val="single" w:sz="6" w:space="0" w:color="000000"/>
              <w:bottom w:val="single" w:sz="4" w:space="0" w:color="auto"/>
              <w:right w:val="single" w:sz="6" w:space="0" w:color="000000"/>
            </w:tcBorders>
          </w:tcPr>
          <w:p w14:paraId="1F01C6AC" w14:textId="7860326B" w:rsidR="00467AC6" w:rsidRPr="0061757B" w:rsidRDefault="000C27D3"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16,5</w:t>
            </w:r>
          </w:p>
        </w:tc>
        <w:tc>
          <w:tcPr>
            <w:tcW w:w="1260" w:type="dxa"/>
            <w:tcBorders>
              <w:top w:val="single" w:sz="6" w:space="0" w:color="000000"/>
              <w:left w:val="single" w:sz="6" w:space="0" w:color="000000"/>
              <w:bottom w:val="single" w:sz="4" w:space="0" w:color="auto"/>
              <w:right w:val="single" w:sz="6" w:space="0" w:color="000000"/>
            </w:tcBorders>
          </w:tcPr>
          <w:p w14:paraId="222F7992" w14:textId="122FF3DB" w:rsidR="00467AC6" w:rsidRPr="0061757B" w:rsidRDefault="00E757F4"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15,75</w:t>
            </w:r>
          </w:p>
        </w:tc>
        <w:tc>
          <w:tcPr>
            <w:tcW w:w="1260" w:type="dxa"/>
            <w:tcBorders>
              <w:top w:val="single" w:sz="6" w:space="0" w:color="000000"/>
              <w:left w:val="single" w:sz="6" w:space="0" w:color="000000"/>
              <w:bottom w:val="single" w:sz="4" w:space="0" w:color="auto"/>
              <w:right w:val="single" w:sz="6" w:space="0" w:color="000000"/>
            </w:tcBorders>
          </w:tcPr>
          <w:p w14:paraId="12579BA7" w14:textId="6EF94371" w:rsidR="00467AC6" w:rsidRPr="0061757B" w:rsidRDefault="00E757F4"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15</w:t>
            </w:r>
          </w:p>
        </w:tc>
        <w:tc>
          <w:tcPr>
            <w:tcW w:w="1208" w:type="dxa"/>
            <w:tcBorders>
              <w:top w:val="single" w:sz="6" w:space="0" w:color="000000"/>
              <w:left w:val="single" w:sz="6" w:space="0" w:color="000000"/>
              <w:bottom w:val="single" w:sz="4" w:space="0" w:color="auto"/>
              <w:right w:val="single" w:sz="6" w:space="0" w:color="000000"/>
            </w:tcBorders>
          </w:tcPr>
          <w:p w14:paraId="45FAFF54" w14:textId="1340A623" w:rsidR="00467AC6" w:rsidRPr="0061757B" w:rsidRDefault="00A37979"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14,25</w:t>
            </w:r>
          </w:p>
        </w:tc>
      </w:tr>
      <w:tr w:rsidR="00E44E13" w:rsidRPr="0061757B" w14:paraId="6A9962E2" w14:textId="77777777" w:rsidTr="000C27D3">
        <w:tc>
          <w:tcPr>
            <w:tcW w:w="1046" w:type="dxa"/>
            <w:tcBorders>
              <w:top w:val="single" w:sz="6" w:space="0" w:color="000000"/>
              <w:left w:val="single" w:sz="6" w:space="0" w:color="000000"/>
              <w:bottom w:val="single" w:sz="6" w:space="0" w:color="000000"/>
              <w:right w:val="single" w:sz="6" w:space="0" w:color="000000"/>
            </w:tcBorders>
          </w:tcPr>
          <w:p w14:paraId="0AFD2178"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9</w:t>
            </w:r>
          </w:p>
        </w:tc>
        <w:tc>
          <w:tcPr>
            <w:tcW w:w="2610" w:type="dxa"/>
            <w:tcBorders>
              <w:top w:val="single" w:sz="6" w:space="0" w:color="000000"/>
              <w:left w:val="single" w:sz="6" w:space="0" w:color="000000"/>
              <w:bottom w:val="single" w:sz="6" w:space="0" w:color="000000"/>
              <w:right w:val="single" w:sz="6" w:space="0" w:color="000000"/>
            </w:tcBorders>
          </w:tcPr>
          <w:p w14:paraId="2BF99E49"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Drumuri si cai ferate</w:t>
            </w:r>
          </w:p>
        </w:tc>
        <w:tc>
          <w:tcPr>
            <w:tcW w:w="2032" w:type="dxa"/>
            <w:tcBorders>
              <w:top w:val="single" w:sz="6" w:space="0" w:color="000000"/>
              <w:left w:val="single" w:sz="6" w:space="0" w:color="000000"/>
              <w:bottom w:val="single" w:sz="6" w:space="0" w:color="000000"/>
              <w:right w:val="single" w:sz="6" w:space="0" w:color="000000"/>
            </w:tcBorders>
          </w:tcPr>
          <w:p w14:paraId="223A1802"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X</w:t>
            </w:r>
          </w:p>
        </w:tc>
        <w:tc>
          <w:tcPr>
            <w:tcW w:w="1260" w:type="dxa"/>
            <w:tcBorders>
              <w:top w:val="single" w:sz="6" w:space="0" w:color="000000"/>
              <w:left w:val="single" w:sz="6" w:space="0" w:color="000000"/>
              <w:bottom w:val="single" w:sz="6" w:space="0" w:color="000000"/>
              <w:right w:val="single" w:sz="6" w:space="0" w:color="000000"/>
            </w:tcBorders>
          </w:tcPr>
          <w:p w14:paraId="29B7D520"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X</w:t>
            </w:r>
          </w:p>
        </w:tc>
        <w:tc>
          <w:tcPr>
            <w:tcW w:w="1260" w:type="dxa"/>
            <w:tcBorders>
              <w:top w:val="single" w:sz="6" w:space="0" w:color="000000"/>
              <w:left w:val="single" w:sz="6" w:space="0" w:color="000000"/>
              <w:bottom w:val="single" w:sz="6" w:space="0" w:color="000000"/>
              <w:right w:val="single" w:sz="6" w:space="0" w:color="000000"/>
            </w:tcBorders>
          </w:tcPr>
          <w:p w14:paraId="0C7802A5"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X</w:t>
            </w:r>
          </w:p>
        </w:tc>
        <w:tc>
          <w:tcPr>
            <w:tcW w:w="1208" w:type="dxa"/>
            <w:tcBorders>
              <w:top w:val="single" w:sz="6" w:space="0" w:color="000000"/>
              <w:left w:val="single" w:sz="6" w:space="0" w:color="000000"/>
              <w:bottom w:val="single" w:sz="6" w:space="0" w:color="000000"/>
              <w:right w:val="single" w:sz="6" w:space="0" w:color="000000"/>
            </w:tcBorders>
          </w:tcPr>
          <w:p w14:paraId="730A3B7F"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X</w:t>
            </w:r>
          </w:p>
        </w:tc>
      </w:tr>
      <w:tr w:rsidR="00E44E13" w:rsidRPr="0061757B" w14:paraId="7C99390B" w14:textId="77777777" w:rsidTr="000C27D3">
        <w:tc>
          <w:tcPr>
            <w:tcW w:w="1046" w:type="dxa"/>
            <w:tcBorders>
              <w:top w:val="single" w:sz="6" w:space="0" w:color="000000"/>
              <w:left w:val="single" w:sz="6" w:space="0" w:color="000000"/>
              <w:bottom w:val="single" w:sz="6" w:space="0" w:color="000000"/>
              <w:right w:val="single" w:sz="6" w:space="0" w:color="000000"/>
            </w:tcBorders>
          </w:tcPr>
          <w:p w14:paraId="197359BC"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10</w:t>
            </w:r>
          </w:p>
        </w:tc>
        <w:tc>
          <w:tcPr>
            <w:tcW w:w="2610" w:type="dxa"/>
            <w:tcBorders>
              <w:top w:val="single" w:sz="6" w:space="0" w:color="000000"/>
              <w:left w:val="single" w:sz="6" w:space="0" w:color="000000"/>
              <w:bottom w:val="single" w:sz="6" w:space="0" w:color="000000"/>
              <w:right w:val="single" w:sz="6" w:space="0" w:color="000000"/>
            </w:tcBorders>
          </w:tcPr>
          <w:p w14:paraId="79464EC5"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Terenuri neproductive</w:t>
            </w:r>
          </w:p>
        </w:tc>
        <w:tc>
          <w:tcPr>
            <w:tcW w:w="2032" w:type="dxa"/>
            <w:tcBorders>
              <w:top w:val="single" w:sz="6" w:space="0" w:color="000000"/>
              <w:left w:val="single" w:sz="6" w:space="0" w:color="000000"/>
              <w:bottom w:val="single" w:sz="6" w:space="0" w:color="000000"/>
              <w:right w:val="single" w:sz="6" w:space="0" w:color="000000"/>
            </w:tcBorders>
          </w:tcPr>
          <w:p w14:paraId="1948D4BA"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X</w:t>
            </w:r>
          </w:p>
        </w:tc>
        <w:tc>
          <w:tcPr>
            <w:tcW w:w="1260" w:type="dxa"/>
            <w:tcBorders>
              <w:top w:val="single" w:sz="6" w:space="0" w:color="000000"/>
              <w:left w:val="single" w:sz="6" w:space="0" w:color="000000"/>
              <w:bottom w:val="single" w:sz="6" w:space="0" w:color="000000"/>
              <w:right w:val="single" w:sz="6" w:space="0" w:color="000000"/>
            </w:tcBorders>
          </w:tcPr>
          <w:p w14:paraId="1A15B279"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X</w:t>
            </w:r>
          </w:p>
        </w:tc>
        <w:tc>
          <w:tcPr>
            <w:tcW w:w="1260" w:type="dxa"/>
            <w:tcBorders>
              <w:top w:val="single" w:sz="6" w:space="0" w:color="000000"/>
              <w:left w:val="single" w:sz="6" w:space="0" w:color="000000"/>
              <w:bottom w:val="single" w:sz="6" w:space="0" w:color="000000"/>
              <w:right w:val="single" w:sz="6" w:space="0" w:color="000000"/>
            </w:tcBorders>
          </w:tcPr>
          <w:p w14:paraId="4D6C89B3"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X</w:t>
            </w:r>
          </w:p>
        </w:tc>
        <w:tc>
          <w:tcPr>
            <w:tcW w:w="1208" w:type="dxa"/>
            <w:tcBorders>
              <w:top w:val="single" w:sz="6" w:space="0" w:color="000000"/>
              <w:left w:val="single" w:sz="6" w:space="0" w:color="000000"/>
              <w:bottom w:val="single" w:sz="6" w:space="0" w:color="000000"/>
              <w:right w:val="single" w:sz="6" w:space="0" w:color="000000"/>
            </w:tcBorders>
          </w:tcPr>
          <w:p w14:paraId="57EB6547"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X</w:t>
            </w:r>
          </w:p>
        </w:tc>
      </w:tr>
    </w:tbl>
    <w:p w14:paraId="1D2E5C8D" w14:textId="77777777" w:rsidR="00467AC6" w:rsidRPr="0061757B" w:rsidRDefault="00467AC6" w:rsidP="00467AC6">
      <w:pPr>
        <w:spacing w:after="0" w:line="240" w:lineRule="auto"/>
        <w:ind w:right="45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p>
    <w:p w14:paraId="16A142F3" w14:textId="7FAE3B57" w:rsidR="00467AC6" w:rsidRPr="0061757B" w:rsidRDefault="00467AC6" w:rsidP="002432FB">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Calibri" w:hAnsi="Times New Roman" w:cs="Times New Roman"/>
          <w:sz w:val="24"/>
          <w:szCs w:val="24"/>
          <w:lang w:val="en-GB"/>
        </w:rPr>
        <w:t>(</w:t>
      </w:r>
      <w:r w:rsidR="00502357" w:rsidRPr="0061757B">
        <w:rPr>
          <w:rFonts w:ascii="Times New Roman" w:eastAsia="Calibri" w:hAnsi="Times New Roman" w:cs="Times New Roman"/>
          <w:sz w:val="24"/>
          <w:szCs w:val="24"/>
          <w:lang w:val="en-GB"/>
        </w:rPr>
        <w:t>7</w:t>
      </w:r>
      <w:r w:rsidRPr="0061757B">
        <w:rPr>
          <w:rFonts w:ascii="Times New Roman" w:eastAsia="Calibri" w:hAnsi="Times New Roman" w:cs="Times New Roman"/>
          <w:sz w:val="24"/>
          <w:szCs w:val="24"/>
          <w:lang w:val="en-GB"/>
        </w:rPr>
        <w:t xml:space="preserve">^1) </w:t>
      </w:r>
      <w:r w:rsidR="00621929" w:rsidRPr="0061757B">
        <w:rPr>
          <w:rFonts w:ascii="Times New Roman" w:eastAsia="Calibri" w:hAnsi="Times New Roman" w:cs="Times New Roman"/>
          <w:sz w:val="24"/>
          <w:szCs w:val="24"/>
          <w:lang w:val="en-GB"/>
        </w:rPr>
        <w:t>În cazul terenurilor aparţinând cultelor religioase recunoscute oficial în România şi asociaţiilor religioase, precum şi componentelor locale ale acestora, cu excepţia suprafeţelor care sunt folosite pentru activităţi economice, valoarea impozabilă se stabileşte prin asimilare cu terenurile neproductive.</w:t>
      </w:r>
    </w:p>
    <w:p w14:paraId="439220D2" w14:textId="38D67D90" w:rsidR="00467AC6" w:rsidRPr="0061757B" w:rsidRDefault="00467AC6" w:rsidP="00760823">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w:t>
      </w:r>
      <w:r w:rsidR="00502357" w:rsidRPr="0061757B">
        <w:rPr>
          <w:rFonts w:ascii="Times New Roman" w:eastAsia="Times New Roman" w:hAnsi="Times New Roman" w:cs="Times New Roman"/>
          <w:sz w:val="24"/>
          <w:szCs w:val="24"/>
        </w:rPr>
        <w:t>8</w:t>
      </w:r>
      <w:r w:rsidRPr="0061757B">
        <w:rPr>
          <w:rFonts w:ascii="Times New Roman" w:eastAsia="Times New Roman" w:hAnsi="Times New Roman" w:cs="Times New Roman"/>
          <w:sz w:val="24"/>
          <w:szCs w:val="24"/>
        </w:rPr>
        <w:t xml:space="preserve">) </w:t>
      </w:r>
      <w:r w:rsidR="00621929" w:rsidRPr="0061757B">
        <w:rPr>
          <w:rFonts w:ascii="Times New Roman" w:eastAsia="Times New Roman" w:hAnsi="Times New Roman" w:cs="Times New Roman"/>
          <w:sz w:val="24"/>
          <w:szCs w:val="24"/>
        </w:rPr>
        <w:t xml:space="preserve">Înregistrarea în registrul agricol a datelor privind clădirile şi terenurile, a titularului dreptului de proprietate asupra acestora, precum şi schimbarea categoriei de folosinţă se pot face numai pe bază </w:t>
      </w:r>
      <w:r w:rsidR="00621929" w:rsidRPr="0061757B">
        <w:rPr>
          <w:rFonts w:ascii="Times New Roman" w:eastAsia="Times New Roman" w:hAnsi="Times New Roman" w:cs="Times New Roman"/>
          <w:sz w:val="24"/>
          <w:szCs w:val="24"/>
        </w:rPr>
        <w:lastRenderedPageBreak/>
        <w:t>de documente, anexate la declaraţia făcută sub semnătura proprie a capului de gospodărie sau, în lipsa acestuia, a unui membru major al gospodăriei.</w:t>
      </w:r>
    </w:p>
    <w:p w14:paraId="5801E923" w14:textId="0AF36BEB" w:rsidR="00003887" w:rsidRPr="0061757B" w:rsidRDefault="00003887" w:rsidP="00760823">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w:t>
      </w:r>
      <w:r w:rsidR="00502357" w:rsidRPr="0061757B">
        <w:rPr>
          <w:rFonts w:ascii="Times New Roman" w:eastAsia="Times New Roman" w:hAnsi="Times New Roman" w:cs="Times New Roman"/>
          <w:sz w:val="24"/>
          <w:szCs w:val="24"/>
        </w:rPr>
        <w:t>9</w:t>
      </w:r>
      <w:r w:rsidRPr="0061757B">
        <w:rPr>
          <w:rFonts w:ascii="Times New Roman" w:eastAsia="Times New Roman" w:hAnsi="Times New Roman" w:cs="Times New Roman"/>
          <w:sz w:val="24"/>
          <w:szCs w:val="24"/>
        </w:rPr>
        <w:t>) Pentru terenurile neîngrijite, situate în intravilan se majorează impozitul pe teren cu 100%, iar pentru terenuri neîngrijite din zonele de protecţie a monumentelor istorice şi din zonele construite protejate, situate în intravilan se majorează impozitul cu 500%.</w:t>
      </w:r>
    </w:p>
    <w:p w14:paraId="0C09059A" w14:textId="77777777" w:rsidR="00810055" w:rsidRPr="0061757B" w:rsidRDefault="00810055" w:rsidP="00621929">
      <w:pPr>
        <w:autoSpaceDE w:val="0"/>
        <w:autoSpaceDN w:val="0"/>
        <w:adjustRightInd w:val="0"/>
        <w:spacing w:after="0" w:line="240" w:lineRule="auto"/>
        <w:ind w:firstLine="708"/>
        <w:jc w:val="both"/>
        <w:rPr>
          <w:rFonts w:ascii="Times New Roman" w:eastAsia="Times New Roman" w:hAnsi="Times New Roman" w:cs="Times New Roman"/>
          <w:b/>
          <w:sz w:val="24"/>
          <w:szCs w:val="24"/>
        </w:rPr>
      </w:pPr>
    </w:p>
    <w:p w14:paraId="1C7AC3C6" w14:textId="77777777" w:rsidR="00810055" w:rsidRPr="0061757B" w:rsidRDefault="00810055" w:rsidP="00621929">
      <w:pPr>
        <w:autoSpaceDE w:val="0"/>
        <w:autoSpaceDN w:val="0"/>
        <w:adjustRightInd w:val="0"/>
        <w:spacing w:after="0" w:line="240" w:lineRule="auto"/>
        <w:ind w:firstLine="708"/>
        <w:jc w:val="both"/>
        <w:rPr>
          <w:rFonts w:ascii="Times New Roman" w:eastAsia="Times New Roman" w:hAnsi="Times New Roman" w:cs="Times New Roman"/>
          <w:b/>
          <w:sz w:val="24"/>
          <w:szCs w:val="24"/>
        </w:rPr>
      </w:pPr>
    </w:p>
    <w:p w14:paraId="79BB62E7" w14:textId="51289220" w:rsidR="00467AC6" w:rsidRPr="0061757B" w:rsidRDefault="00467AC6" w:rsidP="00621929">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r w:rsidRPr="0061757B">
        <w:rPr>
          <w:rFonts w:ascii="Times New Roman" w:eastAsia="Times New Roman" w:hAnsi="Times New Roman" w:cs="Times New Roman"/>
          <w:b/>
          <w:sz w:val="24"/>
          <w:szCs w:val="24"/>
        </w:rPr>
        <w:t>Art.1</w:t>
      </w:r>
      <w:r w:rsidR="00A56983" w:rsidRPr="0061757B">
        <w:rPr>
          <w:rFonts w:ascii="Times New Roman" w:eastAsia="Times New Roman" w:hAnsi="Times New Roman" w:cs="Times New Roman"/>
          <w:b/>
          <w:sz w:val="24"/>
          <w:szCs w:val="24"/>
        </w:rPr>
        <w:t>5</w:t>
      </w:r>
      <w:r w:rsidRPr="0061757B">
        <w:rPr>
          <w:rFonts w:ascii="Times New Roman" w:eastAsia="Times New Roman" w:hAnsi="Times New Roman" w:cs="Times New Roman"/>
          <w:b/>
          <w:sz w:val="24"/>
          <w:szCs w:val="24"/>
        </w:rPr>
        <w:t>.</w:t>
      </w:r>
      <w:r w:rsidRPr="0061757B">
        <w:rPr>
          <w:rFonts w:ascii="Times New Roman" w:eastAsia="Times New Roman" w:hAnsi="Times New Roman" w:cs="Times New Roman"/>
          <w:sz w:val="24"/>
          <w:szCs w:val="24"/>
        </w:rPr>
        <w:t xml:space="preserve"> </w:t>
      </w:r>
      <w:r w:rsidR="00621929" w:rsidRPr="0061757B">
        <w:rPr>
          <w:rFonts w:ascii="Times New Roman" w:eastAsia="Times New Roman" w:hAnsi="Times New Roman" w:cs="Times New Roman"/>
          <w:b/>
          <w:bCs/>
          <w:sz w:val="24"/>
          <w:szCs w:val="24"/>
        </w:rPr>
        <w:t>Declararea şi datorarea impozitului şi a taxei pe teren</w:t>
      </w:r>
    </w:p>
    <w:p w14:paraId="76FD8096" w14:textId="5C316B3E"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 Impozitul pe teren este datorat pentru întregul an fiscal de persoana care are în proprietate terenul la data de 31 decembrie a anului fiscal anterior.</w:t>
      </w:r>
    </w:p>
    <w:p w14:paraId="763AEB55" w14:textId="46136F2F"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(2) În cazul dobândirii unui teren în cursul anului, proprietarul acestuia are obligaţia să depună o nouă declaraţie de impunere la organul fiscal local în a cărui rază teritorială de competenţă se află terenul, în termen de 30 de zile de la data dobândirii, şi datorează impozit pe teren începând cu data de 1 ianuarie a anului următor.</w:t>
      </w:r>
    </w:p>
    <w:p w14:paraId="4D630AFF" w14:textId="77777777"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(3) În cazul în care dreptul de proprietate asupra unui teren este transmis în cursul unui an fiscal, impozitul este datorat de persoana care deţine dreptul de proprietate asupra terenului la data de 31 decembrie a anului fiscal anterior anului în care se înstrăinează.</w:t>
      </w:r>
    </w:p>
    <w:p w14:paraId="6BA9C0DC" w14:textId="77777777"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(4) Dacă încadrarea terenului în funcţie de rangul localităţii şi zonă se modifică în cursul unui an sau în cursul anului intervine un eveniment care conduce la modificarea impozitului pe teren, impozitul se calculează conform noii situaţii începând cu data de 1 ianuarie a anului următor.</w:t>
      </w:r>
    </w:p>
    <w:p w14:paraId="66AB2BD1" w14:textId="1E0F4A8B"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(5) În cazul modificării categoriei de folosinţă a terenului, proprietarul acestuia are obligaţia să depună o nouă declaraţie de impunere la organul fiscal local în a cărui rază teritorială de competenţă se află terenul, în termen de 30 de zile de la data modificării folosinţei, şi datorează impozitul pe teren conform noii situaţii începând cu data de 1 ianuarie a anului următor.</w:t>
      </w:r>
    </w:p>
    <w:p w14:paraId="1E1C74EE" w14:textId="40617CC9"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(6) În cazul terenurilor la care se constată diferenţe între suprafeţele înscrise în actele de proprietate şi situaţia reală rezultată din măsurătorile executate în condiţiile Legii nr. 7/1996,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lucrarea de cadastru la oficiile de cadastru şi publicitate imobiliară, ca anexă la declaraţia fiscală.</w:t>
      </w:r>
    </w:p>
    <w:p w14:paraId="44BE9664" w14:textId="77777777"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(7) În cazul unui teren care face obiectul unui contract de leasing financiar, pe întreaga durată a acestuia se aplică următoarele reguli:</w:t>
      </w:r>
    </w:p>
    <w:p w14:paraId="5E9C628D" w14:textId="77777777"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a) impozitul pe teren se datorează de locatar, începând cu data de 1 ianuarie a anului următor celui în care a fost încheiat contractul;</w:t>
      </w:r>
    </w:p>
    <w:p w14:paraId="307DAE77" w14:textId="77777777"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b) în cazul în care contractul de leasing financiar încetează altfel decât prin ajungerea la scadenţă, impozitul pe teren se datorează de locator, începând cu data de 1 ianuarie a anului următor celui în care terenul a fost predat locatorului prin încheierea procesului-verbal de predare-primire a bunului sau a altor documente similare care atestă intrarea bunului în posesia locatorului ca urmare a rezilierii contractului de leasing;</w:t>
      </w:r>
    </w:p>
    <w:p w14:paraId="2DA99F5F" w14:textId="3C420E09"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 xml:space="preserve">    c) atât locatorul, cât şi locatarul au obligaţia depunerii declaraţiei fiscale la organul fiscal local în a cărui rază de competenţă se află terenul,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w:t>
      </w:r>
    </w:p>
    <w:p w14:paraId="5F53D9A6" w14:textId="77777777"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(8) În cazul terenurilor pentru care se datorează taxa pe teren,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w:t>
      </w:r>
    </w:p>
    <w:p w14:paraId="2ED1A2DA" w14:textId="77777777"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(9) În cazul terenurilor pentru care se datorează taxa pe teren,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w:t>
      </w:r>
    </w:p>
    <w:p w14:paraId="1EFE0B2C" w14:textId="77777777"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(9^1) În cazul terenurilor pentru care se datorează taxa pe teren, în temeiul unui contract de concesiune, închiriere, administrare ori folosinţă care se referă la perioade mai mari de un an, titularul dreptului de concesiune, închiriere, administrare ori folosinţă are obligaţia depunerii unei declaraţii la organul fiscal local în termen de 30 de zile de la data intrării în vigoare a contractului şi datorează taxa pe teren începând cu data de 1 ianuarie a anului următor.</w:t>
      </w:r>
    </w:p>
    <w:p w14:paraId="685F50F3" w14:textId="77777777"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(10) În cazul unei situaţii care determină modificarea taxei pe teren datorate, persoana care datorează taxa pe teren are obligaţia să depună o declaraţie la organul fiscal local în a cărui rază teritorială de competenţă se află terenul, până la data de 25 a lunii următoare celei în care s-a înregistrat situaţia respectivă.</w:t>
      </w:r>
    </w:p>
    <w:p w14:paraId="2BB162A7" w14:textId="77777777" w:rsidR="00943B1B" w:rsidRPr="0061757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(11) Declararea terenurilor în scop fiscal nu este condiţionată de înregistrarea acestor terenuri la oficiile de cadastru şi publicitate imobiliară.</w:t>
      </w:r>
    </w:p>
    <w:p w14:paraId="6B809C1B" w14:textId="4D21436A" w:rsidR="00943B1B" w:rsidRPr="0061757B" w:rsidRDefault="00943B1B"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(12) Depunerea declaraţiilor fiscale reprezintă o obligaţie şi în cazul persoanelor care beneficiază de scutiri sau reduceri de la plata impozitului sau a taxei pe teren.</w:t>
      </w:r>
    </w:p>
    <w:p w14:paraId="7A3CA9AA" w14:textId="62C62AC5"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b/>
          <w:bCs/>
          <w:sz w:val="24"/>
          <w:szCs w:val="24"/>
        </w:rPr>
      </w:pPr>
      <w:r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b/>
          <w:sz w:val="24"/>
          <w:szCs w:val="24"/>
        </w:rPr>
        <w:t>Art.1</w:t>
      </w:r>
      <w:r w:rsidR="00A56983" w:rsidRPr="0061757B">
        <w:rPr>
          <w:rFonts w:ascii="Times New Roman" w:eastAsia="Times New Roman" w:hAnsi="Times New Roman" w:cs="Times New Roman"/>
          <w:b/>
          <w:sz w:val="24"/>
          <w:szCs w:val="24"/>
        </w:rPr>
        <w:t>6</w:t>
      </w:r>
      <w:r w:rsidRPr="0061757B">
        <w:rPr>
          <w:rFonts w:ascii="Times New Roman" w:eastAsia="Times New Roman" w:hAnsi="Times New Roman" w:cs="Times New Roman"/>
          <w:b/>
          <w:sz w:val="24"/>
          <w:szCs w:val="24"/>
        </w:rPr>
        <w:t>.</w:t>
      </w:r>
      <w:r w:rsidRPr="0061757B">
        <w:rPr>
          <w:rFonts w:ascii="Times New Roman" w:eastAsia="Times New Roman" w:hAnsi="Times New Roman" w:cs="Times New Roman"/>
          <w:b/>
          <w:bCs/>
          <w:sz w:val="24"/>
          <w:szCs w:val="24"/>
        </w:rPr>
        <w:t>Plata impozitului şi a taxei pe teren</w:t>
      </w:r>
    </w:p>
    <w:p w14:paraId="75D86963" w14:textId="1C129F51" w:rsidR="004051DD" w:rsidRPr="0061757B" w:rsidRDefault="004051DD" w:rsidP="004051DD">
      <w:pPr>
        <w:autoSpaceDE w:val="0"/>
        <w:autoSpaceDN w:val="0"/>
        <w:adjustRightInd w:val="0"/>
        <w:spacing w:after="0" w:line="240" w:lineRule="auto"/>
        <w:jc w:val="both"/>
        <w:rPr>
          <w:rFonts w:ascii="Times New Roman" w:eastAsia="Times New Roman" w:hAnsi="Times New Roman" w:cs="Times New Roman"/>
          <w:b/>
          <w:sz w:val="24"/>
          <w:szCs w:val="24"/>
        </w:rPr>
      </w:pPr>
      <w:r w:rsidRPr="0061757B">
        <w:rPr>
          <w:rFonts w:ascii="Times New Roman" w:eastAsia="Times New Roman" w:hAnsi="Times New Roman" w:cs="Times New Roman"/>
          <w:bCs/>
          <w:sz w:val="24"/>
          <w:szCs w:val="24"/>
        </w:rPr>
        <w:t xml:space="preserve">  (1) Impozitul pe teren se plăteşte anual, în două rate egale, </w:t>
      </w:r>
      <w:r w:rsidRPr="0061757B">
        <w:rPr>
          <w:rFonts w:ascii="Times New Roman" w:eastAsia="Times New Roman" w:hAnsi="Times New Roman" w:cs="Times New Roman"/>
          <w:b/>
          <w:sz w:val="24"/>
          <w:szCs w:val="24"/>
        </w:rPr>
        <w:t>până la datele de 31 martie şi 30 septembrie inclusiv.</w:t>
      </w:r>
    </w:p>
    <w:p w14:paraId="35DEEDD9" w14:textId="658466F3" w:rsidR="004051DD" w:rsidRPr="0061757B" w:rsidRDefault="004051DD" w:rsidP="004051DD">
      <w:pPr>
        <w:autoSpaceDE w:val="0"/>
        <w:autoSpaceDN w:val="0"/>
        <w:adjustRightInd w:val="0"/>
        <w:spacing w:after="0" w:line="240" w:lineRule="auto"/>
        <w:jc w:val="both"/>
        <w:rPr>
          <w:rFonts w:ascii="Times New Roman" w:eastAsia="Times New Roman" w:hAnsi="Times New Roman" w:cs="Times New Roman"/>
          <w:b/>
          <w:sz w:val="24"/>
          <w:szCs w:val="24"/>
        </w:rPr>
      </w:pPr>
      <w:r w:rsidRPr="0061757B">
        <w:rPr>
          <w:rFonts w:ascii="Times New Roman" w:eastAsia="Times New Roman" w:hAnsi="Times New Roman" w:cs="Times New Roman"/>
          <w:bCs/>
          <w:sz w:val="24"/>
          <w:szCs w:val="24"/>
        </w:rPr>
        <w:t xml:space="preserve">    (2) </w:t>
      </w:r>
      <w:r w:rsidRPr="0061757B">
        <w:rPr>
          <w:rFonts w:ascii="Times New Roman" w:eastAsia="Times New Roman" w:hAnsi="Times New Roman" w:cs="Times New Roman"/>
          <w:b/>
          <w:sz w:val="24"/>
          <w:szCs w:val="24"/>
        </w:rPr>
        <w:t xml:space="preserve">Pentru plata cu anticipaţie a impozitului/taxei pe teren, datorat/e pentru întregul an de către contribuabili, până la data de 31 martie </w:t>
      </w:r>
      <w:r w:rsidR="00DD3EFC" w:rsidRPr="0061757B">
        <w:rPr>
          <w:rFonts w:ascii="Times New Roman" w:eastAsia="Times New Roman" w:hAnsi="Times New Roman" w:cs="Times New Roman"/>
          <w:b/>
          <w:sz w:val="24"/>
          <w:szCs w:val="24"/>
        </w:rPr>
        <w:t>202</w:t>
      </w:r>
      <w:r w:rsidR="00597F30" w:rsidRPr="0061757B">
        <w:rPr>
          <w:rFonts w:ascii="Times New Roman" w:eastAsia="Times New Roman" w:hAnsi="Times New Roman" w:cs="Times New Roman"/>
          <w:b/>
          <w:sz w:val="24"/>
          <w:szCs w:val="24"/>
        </w:rPr>
        <w:t>6</w:t>
      </w:r>
      <w:r w:rsidRPr="0061757B">
        <w:rPr>
          <w:rFonts w:ascii="Times New Roman" w:eastAsia="Times New Roman" w:hAnsi="Times New Roman" w:cs="Times New Roman"/>
          <w:b/>
          <w:sz w:val="24"/>
          <w:szCs w:val="24"/>
        </w:rPr>
        <w:t>, se acordă o bonificaţie de 10%</w:t>
      </w:r>
      <w:r w:rsidR="00DD3EFC" w:rsidRPr="0061757B">
        <w:rPr>
          <w:rFonts w:ascii="Times New Roman" w:eastAsia="Times New Roman" w:hAnsi="Times New Roman" w:cs="Times New Roman"/>
          <w:b/>
          <w:sz w:val="24"/>
          <w:szCs w:val="24"/>
        </w:rPr>
        <w:t>.</w:t>
      </w:r>
    </w:p>
    <w:p w14:paraId="44577606" w14:textId="77777777" w:rsidR="004051DD" w:rsidRPr="0061757B" w:rsidRDefault="004051DD" w:rsidP="004051DD">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(3) Impozitul pe teren, datorat aceluiaşi buget local de către contribuabili, persoane fizice şi juridice, de până la 50 lei inclusiv, se plăteşte integral până la primul termen de plată.</w:t>
      </w:r>
    </w:p>
    <w:p w14:paraId="6A579600" w14:textId="77777777" w:rsidR="004051DD" w:rsidRPr="0061757B" w:rsidRDefault="004051DD" w:rsidP="004051DD">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(4) În cazul în care contribuabilul deţine în proprietate mai multe terenuri amplasate pe raza aceleiaşi unităţi administrativ-teritoriale, prevederile alin. (2) şi (3) se referă la impozitul pe teren cumulat.</w:t>
      </w:r>
    </w:p>
    <w:p w14:paraId="6B960D7F" w14:textId="77777777" w:rsidR="004051DD" w:rsidRPr="0061757B" w:rsidRDefault="004051DD" w:rsidP="004051DD">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lastRenderedPageBreak/>
        <w:t xml:space="preserve">    (4^1) În cazul contractelor de concesiune, închiriere, administrare sau folosinţă, care se referă la o perioadă mai mare de un an, taxa pe teren se plăteşte anual, în două rate egale, până la datele de 31 martie şi 30 septembrie, inclusiv.</w:t>
      </w:r>
    </w:p>
    <w:p w14:paraId="28564F60" w14:textId="77777777" w:rsidR="004051DD" w:rsidRPr="0061757B" w:rsidRDefault="004051DD" w:rsidP="004051DD">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(5) În cazul contractelor de concesiune, închiriere, administrare sau folosinţă, care se referă la perioade mai mari de o lună, taxa pe teren se plăteşte lunar, până la data de 25 inclusiv a lunii următoare fiecărei luni din perioada de valabilitate a contractului, de către concesionar, locatar, titularul dreptului de administrare sau de folosinţă.</w:t>
      </w:r>
    </w:p>
    <w:p w14:paraId="148E3CFD" w14:textId="50A318E6" w:rsidR="004051DD" w:rsidRPr="0061757B" w:rsidRDefault="004051DD" w:rsidP="004051DD">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(6) În cazul contractelor care se referă la perioade mai mici de o lună, persoana juridică de drept public care transmite dreptul de concesiune, închiriere, administrare sau folosinţă colectează taxa pe teren de la concesionari, locatari, titularii dreptului de administrare sau de folosinţă şi o varsă lunar, până la data de 25 inclusiv a lunii următoare fiecărei luni din perioada de valabilitate a contractului.</w:t>
      </w:r>
    </w:p>
    <w:p w14:paraId="6FEE7499" w14:textId="14E64B7E" w:rsidR="00467AC6" w:rsidRPr="0061757B" w:rsidRDefault="00467AC6" w:rsidP="00467AC6">
      <w:pPr>
        <w:spacing w:after="0" w:line="240" w:lineRule="auto"/>
        <w:ind w:right="452"/>
        <w:jc w:val="both"/>
        <w:rPr>
          <w:rFonts w:ascii="Times New Roman" w:eastAsia="Times New Roman" w:hAnsi="Times New Roman" w:cs="Times New Roman"/>
          <w:b/>
          <w:color w:val="000000"/>
          <w:sz w:val="24"/>
          <w:szCs w:val="24"/>
        </w:rPr>
      </w:pPr>
      <w:r w:rsidRPr="0061757B">
        <w:rPr>
          <w:rFonts w:ascii="Times New Roman" w:eastAsia="Times New Roman" w:hAnsi="Times New Roman" w:cs="Times New Roman"/>
          <w:b/>
          <w:color w:val="000000"/>
          <w:sz w:val="24"/>
          <w:szCs w:val="24"/>
        </w:rPr>
        <w:t xml:space="preserve">   </w:t>
      </w:r>
      <w:r w:rsidR="00974515" w:rsidRPr="0061757B">
        <w:rPr>
          <w:rFonts w:ascii="Times New Roman" w:eastAsia="Times New Roman" w:hAnsi="Times New Roman" w:cs="Times New Roman"/>
          <w:b/>
          <w:color w:val="000000"/>
          <w:sz w:val="24"/>
          <w:szCs w:val="24"/>
        </w:rPr>
        <w:t xml:space="preserve">      </w:t>
      </w:r>
      <w:r w:rsidRPr="0061757B">
        <w:rPr>
          <w:rFonts w:ascii="Times New Roman" w:eastAsia="Times New Roman" w:hAnsi="Times New Roman" w:cs="Times New Roman"/>
          <w:b/>
          <w:color w:val="000000"/>
          <w:sz w:val="24"/>
          <w:szCs w:val="24"/>
        </w:rPr>
        <w:t>Art. 1</w:t>
      </w:r>
      <w:r w:rsidR="00A56983" w:rsidRPr="0061757B">
        <w:rPr>
          <w:rFonts w:ascii="Times New Roman" w:eastAsia="Times New Roman" w:hAnsi="Times New Roman" w:cs="Times New Roman"/>
          <w:b/>
          <w:color w:val="000000"/>
          <w:sz w:val="24"/>
          <w:szCs w:val="24"/>
        </w:rPr>
        <w:t>7</w:t>
      </w:r>
      <w:r w:rsidRPr="0061757B">
        <w:rPr>
          <w:rFonts w:ascii="Times New Roman" w:eastAsia="Times New Roman" w:hAnsi="Times New Roman" w:cs="Times New Roman"/>
          <w:b/>
          <w:color w:val="000000"/>
          <w:sz w:val="24"/>
          <w:szCs w:val="24"/>
        </w:rPr>
        <w:t xml:space="preserve"> Impozitul pe mijloacele de transport </w:t>
      </w:r>
    </w:p>
    <w:p w14:paraId="29FC136F"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 Orice persoană care are în proprietate un mijloc de transport care trebuie înmatriculat/înregistrat în România datorează un impozit anual pentru mijlocul de transport, cu excepţia cazurilor în care în prezentul capitol se prevede altfel.</w:t>
      </w:r>
    </w:p>
    <w:p w14:paraId="46825AEC"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(2) Impozitul pe mijloacele de transport se datorează pe perioada cât mijlocul de transport este înmatriculat sau înregistrat în România.</w:t>
      </w:r>
    </w:p>
    <w:p w14:paraId="11E6E229"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(3) Impozitul pe mijloacele de transport se plăteşte la bugetul local al unităţii administrativ-teritoriale unde persoana îşi are domiciliul, sediul sau punctul de lucru, după caz.</w:t>
      </w:r>
    </w:p>
    <w:p w14:paraId="617EEAE0"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(4) În cazul unui mijloc de transport care face obiectul unui contract de leasing financiar, pe întreaga durată a acestuia, impozitul pe mijlocul de transport se datorează de locatar.</w:t>
      </w:r>
    </w:p>
    <w:p w14:paraId="5D05851D" w14:textId="77777777" w:rsidR="00467AC6" w:rsidRPr="0061757B" w:rsidRDefault="00467AC6" w:rsidP="00467AC6">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61757B">
        <w:rPr>
          <w:rFonts w:ascii="Times New Roman" w:eastAsia="Times New Roman" w:hAnsi="Times New Roman" w:cs="Times New Roman"/>
          <w:b/>
          <w:sz w:val="24"/>
          <w:szCs w:val="24"/>
        </w:rPr>
        <w:t>Art. 1</w:t>
      </w:r>
      <w:r w:rsidR="00A56983" w:rsidRPr="0061757B">
        <w:rPr>
          <w:rFonts w:ascii="Times New Roman" w:eastAsia="Times New Roman" w:hAnsi="Times New Roman" w:cs="Times New Roman"/>
          <w:b/>
          <w:sz w:val="24"/>
          <w:szCs w:val="24"/>
        </w:rPr>
        <w:t>8</w:t>
      </w:r>
      <w:r w:rsidRPr="0061757B">
        <w:rPr>
          <w:rFonts w:ascii="Times New Roman" w:eastAsia="Times New Roman" w:hAnsi="Times New Roman" w:cs="Times New Roman"/>
          <w:b/>
          <w:sz w:val="24"/>
          <w:szCs w:val="24"/>
        </w:rPr>
        <w:t xml:space="preserve"> Scutiri</w:t>
      </w:r>
    </w:p>
    <w:p w14:paraId="37D09F66" w14:textId="507A3557" w:rsidR="00467AC6" w:rsidRPr="0061757B" w:rsidRDefault="00162244"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467AC6" w:rsidRPr="0061757B">
        <w:rPr>
          <w:rFonts w:ascii="Times New Roman" w:eastAsia="Times New Roman" w:hAnsi="Times New Roman" w:cs="Times New Roman"/>
          <w:sz w:val="24"/>
          <w:szCs w:val="24"/>
        </w:rPr>
        <w:t xml:space="preserve"> Nu se datorează impozitul pe mijloacele de transport pentru:</w:t>
      </w:r>
    </w:p>
    <w:p w14:paraId="4F8AA925" w14:textId="66DD3ADB" w:rsidR="0064226D" w:rsidRPr="0061757B" w:rsidRDefault="0064226D" w:rsidP="0064226D">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a) mijloacele de transport ale instituţiilor publice;</w:t>
      </w:r>
    </w:p>
    <w:p w14:paraId="1587E256" w14:textId="77777777" w:rsidR="0064226D" w:rsidRPr="0061757B" w:rsidRDefault="0064226D" w:rsidP="0064226D">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b) 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w:t>
      </w:r>
    </w:p>
    <w:p w14:paraId="1902B451" w14:textId="77777777" w:rsidR="0064226D" w:rsidRPr="0061757B" w:rsidRDefault="0064226D" w:rsidP="0064226D">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c) vehiculele istorice definite conform prevederilor legale în vigoare;</w:t>
      </w:r>
    </w:p>
    <w:p w14:paraId="17CC4E50" w14:textId="77777777" w:rsidR="0064226D" w:rsidRPr="0061757B" w:rsidRDefault="0064226D" w:rsidP="0064226D">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d) autovehiculele secondhand înregistrate ca stoc de marfă şi care nu sunt utilizate în folosul propriu al operatorului economic, comerciant auto sau societate de leasing;</w:t>
      </w:r>
    </w:p>
    <w:p w14:paraId="13E50019" w14:textId="77777777" w:rsidR="0064226D" w:rsidRPr="0061757B" w:rsidRDefault="0064226D" w:rsidP="0064226D">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e) un mijloc de transport aflat în proprietatea persoanelor prevăzute la art. 1 din Decretul-lege nr. 118/1990, republicat, cu modificările şi completările ulterioare, şi a persoanelor fizice prevăzute la art. 1 din Ordonanţa Guvernului nr. 105/1999, republicată, cu modificările şi completările ulterioare, la alegerea contribuabilului;</w:t>
      </w:r>
    </w:p>
    <w:p w14:paraId="7452D94E" w14:textId="534178ED" w:rsidR="0064226D" w:rsidRPr="0061757B" w:rsidRDefault="0064226D" w:rsidP="0064226D">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f) mijloacele de transport aflate în proprietatea veteranilor de război, văduvelor de război sau văduvelor nerecăsătorite ale veteranilor de război, pentru un singur mijloc de transport.</w:t>
      </w:r>
    </w:p>
    <w:p w14:paraId="51A78ADC" w14:textId="15033BE1" w:rsidR="00F8050C" w:rsidRPr="0061757B" w:rsidRDefault="00467AC6" w:rsidP="00F8050C">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r w:rsidRPr="0061757B">
        <w:rPr>
          <w:rFonts w:ascii="Times New Roman" w:eastAsia="Times New Roman" w:hAnsi="Times New Roman" w:cs="Times New Roman"/>
          <w:b/>
          <w:sz w:val="24"/>
          <w:szCs w:val="24"/>
        </w:rPr>
        <w:t>Art.1</w:t>
      </w:r>
      <w:r w:rsidR="00A56983" w:rsidRPr="0061757B">
        <w:rPr>
          <w:rFonts w:ascii="Times New Roman" w:eastAsia="Times New Roman" w:hAnsi="Times New Roman" w:cs="Times New Roman"/>
          <w:b/>
          <w:sz w:val="24"/>
          <w:szCs w:val="24"/>
        </w:rPr>
        <w:t>9</w:t>
      </w:r>
      <w:r w:rsidRPr="0061757B">
        <w:rPr>
          <w:rFonts w:ascii="Times New Roman" w:eastAsia="Times New Roman" w:hAnsi="Times New Roman" w:cs="Times New Roman"/>
          <w:b/>
          <w:sz w:val="24"/>
          <w:szCs w:val="24"/>
        </w:rPr>
        <w:t xml:space="preserve">. </w:t>
      </w:r>
      <w:r w:rsidRPr="0061757B">
        <w:rPr>
          <w:rFonts w:ascii="Times New Roman" w:eastAsia="Times New Roman" w:hAnsi="Times New Roman" w:cs="Times New Roman"/>
          <w:b/>
          <w:bCs/>
          <w:sz w:val="24"/>
          <w:szCs w:val="24"/>
        </w:rPr>
        <w:t>Calculul impozitului</w:t>
      </w:r>
    </w:p>
    <w:p w14:paraId="47AE527E" w14:textId="4B07EF17" w:rsidR="00F8050C" w:rsidRPr="0061757B" w:rsidRDefault="00F8050C" w:rsidP="00F8050C">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w:t>
      </w:r>
      <w:r w:rsidR="00064CAF" w:rsidRPr="0061757B">
        <w:rPr>
          <w:rFonts w:ascii="Times New Roman" w:hAnsi="Times New Roman" w:cs="Times New Roman"/>
          <w:sz w:val="24"/>
          <w:szCs w:val="24"/>
          <w:lang w:val="ro-RO"/>
        </w:rPr>
        <w:t xml:space="preserve">    </w:t>
      </w:r>
      <w:r w:rsidRPr="0061757B">
        <w:rPr>
          <w:rFonts w:ascii="Times New Roman" w:hAnsi="Times New Roman" w:cs="Times New Roman"/>
          <w:sz w:val="24"/>
          <w:szCs w:val="24"/>
          <w:lang w:val="ro-RO"/>
        </w:rPr>
        <w:t>(1) Impozitul pe mijloacele de transport se calculează în funcţie de tipul mijlocului de transport, conform celor prevăzute în prezentul capitol.</w:t>
      </w:r>
    </w:p>
    <w:p w14:paraId="059F8265" w14:textId="5A9896A1" w:rsidR="00F8050C" w:rsidRPr="0061757B" w:rsidRDefault="00F8050C" w:rsidP="00F8050C">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lastRenderedPageBreak/>
        <w:t xml:space="preserve">    (2) În cazul oricăruia dintre următoarele autovehicule, impozitul pe mijlo</w:t>
      </w:r>
      <w:r w:rsidR="000763A9" w:rsidRPr="0061757B">
        <w:rPr>
          <w:rFonts w:ascii="Times New Roman" w:hAnsi="Times New Roman" w:cs="Times New Roman"/>
          <w:sz w:val="24"/>
          <w:szCs w:val="24"/>
          <w:lang w:val="ro-RO"/>
        </w:rPr>
        <w:t>acele</w:t>
      </w:r>
      <w:r w:rsidRPr="0061757B">
        <w:rPr>
          <w:rFonts w:ascii="Times New Roman" w:hAnsi="Times New Roman" w:cs="Times New Roman"/>
          <w:sz w:val="24"/>
          <w:szCs w:val="24"/>
          <w:lang w:val="ro-RO"/>
        </w:rPr>
        <w:t xml:space="preserve"> de transport se calculează în funcţie de capacitatea cilindrică a acest</w:t>
      </w:r>
      <w:r w:rsidR="000763A9" w:rsidRPr="0061757B">
        <w:rPr>
          <w:rFonts w:ascii="Times New Roman" w:hAnsi="Times New Roman" w:cs="Times New Roman"/>
          <w:sz w:val="24"/>
          <w:szCs w:val="24"/>
          <w:lang w:val="ro-RO"/>
        </w:rPr>
        <w:t>ora și norma de poluare</w:t>
      </w:r>
      <w:r w:rsidRPr="0061757B">
        <w:rPr>
          <w:rFonts w:ascii="Times New Roman" w:hAnsi="Times New Roman" w:cs="Times New Roman"/>
          <w:sz w:val="24"/>
          <w:szCs w:val="24"/>
          <w:lang w:val="ro-RO"/>
        </w:rPr>
        <w:t>, prin înmulţirea fiecărei grupe de 200 cm</w:t>
      </w:r>
      <w:r w:rsidRPr="0061757B">
        <w:rPr>
          <w:rFonts w:ascii="Times New Roman" w:hAnsi="Times New Roman" w:cs="Times New Roman"/>
          <w:sz w:val="24"/>
          <w:szCs w:val="24"/>
          <w:vertAlign w:val="superscript"/>
          <w:lang w:val="ro-RO"/>
        </w:rPr>
        <w:t>3</w:t>
      </w:r>
      <w:r w:rsidRPr="0061757B">
        <w:rPr>
          <w:rFonts w:ascii="Times New Roman" w:hAnsi="Times New Roman" w:cs="Times New Roman"/>
          <w:sz w:val="24"/>
          <w:szCs w:val="24"/>
          <w:lang w:val="ro-RO"/>
        </w:rPr>
        <w:t xml:space="preserve"> sau fracţiune din aceasta cu suma corespunzătoare din tabelul următor:</w:t>
      </w:r>
    </w:p>
    <w:p w14:paraId="31A07E6B"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_____________________________________________________________________</w:t>
      </w:r>
    </w:p>
    <w:p w14:paraId="751E9A79" w14:textId="6DC26C23"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|Nr. |  Mijloace de   |Lei/200  |Lei/200  |Lei/200  |Lei/200  |Lei/200cm</w:t>
      </w:r>
      <w:r w:rsidRPr="0061757B">
        <w:rPr>
          <w:rFonts w:ascii="Courier New" w:hAnsi="Courier New" w:cs="Courier New"/>
          <w:vertAlign w:val="superscript"/>
          <w:lang w:val="ro-RO"/>
        </w:rPr>
        <w:t>3</w:t>
      </w:r>
      <w:r w:rsidRPr="0061757B">
        <w:rPr>
          <w:rFonts w:ascii="Courier New" w:hAnsi="Courier New" w:cs="Courier New"/>
          <w:lang w:val="ro-RO"/>
        </w:rPr>
        <w:t xml:space="preserve"> </w:t>
      </w:r>
    </w:p>
    <w:p w14:paraId="3218F85D" w14:textId="3A0040E0"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|crt.|  transport cu  |cm</w:t>
      </w:r>
      <w:r w:rsidRPr="0061757B">
        <w:rPr>
          <w:rFonts w:ascii="Courier New" w:hAnsi="Courier New" w:cs="Courier New"/>
          <w:vertAlign w:val="superscript"/>
          <w:lang w:val="ro-RO"/>
        </w:rPr>
        <w:t>3</w:t>
      </w:r>
      <w:r w:rsidRPr="0061757B">
        <w:rPr>
          <w:rFonts w:ascii="Courier New" w:hAnsi="Courier New" w:cs="Courier New"/>
          <w:lang w:val="ro-RO"/>
        </w:rPr>
        <w:t xml:space="preserve"> sau </w:t>
      </w:r>
      <w:r w:rsidRPr="0061757B">
        <w:rPr>
          <w:rFonts w:ascii="Courier New" w:hAnsi="Courier New" w:cs="Courier New"/>
          <w:vertAlign w:val="subscript"/>
          <w:lang w:val="ro-RO"/>
        </w:rPr>
        <w:t xml:space="preserve">  </w:t>
      </w:r>
      <w:r w:rsidRPr="0061757B">
        <w:rPr>
          <w:rFonts w:ascii="Courier New" w:hAnsi="Courier New" w:cs="Courier New"/>
          <w:lang w:val="ro-RO"/>
        </w:rPr>
        <w:t>|cm</w:t>
      </w:r>
      <w:r w:rsidRPr="0061757B">
        <w:rPr>
          <w:rFonts w:ascii="Courier New" w:hAnsi="Courier New" w:cs="Courier New"/>
          <w:vertAlign w:val="superscript"/>
          <w:lang w:val="ro-RO"/>
        </w:rPr>
        <w:t>3</w:t>
      </w:r>
      <w:r w:rsidRPr="0061757B">
        <w:rPr>
          <w:rFonts w:ascii="Courier New" w:hAnsi="Courier New" w:cs="Courier New"/>
          <w:lang w:val="ro-RO"/>
        </w:rPr>
        <w:t xml:space="preserve"> sau </w:t>
      </w:r>
      <w:r w:rsidRPr="0061757B">
        <w:rPr>
          <w:rFonts w:ascii="Courier New" w:hAnsi="Courier New" w:cs="Courier New"/>
          <w:vertAlign w:val="subscript"/>
          <w:lang w:val="ro-RO"/>
        </w:rPr>
        <w:t xml:space="preserve">  </w:t>
      </w:r>
      <w:r w:rsidRPr="0061757B">
        <w:rPr>
          <w:rFonts w:ascii="Courier New" w:hAnsi="Courier New" w:cs="Courier New"/>
          <w:lang w:val="ro-RO"/>
        </w:rPr>
        <w:t>|cm</w:t>
      </w:r>
      <w:r w:rsidRPr="0061757B">
        <w:rPr>
          <w:rFonts w:ascii="Courier New" w:hAnsi="Courier New" w:cs="Courier New"/>
          <w:vertAlign w:val="superscript"/>
          <w:lang w:val="ro-RO"/>
        </w:rPr>
        <w:t>3</w:t>
      </w:r>
      <w:r w:rsidRPr="0061757B">
        <w:rPr>
          <w:rFonts w:ascii="Courier New" w:hAnsi="Courier New" w:cs="Courier New"/>
          <w:lang w:val="ro-RO"/>
        </w:rPr>
        <w:t xml:space="preserve"> sau </w:t>
      </w:r>
      <w:r w:rsidRPr="0061757B">
        <w:rPr>
          <w:rFonts w:ascii="Courier New" w:hAnsi="Courier New" w:cs="Courier New"/>
          <w:vertAlign w:val="subscript"/>
          <w:lang w:val="ro-RO"/>
        </w:rPr>
        <w:t xml:space="preserve">  </w:t>
      </w:r>
      <w:r w:rsidRPr="0061757B">
        <w:rPr>
          <w:rFonts w:ascii="Courier New" w:hAnsi="Courier New" w:cs="Courier New"/>
          <w:lang w:val="ro-RO"/>
        </w:rPr>
        <w:t>|cm</w:t>
      </w:r>
      <w:r w:rsidRPr="0061757B">
        <w:rPr>
          <w:rFonts w:ascii="Courier New" w:hAnsi="Courier New" w:cs="Courier New"/>
          <w:vertAlign w:val="superscript"/>
          <w:lang w:val="ro-RO"/>
        </w:rPr>
        <w:t>3</w:t>
      </w:r>
      <w:r w:rsidRPr="0061757B">
        <w:rPr>
          <w:rFonts w:ascii="Courier New" w:hAnsi="Courier New" w:cs="Courier New"/>
          <w:lang w:val="ro-RO"/>
        </w:rPr>
        <w:t xml:space="preserve"> sau </w:t>
      </w:r>
      <w:r w:rsidRPr="0061757B">
        <w:rPr>
          <w:rFonts w:ascii="Courier New" w:hAnsi="Courier New" w:cs="Courier New"/>
          <w:vertAlign w:val="subscript"/>
          <w:lang w:val="ro-RO"/>
        </w:rPr>
        <w:t xml:space="preserve">  </w:t>
      </w:r>
      <w:r w:rsidRPr="0061757B">
        <w:rPr>
          <w:rFonts w:ascii="Courier New" w:hAnsi="Courier New" w:cs="Courier New"/>
          <w:lang w:val="ro-RO"/>
        </w:rPr>
        <w:t>|   |</w:t>
      </w:r>
    </w:p>
    <w:p w14:paraId="02FCCA8D"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  tracţiune     |fracţiune|fracţiune|fracţiune|fracţiune|Hibride|</w:t>
      </w:r>
    </w:p>
    <w:p w14:paraId="36F330A1"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  mecanică      |din      |din      |din      |din      |cu     |</w:t>
      </w:r>
    </w:p>
    <w:p w14:paraId="2A9D6D2E"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                |aceasta  |aceasta  |aceasta  |aceasta  |emisii |</w:t>
      </w:r>
    </w:p>
    <w:p w14:paraId="74723C46"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                |Norma    |Norma    |Norma    |Norma    |de CO</w:t>
      </w:r>
      <w:r w:rsidRPr="0061757B">
        <w:rPr>
          <w:rFonts w:ascii="Courier New" w:hAnsi="Courier New" w:cs="Courier New"/>
          <w:vertAlign w:val="subscript"/>
          <w:lang w:val="ro-RO"/>
        </w:rPr>
        <w:t xml:space="preserve">2  </w:t>
      </w:r>
      <w:r w:rsidRPr="0061757B">
        <w:rPr>
          <w:rFonts w:ascii="Courier New" w:hAnsi="Courier New" w:cs="Courier New"/>
          <w:lang w:val="ro-RO"/>
        </w:rPr>
        <w:t>|</w:t>
      </w:r>
    </w:p>
    <w:p w14:paraId="5D7F3CF8"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                |de       |de       |de       |de       |peste  |</w:t>
      </w:r>
    </w:p>
    <w:p w14:paraId="7552D387"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                |poluare: |poluare: |poluare: |poluare: |50 g/km|</w:t>
      </w:r>
    </w:p>
    <w:p w14:paraId="0589CF4B"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                |Non-euro,|E4       |E5       |E6       |       |</w:t>
      </w:r>
    </w:p>
    <w:p w14:paraId="12E21D6E"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                |E0 - E3  |         |         |         |       |</w:t>
      </w:r>
    </w:p>
    <w:p w14:paraId="078FCCBF"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w:t>
      </w:r>
    </w:p>
    <w:p w14:paraId="32AE6F50"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I. Vehicule         |         |         |         |         |       |</w:t>
      </w:r>
    </w:p>
    <w:p w14:paraId="68F1252E"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înmatriculate       |         |         |         |         |       |</w:t>
      </w:r>
    </w:p>
    <w:p w14:paraId="062C3CBE"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(lei/200 cm</w:t>
      </w:r>
      <w:r w:rsidRPr="0061757B">
        <w:rPr>
          <w:rFonts w:ascii="Courier New" w:hAnsi="Courier New" w:cs="Courier New"/>
          <w:vertAlign w:val="superscript"/>
          <w:lang w:val="ro-RO"/>
        </w:rPr>
        <w:t>3</w:t>
      </w:r>
      <w:r w:rsidRPr="0061757B">
        <w:rPr>
          <w:rFonts w:ascii="Courier New" w:hAnsi="Courier New" w:cs="Courier New"/>
          <w:lang w:val="ro-RO"/>
        </w:rPr>
        <w:t xml:space="preserve"> sau   </w:t>
      </w:r>
      <w:r w:rsidRPr="0061757B">
        <w:rPr>
          <w:rFonts w:ascii="Courier New" w:hAnsi="Courier New" w:cs="Courier New"/>
          <w:vertAlign w:val="subscript"/>
          <w:lang w:val="ro-RO"/>
        </w:rPr>
        <w:t xml:space="preserve">  </w:t>
      </w:r>
      <w:r w:rsidRPr="0061757B">
        <w:rPr>
          <w:rFonts w:ascii="Courier New" w:hAnsi="Courier New" w:cs="Courier New"/>
          <w:lang w:val="ro-RO"/>
        </w:rPr>
        <w:t>|         |         |         |         |       |</w:t>
      </w:r>
    </w:p>
    <w:p w14:paraId="6A22EF22"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fracţiune din       |         |         |         |         |       |</w:t>
      </w:r>
    </w:p>
    <w:p w14:paraId="593CC856"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aceasta)            |         |         |         |         |       |</w:t>
      </w:r>
    </w:p>
    <w:p w14:paraId="0BDE750B"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|_____________________|_________|_________|_________|_________|_______|</w:t>
      </w:r>
    </w:p>
    <w:p w14:paraId="703CECC0"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1.|Motociclete,    |    19,5 |    18,8 |    17,6 |    16,5 |  16,2 |</w:t>
      </w:r>
    </w:p>
    <w:p w14:paraId="6C538612"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|tricicluri,     |         |         |         |         |       |</w:t>
      </w:r>
    </w:p>
    <w:p w14:paraId="5B4B5859"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|cvadricicluri şi|         |         |         |         |       |</w:t>
      </w:r>
    </w:p>
    <w:p w14:paraId="74893940"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|autoturisme cu  |         |         |         |         |       |</w:t>
      </w:r>
    </w:p>
    <w:p w14:paraId="4F66542B"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|capacitatea     |         |         |         |         |       |</w:t>
      </w:r>
    </w:p>
    <w:p w14:paraId="23B7E2A5"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|cilindrică de   |         |         |         |         |       |</w:t>
      </w:r>
    </w:p>
    <w:p w14:paraId="607E926E"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|până la 1.600   |         |         |         |         |       |</w:t>
      </w:r>
    </w:p>
    <w:p w14:paraId="72C47287"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|cm</w:t>
      </w:r>
      <w:r w:rsidRPr="0061757B">
        <w:rPr>
          <w:rFonts w:ascii="Courier New" w:hAnsi="Courier New" w:cs="Courier New"/>
          <w:vertAlign w:val="superscript"/>
          <w:lang w:val="ro-RO"/>
        </w:rPr>
        <w:t>3</w:t>
      </w:r>
      <w:r w:rsidRPr="0061757B">
        <w:rPr>
          <w:rFonts w:ascii="Courier New" w:hAnsi="Courier New" w:cs="Courier New"/>
          <w:lang w:val="ro-RO"/>
        </w:rPr>
        <w:t xml:space="preserve"> inclusiv   </w:t>
      </w:r>
      <w:r w:rsidRPr="0061757B">
        <w:rPr>
          <w:rFonts w:ascii="Courier New" w:hAnsi="Courier New" w:cs="Courier New"/>
          <w:vertAlign w:val="subscript"/>
          <w:lang w:val="ro-RO"/>
        </w:rPr>
        <w:t xml:space="preserve">  </w:t>
      </w:r>
      <w:r w:rsidRPr="0061757B">
        <w:rPr>
          <w:rFonts w:ascii="Courier New" w:hAnsi="Courier New" w:cs="Courier New"/>
          <w:lang w:val="ro-RO"/>
        </w:rPr>
        <w:t>|         |         |         |         |       |</w:t>
      </w:r>
    </w:p>
    <w:p w14:paraId="756AACCF"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w:t>
      </w:r>
    </w:p>
    <w:p w14:paraId="18748680"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2.|Motociclete,    |    22,1 |    21,3 |    19,9 |    18,7 |  18,4 |</w:t>
      </w:r>
    </w:p>
    <w:p w14:paraId="4958955F"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|tricicluri şi   |         |         |         |         |       |</w:t>
      </w:r>
    </w:p>
    <w:p w14:paraId="6667322E"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|cvadricicluri cu|         |         |         |         |       |</w:t>
      </w:r>
    </w:p>
    <w:p w14:paraId="1FFCF24B"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|capacitatea     |         |         |         |         |       |</w:t>
      </w:r>
    </w:p>
    <w:p w14:paraId="45E7EA15"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|cilindrică de   |         |         |         |         |       |</w:t>
      </w:r>
    </w:p>
    <w:p w14:paraId="6D0C025D"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|peste 1.600 cm</w:t>
      </w:r>
      <w:r w:rsidRPr="0061757B">
        <w:rPr>
          <w:rFonts w:ascii="Courier New" w:hAnsi="Courier New" w:cs="Courier New"/>
          <w:vertAlign w:val="superscript"/>
          <w:lang w:val="ro-RO"/>
        </w:rPr>
        <w:t>3</w:t>
      </w:r>
      <w:r w:rsidRPr="0061757B">
        <w:rPr>
          <w:rFonts w:ascii="Courier New" w:hAnsi="Courier New" w:cs="Courier New"/>
          <w:vertAlign w:val="subscript"/>
          <w:lang w:val="ro-RO"/>
        </w:rPr>
        <w:t xml:space="preserve">  </w:t>
      </w:r>
      <w:r w:rsidRPr="0061757B">
        <w:rPr>
          <w:rFonts w:ascii="Courier New" w:hAnsi="Courier New" w:cs="Courier New"/>
          <w:lang w:val="ro-RO"/>
        </w:rPr>
        <w:t>|         |         |         |         |       |</w:t>
      </w:r>
    </w:p>
    <w:p w14:paraId="00C3A8B8"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w:t>
      </w:r>
    </w:p>
    <w:p w14:paraId="6D2C42EE"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3.|Autoturisme cu  |    29,7 |    28,5 |    26,7 |    25,1 |  24,6 |</w:t>
      </w:r>
    </w:p>
    <w:p w14:paraId="5610851E"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|capacitatea     |         |         |         |         |       |</w:t>
      </w:r>
    </w:p>
    <w:p w14:paraId="52CFC16A"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|cilindrică între|         |         |         |         |       |</w:t>
      </w:r>
    </w:p>
    <w:p w14:paraId="073BE078"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|1.601 cm</w:t>
      </w:r>
      <w:r w:rsidRPr="0061757B">
        <w:rPr>
          <w:rFonts w:ascii="Courier New" w:hAnsi="Courier New" w:cs="Courier New"/>
          <w:vertAlign w:val="superscript"/>
          <w:lang w:val="ro-RO"/>
        </w:rPr>
        <w:t>3</w:t>
      </w:r>
      <w:r w:rsidRPr="0061757B">
        <w:rPr>
          <w:rFonts w:ascii="Courier New" w:hAnsi="Courier New" w:cs="Courier New"/>
          <w:lang w:val="ro-RO"/>
        </w:rPr>
        <w:t xml:space="preserve"> şi   </w:t>
      </w:r>
      <w:r w:rsidRPr="0061757B">
        <w:rPr>
          <w:rFonts w:ascii="Courier New" w:hAnsi="Courier New" w:cs="Courier New"/>
          <w:vertAlign w:val="subscript"/>
          <w:lang w:val="ro-RO"/>
        </w:rPr>
        <w:t xml:space="preserve">  </w:t>
      </w:r>
      <w:r w:rsidRPr="0061757B">
        <w:rPr>
          <w:rFonts w:ascii="Courier New" w:hAnsi="Courier New" w:cs="Courier New"/>
          <w:lang w:val="ro-RO"/>
        </w:rPr>
        <w:t>|         |         |         |         |       |</w:t>
      </w:r>
    </w:p>
    <w:p w14:paraId="1F1F10B8"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|2.000 cm</w:t>
      </w:r>
      <w:r w:rsidRPr="0061757B">
        <w:rPr>
          <w:rFonts w:ascii="Courier New" w:hAnsi="Courier New" w:cs="Courier New"/>
          <w:vertAlign w:val="superscript"/>
          <w:lang w:val="ro-RO"/>
        </w:rPr>
        <w:t>3</w:t>
      </w:r>
      <w:r w:rsidRPr="0061757B">
        <w:rPr>
          <w:rFonts w:ascii="Courier New" w:hAnsi="Courier New" w:cs="Courier New"/>
          <w:lang w:val="ro-RO"/>
        </w:rPr>
        <w:t xml:space="preserve">      </w:t>
      </w:r>
      <w:r w:rsidRPr="0061757B">
        <w:rPr>
          <w:rFonts w:ascii="Courier New" w:hAnsi="Courier New" w:cs="Courier New"/>
          <w:vertAlign w:val="subscript"/>
          <w:lang w:val="ro-RO"/>
        </w:rPr>
        <w:t xml:space="preserve">  </w:t>
      </w:r>
      <w:r w:rsidRPr="0061757B">
        <w:rPr>
          <w:rFonts w:ascii="Courier New" w:hAnsi="Courier New" w:cs="Courier New"/>
          <w:lang w:val="ro-RO"/>
        </w:rPr>
        <w:t>|         |         |         |         |       |</w:t>
      </w:r>
    </w:p>
    <w:p w14:paraId="05D1345F"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|inclusiv        |         |         |         |         |       |</w:t>
      </w:r>
    </w:p>
    <w:p w14:paraId="45D2C59A"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w:t>
      </w:r>
    </w:p>
    <w:p w14:paraId="41F37B6A"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4.|Autoturisme cu  |    92,2 |    88,6 |    82,8 |    77,8 |  76,3 |</w:t>
      </w:r>
    </w:p>
    <w:p w14:paraId="34D25C83"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lastRenderedPageBreak/>
        <w:t>|    |capacitatea     |         |         |         |         |       |</w:t>
      </w:r>
    </w:p>
    <w:p w14:paraId="0533E09D"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|cilindrică între|         |         |         |         |       |</w:t>
      </w:r>
    </w:p>
    <w:p w14:paraId="323CA467"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|2.001 cm</w:t>
      </w:r>
      <w:r w:rsidRPr="0061757B">
        <w:rPr>
          <w:rFonts w:ascii="Courier New" w:hAnsi="Courier New" w:cs="Courier New"/>
          <w:vertAlign w:val="superscript"/>
          <w:lang w:val="ro-RO"/>
        </w:rPr>
        <w:t>3</w:t>
      </w:r>
      <w:r w:rsidRPr="0061757B">
        <w:rPr>
          <w:rFonts w:ascii="Courier New" w:hAnsi="Courier New" w:cs="Courier New"/>
          <w:lang w:val="ro-RO"/>
        </w:rPr>
        <w:t xml:space="preserve"> şi   </w:t>
      </w:r>
      <w:r w:rsidRPr="0061757B">
        <w:rPr>
          <w:rFonts w:ascii="Courier New" w:hAnsi="Courier New" w:cs="Courier New"/>
          <w:vertAlign w:val="subscript"/>
          <w:lang w:val="ro-RO"/>
        </w:rPr>
        <w:t xml:space="preserve">  </w:t>
      </w:r>
      <w:r w:rsidRPr="0061757B">
        <w:rPr>
          <w:rFonts w:ascii="Courier New" w:hAnsi="Courier New" w:cs="Courier New"/>
          <w:lang w:val="ro-RO"/>
        </w:rPr>
        <w:t>|         |         |         |         |       |</w:t>
      </w:r>
    </w:p>
    <w:p w14:paraId="5B7BD430"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|2.600 cm</w:t>
      </w:r>
      <w:r w:rsidRPr="0061757B">
        <w:rPr>
          <w:rFonts w:ascii="Courier New" w:hAnsi="Courier New" w:cs="Courier New"/>
          <w:vertAlign w:val="superscript"/>
          <w:lang w:val="ro-RO"/>
        </w:rPr>
        <w:t>3</w:t>
      </w:r>
      <w:r w:rsidRPr="0061757B">
        <w:rPr>
          <w:rFonts w:ascii="Courier New" w:hAnsi="Courier New" w:cs="Courier New"/>
          <w:lang w:val="ro-RO"/>
        </w:rPr>
        <w:t xml:space="preserve">      </w:t>
      </w:r>
      <w:r w:rsidRPr="0061757B">
        <w:rPr>
          <w:rFonts w:ascii="Courier New" w:hAnsi="Courier New" w:cs="Courier New"/>
          <w:vertAlign w:val="subscript"/>
          <w:lang w:val="ro-RO"/>
        </w:rPr>
        <w:t xml:space="preserve">  </w:t>
      </w:r>
      <w:r w:rsidRPr="0061757B">
        <w:rPr>
          <w:rFonts w:ascii="Courier New" w:hAnsi="Courier New" w:cs="Courier New"/>
          <w:lang w:val="ro-RO"/>
        </w:rPr>
        <w:t>|         |         |         |         |       |</w:t>
      </w:r>
    </w:p>
    <w:p w14:paraId="38882E4C"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|inclusiv        |         |         |         |         |       |</w:t>
      </w:r>
    </w:p>
    <w:p w14:paraId="5B64F2EC"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w:t>
      </w:r>
    </w:p>
    <w:p w14:paraId="4AC8355B"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5.|Autoturisme cu  |   182,9 |   172,8 |   154,1 |   151,2 | 149,8 |</w:t>
      </w:r>
    </w:p>
    <w:p w14:paraId="7DB3B3EE"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|capacitatea     |         |         |         |         |       |</w:t>
      </w:r>
    </w:p>
    <w:p w14:paraId="720AA36D"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|cilindrică între|         |         |         |         |       |</w:t>
      </w:r>
    </w:p>
    <w:p w14:paraId="1D2C7114"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|2.601 cm</w:t>
      </w:r>
      <w:r w:rsidRPr="0061757B">
        <w:rPr>
          <w:rFonts w:ascii="Courier New" w:hAnsi="Courier New" w:cs="Courier New"/>
          <w:vertAlign w:val="superscript"/>
          <w:lang w:val="ro-RO"/>
        </w:rPr>
        <w:t>3</w:t>
      </w:r>
      <w:r w:rsidRPr="0061757B">
        <w:rPr>
          <w:rFonts w:ascii="Courier New" w:hAnsi="Courier New" w:cs="Courier New"/>
          <w:lang w:val="ro-RO"/>
        </w:rPr>
        <w:t xml:space="preserve"> şi   </w:t>
      </w:r>
      <w:r w:rsidRPr="0061757B">
        <w:rPr>
          <w:rFonts w:ascii="Courier New" w:hAnsi="Courier New" w:cs="Courier New"/>
          <w:vertAlign w:val="subscript"/>
          <w:lang w:val="ro-RO"/>
        </w:rPr>
        <w:t xml:space="preserve">  </w:t>
      </w:r>
      <w:r w:rsidRPr="0061757B">
        <w:rPr>
          <w:rFonts w:ascii="Courier New" w:hAnsi="Courier New" w:cs="Courier New"/>
          <w:lang w:val="ro-RO"/>
        </w:rPr>
        <w:t>|         |         |         |         |       |</w:t>
      </w:r>
    </w:p>
    <w:p w14:paraId="4CFAD612"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|3.000 cm</w:t>
      </w:r>
      <w:r w:rsidRPr="0061757B">
        <w:rPr>
          <w:rFonts w:ascii="Courier New" w:hAnsi="Courier New" w:cs="Courier New"/>
          <w:vertAlign w:val="superscript"/>
          <w:lang w:val="ro-RO"/>
        </w:rPr>
        <w:t>3</w:t>
      </w:r>
      <w:r w:rsidRPr="0061757B">
        <w:rPr>
          <w:rFonts w:ascii="Courier New" w:hAnsi="Courier New" w:cs="Courier New"/>
          <w:lang w:val="ro-RO"/>
        </w:rPr>
        <w:t xml:space="preserve">      </w:t>
      </w:r>
      <w:r w:rsidRPr="0061757B">
        <w:rPr>
          <w:rFonts w:ascii="Courier New" w:hAnsi="Courier New" w:cs="Courier New"/>
          <w:vertAlign w:val="subscript"/>
          <w:lang w:val="ro-RO"/>
        </w:rPr>
        <w:t xml:space="preserve">  </w:t>
      </w:r>
      <w:r w:rsidRPr="0061757B">
        <w:rPr>
          <w:rFonts w:ascii="Courier New" w:hAnsi="Courier New" w:cs="Courier New"/>
          <w:lang w:val="ro-RO"/>
        </w:rPr>
        <w:t>|         |         |         |         |       |</w:t>
      </w:r>
    </w:p>
    <w:p w14:paraId="4DF34728"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|inclusiv        |         |         |         |         |       |</w:t>
      </w:r>
    </w:p>
    <w:p w14:paraId="08FDA27A"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w:t>
      </w:r>
    </w:p>
    <w:p w14:paraId="054EC6BD"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6.|Autoturisme cu  |   319,0 |   297,3 |   294,4 |   290,0 | 275,5 |</w:t>
      </w:r>
    </w:p>
    <w:p w14:paraId="3A2AFEC7"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|capacitatea     |         |         |         |         |       |</w:t>
      </w:r>
    </w:p>
    <w:p w14:paraId="1E7CE206"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|cilindrică de   |         |         |         |         |       |</w:t>
      </w:r>
    </w:p>
    <w:p w14:paraId="37F7CFD4"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|peste 3.001 cm</w:t>
      </w:r>
      <w:r w:rsidRPr="0061757B">
        <w:rPr>
          <w:rFonts w:ascii="Courier New" w:hAnsi="Courier New" w:cs="Courier New"/>
          <w:vertAlign w:val="superscript"/>
          <w:lang w:val="ro-RO"/>
        </w:rPr>
        <w:t>3</w:t>
      </w:r>
      <w:r w:rsidRPr="0061757B">
        <w:rPr>
          <w:rFonts w:ascii="Courier New" w:hAnsi="Courier New" w:cs="Courier New"/>
          <w:vertAlign w:val="subscript"/>
          <w:lang w:val="ro-RO"/>
        </w:rPr>
        <w:t xml:space="preserve">  </w:t>
      </w:r>
      <w:r w:rsidRPr="0061757B">
        <w:rPr>
          <w:rFonts w:ascii="Courier New" w:hAnsi="Courier New" w:cs="Courier New"/>
          <w:lang w:val="ro-RO"/>
        </w:rPr>
        <w:t>|         |         |         |         |       |</w:t>
      </w:r>
    </w:p>
    <w:p w14:paraId="38ECD514"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w:t>
      </w:r>
    </w:p>
    <w:p w14:paraId="70B72AAB"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7.|Autobuze,       |    31,2 |    30,0 |    28,1 |    26,4 |  25,9 |</w:t>
      </w:r>
    </w:p>
    <w:p w14:paraId="3DECCA1F"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|autocare,       |         |         |         |         |       |</w:t>
      </w:r>
    </w:p>
    <w:p w14:paraId="4012E599"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|microbuze       |         |         |         |         |       |</w:t>
      </w:r>
    </w:p>
    <w:p w14:paraId="2FFEEC5C"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|____|________________|_________|_________|_________|_________|_______|</w:t>
      </w:r>
    </w:p>
    <w:p w14:paraId="61BE4DBA"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8.|Alte vehicule cu|    39,0 |    37,5 |    35,1 |    33,0 |  32,4 |</w:t>
      </w:r>
    </w:p>
    <w:p w14:paraId="5CB8BD46"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|tracţiune       |         |         |         |         |       |</w:t>
      </w:r>
    </w:p>
    <w:p w14:paraId="36420511"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|mecanică cu masa|         |         |         |         |       |</w:t>
      </w:r>
    </w:p>
    <w:p w14:paraId="1DC92077"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|totală maximă   |         |         |         |         |       |</w:t>
      </w:r>
    </w:p>
    <w:p w14:paraId="47EF2D0D"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|autorizată de   |         |         |         |         |       |</w:t>
      </w:r>
    </w:p>
    <w:p w14:paraId="3DA031ED"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|până la 12 tone |         |         |         |         |       |</w:t>
      </w:r>
    </w:p>
    <w:p w14:paraId="45A821A5" w14:textId="77777777" w:rsidR="00326EFD" w:rsidRPr="0061757B" w:rsidRDefault="00326EFD" w:rsidP="00326EFD">
      <w:pPr>
        <w:autoSpaceDE w:val="0"/>
        <w:autoSpaceDN w:val="0"/>
        <w:adjustRightInd w:val="0"/>
        <w:spacing w:after="0" w:line="240" w:lineRule="auto"/>
        <w:rPr>
          <w:rFonts w:ascii="Courier New" w:hAnsi="Courier New" w:cs="Courier New"/>
          <w:lang w:val="ro-RO"/>
        </w:rPr>
      </w:pPr>
      <w:r w:rsidRPr="0061757B">
        <w:rPr>
          <w:rFonts w:ascii="Courier New" w:hAnsi="Courier New" w:cs="Courier New"/>
          <w:lang w:val="ro-RO"/>
        </w:rPr>
        <w:t>|    |inclusiv        |         |         |         |         |       |</w:t>
      </w:r>
    </w:p>
    <w:p w14:paraId="5E1F9AE5" w14:textId="1CFE2E86" w:rsidR="00326EFD" w:rsidRPr="0061757B" w:rsidRDefault="00326EFD" w:rsidP="00326EFD">
      <w:pPr>
        <w:autoSpaceDE w:val="0"/>
        <w:autoSpaceDN w:val="0"/>
        <w:adjustRightInd w:val="0"/>
        <w:spacing w:after="0" w:line="240" w:lineRule="auto"/>
        <w:rPr>
          <w:rFonts w:ascii="Times New Roman" w:hAnsi="Times New Roman" w:cs="Times New Roman"/>
          <w:sz w:val="28"/>
          <w:szCs w:val="28"/>
          <w:lang w:val="ro-RO"/>
        </w:rPr>
      </w:pPr>
      <w:r w:rsidRPr="0061757B">
        <w:rPr>
          <w:rFonts w:ascii="Courier New" w:hAnsi="Courier New" w:cs="Courier New"/>
          <w:lang w:val="ro-RO"/>
        </w:rPr>
        <w:t>|____|________________|_________|_________|_________|_________|_______|</w:t>
      </w:r>
    </w:p>
    <w:p w14:paraId="6352C3D3" w14:textId="4E9E689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(2^</w:t>
      </w:r>
      <w:r w:rsidR="00110A0A" w:rsidRPr="0061757B">
        <w:rPr>
          <w:rFonts w:ascii="Times New Roman" w:hAnsi="Times New Roman" w:cs="Times New Roman"/>
          <w:sz w:val="24"/>
          <w:szCs w:val="24"/>
          <w:lang w:val="ro-RO"/>
        </w:rPr>
        <w:t>1</w:t>
      </w:r>
      <w:r w:rsidRPr="0061757B">
        <w:rPr>
          <w:rFonts w:ascii="Times New Roman" w:hAnsi="Times New Roman" w:cs="Times New Roman"/>
          <w:sz w:val="24"/>
          <w:szCs w:val="24"/>
          <w:lang w:val="ro-RO"/>
        </w:rPr>
        <w:t>) În cazul oricăruia dintre următoarele autovehicule, impozitul pe mijloacele de transport se calculează în funcţie de capacitatea cilindrică a acestuia, prin înmulţirea fiecărei grupe de 200 cm</w:t>
      </w:r>
      <w:r w:rsidRPr="0061757B">
        <w:rPr>
          <w:rFonts w:ascii="Times New Roman" w:hAnsi="Times New Roman" w:cs="Times New Roman"/>
          <w:sz w:val="24"/>
          <w:szCs w:val="24"/>
          <w:vertAlign w:val="superscript"/>
          <w:lang w:val="ro-RO"/>
        </w:rPr>
        <w:t>3</w:t>
      </w:r>
      <w:r w:rsidRPr="0061757B">
        <w:rPr>
          <w:rFonts w:ascii="Times New Roman" w:hAnsi="Times New Roman" w:cs="Times New Roman"/>
          <w:sz w:val="24"/>
          <w:szCs w:val="24"/>
          <w:lang w:val="ro-RO"/>
        </w:rPr>
        <w:t xml:space="preserve"> sau fracţiune din aceasta cu suma corespunzătoare din tabelul următor:</w:t>
      </w:r>
    </w:p>
    <w:p w14:paraId="007C7645" w14:textId="77777777" w:rsidR="00110A0A" w:rsidRPr="0061757B" w:rsidRDefault="00110A0A" w:rsidP="00110A0A">
      <w:pPr>
        <w:autoSpaceDE w:val="0"/>
        <w:autoSpaceDN w:val="0"/>
        <w:adjustRightInd w:val="0"/>
        <w:spacing w:after="0" w:line="240" w:lineRule="auto"/>
        <w:jc w:val="both"/>
        <w:rPr>
          <w:rFonts w:ascii="Times New Roman" w:hAnsi="Times New Roman" w:cs="Times New Roman"/>
          <w:sz w:val="24"/>
          <w:szCs w:val="24"/>
          <w:lang w:val="ro-RO"/>
        </w:rPr>
      </w:pPr>
    </w:p>
    <w:p w14:paraId="792F5149"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 _____________________________________________________________________</w:t>
      </w:r>
    </w:p>
    <w:p w14:paraId="274E6358"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|Nr. |   Mijloace de transport cu tracţiune mecanică    | Lei/200 cm</w:t>
      </w:r>
      <w:r w:rsidRPr="0061757B">
        <w:rPr>
          <w:rFonts w:ascii="Times New Roman" w:hAnsi="Times New Roman" w:cs="Times New Roman"/>
          <w:sz w:val="24"/>
          <w:szCs w:val="24"/>
          <w:vertAlign w:val="superscript"/>
          <w:lang w:val="ro-RO"/>
        </w:rPr>
        <w:t>3</w:t>
      </w:r>
      <w:r w:rsidRPr="0061757B">
        <w:rPr>
          <w:rFonts w:ascii="Times New Roman" w:hAnsi="Times New Roman" w:cs="Times New Roman"/>
          <w:sz w:val="24"/>
          <w:szCs w:val="24"/>
          <w:vertAlign w:val="subscript"/>
          <w:lang w:val="ro-RO"/>
        </w:rPr>
        <w:t xml:space="preserve">  </w:t>
      </w:r>
      <w:r w:rsidRPr="0061757B">
        <w:rPr>
          <w:rFonts w:ascii="Times New Roman" w:hAnsi="Times New Roman" w:cs="Times New Roman"/>
          <w:sz w:val="24"/>
          <w:szCs w:val="24"/>
          <w:lang w:val="ro-RO"/>
        </w:rPr>
        <w:t>|</w:t>
      </w:r>
    </w:p>
    <w:p w14:paraId="0545EA55"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|crt.|                                                  | sau         |</w:t>
      </w:r>
    </w:p>
    <w:p w14:paraId="663B7DAB"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                                                  | fracţiune   |</w:t>
      </w:r>
    </w:p>
    <w:p w14:paraId="1350EB35"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                                                  | din aceasta |</w:t>
      </w:r>
    </w:p>
    <w:p w14:paraId="225BFAD1"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|____|__________________________________________________|_____________|</w:t>
      </w:r>
    </w:p>
    <w:p w14:paraId="3DB1DDFF"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|I. Vehicule înmatriculate (lei/200 cm</w:t>
      </w:r>
      <w:r w:rsidRPr="0061757B">
        <w:rPr>
          <w:rFonts w:ascii="Times New Roman" w:hAnsi="Times New Roman" w:cs="Times New Roman"/>
          <w:sz w:val="24"/>
          <w:szCs w:val="24"/>
          <w:vertAlign w:val="superscript"/>
          <w:lang w:val="ro-RO"/>
        </w:rPr>
        <w:t>3</w:t>
      </w:r>
      <w:r w:rsidRPr="0061757B">
        <w:rPr>
          <w:rFonts w:ascii="Times New Roman" w:hAnsi="Times New Roman" w:cs="Times New Roman"/>
          <w:sz w:val="24"/>
          <w:szCs w:val="24"/>
          <w:lang w:val="ro-RO"/>
        </w:rPr>
        <w:t xml:space="preserve"> sau fracţiune din aceasta)   </w:t>
      </w:r>
      <w:r w:rsidRPr="0061757B">
        <w:rPr>
          <w:rFonts w:ascii="Times New Roman" w:hAnsi="Times New Roman" w:cs="Times New Roman"/>
          <w:sz w:val="24"/>
          <w:szCs w:val="24"/>
          <w:vertAlign w:val="subscript"/>
          <w:lang w:val="ro-RO"/>
        </w:rPr>
        <w:t xml:space="preserve">  </w:t>
      </w:r>
      <w:r w:rsidRPr="0061757B">
        <w:rPr>
          <w:rFonts w:ascii="Times New Roman" w:hAnsi="Times New Roman" w:cs="Times New Roman"/>
          <w:sz w:val="24"/>
          <w:szCs w:val="24"/>
          <w:lang w:val="ro-RO"/>
        </w:rPr>
        <w:t>|</w:t>
      </w:r>
    </w:p>
    <w:p w14:paraId="6B9E50B5"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|_____________________________________________________________________|</w:t>
      </w:r>
    </w:p>
    <w:p w14:paraId="338B1E20"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|1.  | Tractoare înmatriculate                          | 18          |</w:t>
      </w:r>
    </w:p>
    <w:p w14:paraId="7B0F7A87"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|____|__________________________________________________|_____________|</w:t>
      </w:r>
    </w:p>
    <w:p w14:paraId="1BDC8322"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lastRenderedPageBreak/>
        <w:t>|II. Vehicule înregistrate                                            |</w:t>
      </w:r>
    </w:p>
    <w:p w14:paraId="759F6D04"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|_____________________________________________________________________|</w:t>
      </w:r>
    </w:p>
    <w:p w14:paraId="00261F1A"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|1.  | Vehicule cu capacitate cilindrică                | lei/200 cm</w:t>
      </w:r>
      <w:r w:rsidRPr="0061757B">
        <w:rPr>
          <w:rFonts w:ascii="Times New Roman" w:hAnsi="Times New Roman" w:cs="Times New Roman"/>
          <w:sz w:val="24"/>
          <w:szCs w:val="24"/>
          <w:vertAlign w:val="superscript"/>
          <w:lang w:val="ro-RO"/>
        </w:rPr>
        <w:t>3</w:t>
      </w:r>
      <w:r w:rsidRPr="0061757B">
        <w:rPr>
          <w:rFonts w:ascii="Times New Roman" w:hAnsi="Times New Roman" w:cs="Times New Roman"/>
          <w:sz w:val="24"/>
          <w:szCs w:val="24"/>
          <w:vertAlign w:val="subscript"/>
          <w:lang w:val="ro-RO"/>
        </w:rPr>
        <w:t xml:space="preserve">  </w:t>
      </w:r>
      <w:r w:rsidRPr="0061757B">
        <w:rPr>
          <w:rFonts w:ascii="Times New Roman" w:hAnsi="Times New Roman" w:cs="Times New Roman"/>
          <w:sz w:val="24"/>
          <w:szCs w:val="24"/>
          <w:lang w:val="ro-RO"/>
        </w:rPr>
        <w:t>|</w:t>
      </w:r>
    </w:p>
    <w:p w14:paraId="5183EA9B"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|____|__________________________________________________|_____________|</w:t>
      </w:r>
    </w:p>
    <w:p w14:paraId="4CCC250F" w14:textId="19681F6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|1.1.| Vehicule înregistrate cu capacitate cilindrică &lt; | </w:t>
      </w:r>
      <w:r w:rsidR="00D212BD" w:rsidRPr="0061757B">
        <w:rPr>
          <w:rFonts w:ascii="Times New Roman" w:hAnsi="Times New Roman" w:cs="Times New Roman"/>
          <w:sz w:val="24"/>
          <w:szCs w:val="24"/>
          <w:lang w:val="ro-RO"/>
        </w:rPr>
        <w:t>4</w:t>
      </w:r>
      <w:r w:rsidRPr="0061757B">
        <w:rPr>
          <w:rFonts w:ascii="Times New Roman" w:hAnsi="Times New Roman" w:cs="Times New Roman"/>
          <w:sz w:val="24"/>
          <w:szCs w:val="24"/>
          <w:lang w:val="ro-RO"/>
        </w:rPr>
        <w:t xml:space="preserve">     |</w:t>
      </w:r>
    </w:p>
    <w:p w14:paraId="4EB69620"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 4.800 cm</w:t>
      </w:r>
      <w:r w:rsidRPr="0061757B">
        <w:rPr>
          <w:rFonts w:ascii="Times New Roman" w:hAnsi="Times New Roman" w:cs="Times New Roman"/>
          <w:sz w:val="24"/>
          <w:szCs w:val="24"/>
          <w:vertAlign w:val="superscript"/>
          <w:lang w:val="ro-RO"/>
        </w:rPr>
        <w:t>3</w:t>
      </w:r>
      <w:r w:rsidRPr="0061757B">
        <w:rPr>
          <w:rFonts w:ascii="Times New Roman" w:hAnsi="Times New Roman" w:cs="Times New Roman"/>
          <w:sz w:val="24"/>
          <w:szCs w:val="24"/>
          <w:lang w:val="ro-RO"/>
        </w:rPr>
        <w:t xml:space="preserve">                                       </w:t>
      </w:r>
      <w:r w:rsidRPr="0061757B">
        <w:rPr>
          <w:rFonts w:ascii="Times New Roman" w:hAnsi="Times New Roman" w:cs="Times New Roman"/>
          <w:sz w:val="24"/>
          <w:szCs w:val="24"/>
          <w:vertAlign w:val="subscript"/>
          <w:lang w:val="ro-RO"/>
        </w:rPr>
        <w:t xml:space="preserve">  </w:t>
      </w:r>
      <w:r w:rsidRPr="0061757B">
        <w:rPr>
          <w:rFonts w:ascii="Times New Roman" w:hAnsi="Times New Roman" w:cs="Times New Roman"/>
          <w:sz w:val="24"/>
          <w:szCs w:val="24"/>
          <w:lang w:val="ro-RO"/>
        </w:rPr>
        <w:t>|             |</w:t>
      </w:r>
    </w:p>
    <w:p w14:paraId="4DAA361F"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|____|__________________________________________________|_____________|</w:t>
      </w:r>
    </w:p>
    <w:p w14:paraId="15EB1DB4" w14:textId="6977873D"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xml:space="preserve">|1.2.| Vehicule înregistrate cu capacitate cilindrică &gt; | </w:t>
      </w:r>
      <w:r w:rsidR="00D212BD" w:rsidRPr="0061757B">
        <w:rPr>
          <w:rFonts w:ascii="Times New Roman" w:hAnsi="Times New Roman" w:cs="Times New Roman"/>
          <w:sz w:val="24"/>
          <w:szCs w:val="24"/>
          <w:lang w:val="ro-RO"/>
        </w:rPr>
        <w:t>6</w:t>
      </w:r>
      <w:r w:rsidRPr="0061757B">
        <w:rPr>
          <w:rFonts w:ascii="Times New Roman" w:hAnsi="Times New Roman" w:cs="Times New Roman"/>
          <w:sz w:val="24"/>
          <w:szCs w:val="24"/>
          <w:lang w:val="ro-RO"/>
        </w:rPr>
        <w:t xml:space="preserve">      |</w:t>
      </w:r>
    </w:p>
    <w:p w14:paraId="77DF3F14"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 4.800 cm</w:t>
      </w:r>
      <w:r w:rsidRPr="0061757B">
        <w:rPr>
          <w:rFonts w:ascii="Times New Roman" w:hAnsi="Times New Roman" w:cs="Times New Roman"/>
          <w:sz w:val="24"/>
          <w:szCs w:val="24"/>
          <w:vertAlign w:val="superscript"/>
          <w:lang w:val="ro-RO"/>
        </w:rPr>
        <w:t>3</w:t>
      </w:r>
      <w:r w:rsidRPr="0061757B">
        <w:rPr>
          <w:rFonts w:ascii="Times New Roman" w:hAnsi="Times New Roman" w:cs="Times New Roman"/>
          <w:sz w:val="24"/>
          <w:szCs w:val="24"/>
          <w:lang w:val="ro-RO"/>
        </w:rPr>
        <w:t xml:space="preserve">                                       </w:t>
      </w:r>
      <w:r w:rsidRPr="0061757B">
        <w:rPr>
          <w:rFonts w:ascii="Times New Roman" w:hAnsi="Times New Roman" w:cs="Times New Roman"/>
          <w:sz w:val="24"/>
          <w:szCs w:val="24"/>
          <w:vertAlign w:val="subscript"/>
          <w:lang w:val="ro-RO"/>
        </w:rPr>
        <w:t xml:space="preserve">  </w:t>
      </w:r>
      <w:r w:rsidRPr="0061757B">
        <w:rPr>
          <w:rFonts w:ascii="Times New Roman" w:hAnsi="Times New Roman" w:cs="Times New Roman"/>
          <w:sz w:val="24"/>
          <w:szCs w:val="24"/>
          <w:lang w:val="ro-RO"/>
        </w:rPr>
        <w:t>|             |</w:t>
      </w:r>
    </w:p>
    <w:p w14:paraId="4A83E76A"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|____|__________________________________________________|_____________|</w:t>
      </w:r>
    </w:p>
    <w:p w14:paraId="41519ECE" w14:textId="2633C9E5"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|2.  | Vehicule fără capacitate cilindrică evidenţiată  | 150    |</w:t>
      </w:r>
    </w:p>
    <w:p w14:paraId="734621BF" w14:textId="77777777" w:rsidR="00007D99" w:rsidRPr="0061757B" w:rsidRDefault="00007D99" w:rsidP="00110A0A">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                                                  | lei/an      |</w:t>
      </w:r>
    </w:p>
    <w:p w14:paraId="3397ACAC" w14:textId="64897F37" w:rsidR="001C0F08" w:rsidRPr="0061757B" w:rsidRDefault="00007D99" w:rsidP="00110A0A">
      <w:pPr>
        <w:autoSpaceDE w:val="0"/>
        <w:autoSpaceDN w:val="0"/>
        <w:adjustRightInd w:val="0"/>
        <w:spacing w:after="0" w:line="240" w:lineRule="auto"/>
        <w:jc w:val="both"/>
        <w:rPr>
          <w:rFonts w:ascii="Times New Roman" w:eastAsia="Times New Roman" w:hAnsi="Times New Roman" w:cs="Times New Roman"/>
          <w:b/>
          <w:sz w:val="24"/>
          <w:szCs w:val="24"/>
        </w:rPr>
      </w:pPr>
      <w:r w:rsidRPr="0061757B">
        <w:rPr>
          <w:rFonts w:ascii="Times New Roman" w:hAnsi="Times New Roman" w:cs="Times New Roman"/>
          <w:sz w:val="24"/>
          <w:szCs w:val="24"/>
          <w:lang w:val="ro-RO"/>
        </w:rPr>
        <w:t>|____|__________________________________________________|_____________|</w:t>
      </w:r>
    </w:p>
    <w:p w14:paraId="77DD22CD" w14:textId="1473D046"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(3)</w:t>
      </w:r>
      <w:r w:rsidR="00110A0A" w:rsidRPr="0061757B">
        <w:rPr>
          <w:rFonts w:ascii="Times New Roman" w:eastAsia="Times New Roman" w:hAnsi="Times New Roman" w:cs="Times New Roman"/>
          <w:sz w:val="24"/>
          <w:szCs w:val="24"/>
        </w:rPr>
        <w:t xml:space="preserve"> În cazul mijloacelor de transport hibride cu emisii de CO2 mai mici sau egale cu 50 g/km, impozitul se reduce cu </w:t>
      </w:r>
      <w:r w:rsidR="0001193E" w:rsidRPr="0061757B">
        <w:rPr>
          <w:rFonts w:ascii="Times New Roman" w:eastAsia="Times New Roman" w:hAnsi="Times New Roman" w:cs="Times New Roman"/>
          <w:sz w:val="24"/>
          <w:szCs w:val="24"/>
        </w:rPr>
        <w:t>1</w:t>
      </w:r>
      <w:r w:rsidR="00110A0A" w:rsidRPr="0061757B">
        <w:rPr>
          <w:rFonts w:ascii="Times New Roman" w:eastAsia="Times New Roman" w:hAnsi="Times New Roman" w:cs="Times New Roman"/>
          <w:sz w:val="24"/>
          <w:szCs w:val="24"/>
        </w:rPr>
        <w:t>0% din valoarea prevăzută în coloanal 7 a tabelului de la alin. 2.</w:t>
      </w:r>
    </w:p>
    <w:p w14:paraId="56E7D03F" w14:textId="565C06FF" w:rsidR="008C2761" w:rsidRPr="0061757B" w:rsidRDefault="008C2761"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(3^1) În cazul autovehiculelor acţionate electric, impozitul pe mijloacele de transport este în valoare de 40 lei/an.</w:t>
      </w:r>
    </w:p>
    <w:p w14:paraId="798D14B2"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(4) În cazul unui ataş, impozitul pe mijlocul de transport este de 50% din impozitul pentru motocicletele respective.</w:t>
      </w:r>
    </w:p>
    <w:p w14:paraId="345FE52E"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(5) În cazul unui autovehicul de transport de marfă cu masa totală autorizată egală sau mai mare de 12 tone, impozitul pe mijloacele de transport este egal cu suma corespunzătoare prevăzută în tabelul următor:</w:t>
      </w:r>
    </w:p>
    <w:p w14:paraId="7C4D4159" w14:textId="77777777" w:rsidR="00DC0097" w:rsidRPr="0061757B" w:rsidRDefault="00DC0097" w:rsidP="00467AC6">
      <w:pPr>
        <w:autoSpaceDE w:val="0"/>
        <w:autoSpaceDN w:val="0"/>
        <w:adjustRightInd w:val="0"/>
        <w:spacing w:after="0" w:line="240" w:lineRule="auto"/>
        <w:jc w:val="both"/>
        <w:rPr>
          <w:rFonts w:ascii="Times New Roman" w:eastAsia="Times New Roman" w:hAnsi="Times New Roman" w:cs="Times New Roman"/>
        </w:rPr>
      </w:pPr>
    </w:p>
    <w:p w14:paraId="4945572F"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Numărul de axe şi greutatea brută încărcată     |         Impozitul       |</w:t>
      </w:r>
    </w:p>
    <w:p w14:paraId="042E871C"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maximă admisă                                   |        (în lei/an)      |</w:t>
      </w:r>
    </w:p>
    <w:p w14:paraId="0801F945"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|_________________________|</w:t>
      </w:r>
    </w:p>
    <w:p w14:paraId="4EC4731A"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|Ax(e)        |Alte       |</w:t>
      </w:r>
    </w:p>
    <w:p w14:paraId="61809EA2"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|motor(oare)  |sisteme de |</w:t>
      </w:r>
    </w:p>
    <w:p w14:paraId="1E52A62A"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|cu sistem de |suspensie  |</w:t>
      </w:r>
    </w:p>
    <w:p w14:paraId="63BD4FA7"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|suspensie    |pentru     |</w:t>
      </w:r>
    </w:p>
    <w:p w14:paraId="70A5B4EC"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|pneumatică   |axele      |</w:t>
      </w:r>
    </w:p>
    <w:p w14:paraId="201ABA39"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|sau          |motoare    |</w:t>
      </w:r>
    </w:p>
    <w:p w14:paraId="3C66D32E"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|echivalentele|           |</w:t>
      </w:r>
    </w:p>
    <w:p w14:paraId="4FC06793"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|recunoscute  |           |</w:t>
      </w:r>
    </w:p>
    <w:p w14:paraId="23524068"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w:t>
      </w:r>
    </w:p>
    <w:p w14:paraId="257D8CA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I   | două axe                                                               |</w:t>
      </w:r>
    </w:p>
    <w:p w14:paraId="5C88D4D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0859A8C7"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1 | Masa de cel puţin 12 tone, dar mai mică  |           0 |       142 |</w:t>
      </w:r>
    </w:p>
    <w:p w14:paraId="72AC9303"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13 tone                               |             |           |</w:t>
      </w:r>
    </w:p>
    <w:p w14:paraId="6190C72F"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0A3641E6"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2 | Masa de cel puţin 13 tone, dar mai mică  |         142 |       395 |</w:t>
      </w:r>
    </w:p>
    <w:p w14:paraId="5E8AD6A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     |   | de 14 tone                               |             |           |</w:t>
      </w:r>
    </w:p>
    <w:p w14:paraId="0F59335D"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6C142BD5"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3 | Masa de cel puţin 14 tone, dar mai mică  |         395 |       555 |</w:t>
      </w:r>
    </w:p>
    <w:p w14:paraId="5CE27B4B"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15 tone                               |             |           |</w:t>
      </w:r>
    </w:p>
    <w:p w14:paraId="77A0E24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7214DB09"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4 | Masa de cel puţin 15 tone, dar mai mică  |         555 |      1257 |</w:t>
      </w:r>
    </w:p>
    <w:p w14:paraId="2523D930"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18 tone                               |             |           |</w:t>
      </w:r>
    </w:p>
    <w:p w14:paraId="6B4FD615"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70D4E70D"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5 | Masa de cel puţin 18 tone                |         555 |      1257 |</w:t>
      </w:r>
    </w:p>
    <w:p w14:paraId="32B0CEA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43F4393A"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II  | 3 axe                                                                  |</w:t>
      </w:r>
    </w:p>
    <w:p w14:paraId="0B444323"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54D039C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1 | Masa de cel puţin 15 tone, dar mai mică  |         142 |       248 |</w:t>
      </w:r>
    </w:p>
    <w:p w14:paraId="5344891D"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17 tone                               |             |           |</w:t>
      </w:r>
    </w:p>
    <w:p w14:paraId="074CFBE0"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2F6767CA"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2 | Masa de cel puţin 17 tone, dar mai mică  |         248 |       509 |</w:t>
      </w:r>
    </w:p>
    <w:p w14:paraId="2D0578B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19 tone                               |             |           |</w:t>
      </w:r>
    </w:p>
    <w:p w14:paraId="45F3DCA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37645E37"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3 | Masa de cel puţin 19 tone, dar mai mică  |         509 |       661 |</w:t>
      </w:r>
    </w:p>
    <w:p w14:paraId="207F2745"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21 tone                               |             |           |</w:t>
      </w:r>
    </w:p>
    <w:p w14:paraId="491239E3"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5B439FAA"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4 | Masa de cel puţin 21 tone, dar mai mică  |         661 |      1019 |</w:t>
      </w:r>
    </w:p>
    <w:p w14:paraId="4C5133AB"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23 tone                               |             |           |</w:t>
      </w:r>
    </w:p>
    <w:p w14:paraId="62380B13"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1B0DBD95"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5 | Masa de cel puţin 23 tone, dar mai mică  |        1019 |      1583 |</w:t>
      </w:r>
    </w:p>
    <w:p w14:paraId="792EC342"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25 tone                               |             |           |</w:t>
      </w:r>
    </w:p>
    <w:p w14:paraId="1205BBC8"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0101A46D"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6 | Masa de cel puţin 25 tone, dar mai mică  |        1019 |      1583 |</w:t>
      </w:r>
    </w:p>
    <w:p w14:paraId="370DA8FD"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26 tone                               |             |           |</w:t>
      </w:r>
    </w:p>
    <w:p w14:paraId="2218BF0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2A64B7DF"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7 | Masa de cel puţin 26 tone                |        1019 |      1583 |</w:t>
      </w:r>
    </w:p>
    <w:p w14:paraId="74EEC16C"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067F3D28"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III | 4 axe                                                                  |</w:t>
      </w:r>
    </w:p>
    <w:p w14:paraId="5A59D0D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42ACBEFD"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1 | Masa de cel puţin 23 tone, dar mai mică  |         661 |       670 |</w:t>
      </w:r>
    </w:p>
    <w:p w14:paraId="7827BA50"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25 tone                               |             |           |</w:t>
      </w:r>
    </w:p>
    <w:p w14:paraId="2723771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169B7F26"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2 | Masa de cel puţin 25 tone, dar mai mică  |         670 |      1046 |</w:t>
      </w:r>
    </w:p>
    <w:p w14:paraId="6669A29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27 tone                               |             |           |</w:t>
      </w:r>
    </w:p>
    <w:p w14:paraId="7D8EF66E"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7090E506"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3 | Masa de cel puţin 27 tone, dar mai mică  |        1046 |      1661 |</w:t>
      </w:r>
    </w:p>
    <w:p w14:paraId="01AF1C2E"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     |   | de 29 tone                               |             |           |</w:t>
      </w:r>
    </w:p>
    <w:p w14:paraId="35D8D413"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5A4C9BB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4 | Masa de cel puţin 29 tone, dar mai mică  |        1661 |      2464 |</w:t>
      </w:r>
    </w:p>
    <w:p w14:paraId="47FDCE62"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31 tone                               |             |           |</w:t>
      </w:r>
    </w:p>
    <w:p w14:paraId="6EE373D2"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26DF208C"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5 | Masa de cel puţin 31 tone, dar mai mică  |        1661 |      2464 |</w:t>
      </w:r>
    </w:p>
    <w:p w14:paraId="58F06C0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32 tone                               |             |           |</w:t>
      </w:r>
    </w:p>
    <w:p w14:paraId="1A6C57B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496D591A"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6 | Masa de cel puţin 32 tone                |        1661 |      2464 |</w:t>
      </w:r>
    </w:p>
    <w:p w14:paraId="0300039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7A63FFCF" w14:textId="77777777" w:rsidR="00DC0097" w:rsidRPr="0061757B" w:rsidRDefault="00DC0097" w:rsidP="00467AC6">
      <w:pPr>
        <w:autoSpaceDE w:val="0"/>
        <w:autoSpaceDN w:val="0"/>
        <w:adjustRightInd w:val="0"/>
        <w:spacing w:after="0" w:line="240" w:lineRule="auto"/>
        <w:jc w:val="both"/>
        <w:rPr>
          <w:rFonts w:ascii="Times New Roman" w:eastAsia="Times New Roman" w:hAnsi="Times New Roman" w:cs="Times New Roman"/>
        </w:rPr>
      </w:pPr>
    </w:p>
    <w:p w14:paraId="30929E19" w14:textId="77777777" w:rsidR="00DC0097" w:rsidRPr="0061757B" w:rsidRDefault="00DC0097" w:rsidP="00467AC6">
      <w:pPr>
        <w:autoSpaceDE w:val="0"/>
        <w:autoSpaceDN w:val="0"/>
        <w:adjustRightInd w:val="0"/>
        <w:spacing w:after="0" w:line="240" w:lineRule="auto"/>
        <w:jc w:val="both"/>
        <w:rPr>
          <w:rFonts w:ascii="Times New Roman" w:eastAsia="Times New Roman" w:hAnsi="Times New Roman" w:cs="Times New Roman"/>
          <w:sz w:val="24"/>
          <w:szCs w:val="24"/>
        </w:rPr>
      </w:pPr>
    </w:p>
    <w:p w14:paraId="34A647E3" w14:textId="6959AEC5"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(6) 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p w14:paraId="6A208D81"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p w14:paraId="2C3A4080"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______________________________________________________________________________</w:t>
      </w:r>
    </w:p>
    <w:p w14:paraId="51C9275F"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Numărul de axe şi greutatea brută încărcată     |         Impozitul       |</w:t>
      </w:r>
    </w:p>
    <w:p w14:paraId="2CF83C2F"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maximă admisă                                   |        (în lei/an)      |</w:t>
      </w:r>
    </w:p>
    <w:p w14:paraId="4A29944A"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|_________________________|</w:t>
      </w:r>
    </w:p>
    <w:p w14:paraId="382AC415"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|Ax(e)        |Alte       |</w:t>
      </w:r>
    </w:p>
    <w:p w14:paraId="5BB1345E"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|motor(oare)  |sisteme de |</w:t>
      </w:r>
    </w:p>
    <w:p w14:paraId="3832D2B7"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|cu sistem de |suspensie  |</w:t>
      </w:r>
    </w:p>
    <w:p w14:paraId="10CA84C9"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|suspensie    |pentru     |</w:t>
      </w:r>
    </w:p>
    <w:p w14:paraId="4454BF6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|pneumatică   |axele      |</w:t>
      </w:r>
    </w:p>
    <w:p w14:paraId="023EB419"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|sau          |motoare    |</w:t>
      </w:r>
    </w:p>
    <w:p w14:paraId="3A8FDDFA"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|echivalentele|           |</w:t>
      </w:r>
    </w:p>
    <w:p w14:paraId="3C4390D2"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|recunoscute  |           |</w:t>
      </w:r>
    </w:p>
    <w:p w14:paraId="0717A055"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w:t>
      </w:r>
    </w:p>
    <w:p w14:paraId="306EA0C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I   | 2 + 1 axe                                                              |</w:t>
      </w:r>
    </w:p>
    <w:p w14:paraId="1F1A4869"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4E58A96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1 | Masa de cel puţin 12 tone, dar mai mică  |           0 |         0 |</w:t>
      </w:r>
    </w:p>
    <w:p w14:paraId="3A66C1C9"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14 tone                               |             |           |</w:t>
      </w:r>
    </w:p>
    <w:p w14:paraId="132503CE"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0E0FA9C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2 | Masa de cel puţin 14 tone, dar mai mică  |           0 |         0 |</w:t>
      </w:r>
    </w:p>
    <w:p w14:paraId="09F072F6"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16 tone                               |             |           |</w:t>
      </w:r>
    </w:p>
    <w:p w14:paraId="68770807"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397BEB6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3 | Masa de cel puţin 16 tone, dar mai mică  |           0 |        64 |</w:t>
      </w:r>
    </w:p>
    <w:p w14:paraId="6201C539"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18 tone                               |             |           |</w:t>
      </w:r>
    </w:p>
    <w:p w14:paraId="78F8058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5DF811FC"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4 | Masa de cel puţin 18 tone, dar mai mică  |          64 |       147 |</w:t>
      </w:r>
    </w:p>
    <w:p w14:paraId="10D6CE96"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     |   | de 20 tone                               |             |           |</w:t>
      </w:r>
    </w:p>
    <w:p w14:paraId="1BC00266"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3028B57C"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5 | Masa de cel puţin 20 tone, dar mai mică  |         147 |       344 |</w:t>
      </w:r>
    </w:p>
    <w:p w14:paraId="24C712E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22 tone                               |             |           |</w:t>
      </w:r>
    </w:p>
    <w:p w14:paraId="042C7B3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397EA96B"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6 | Masa de cel puţin 22 tone, dar mai mică  |         344 |       445 |</w:t>
      </w:r>
    </w:p>
    <w:p w14:paraId="4B364490"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23 tone                               |             |           |</w:t>
      </w:r>
    </w:p>
    <w:p w14:paraId="7BF12838"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6DA0D95D"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7 | Masa de cel puţin 23 tone, dar mai mică  |         445 |       803 |</w:t>
      </w:r>
    </w:p>
    <w:p w14:paraId="4EBFA9B7"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25 tone                               |             |           |</w:t>
      </w:r>
    </w:p>
    <w:p w14:paraId="29DE9EBC"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5C7C5030"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8 | Masa de cel puţin 25 tone, dar mai mică  |         803 |      1408 |</w:t>
      </w:r>
    </w:p>
    <w:p w14:paraId="281D1CA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28 tone                               |             |           |</w:t>
      </w:r>
    </w:p>
    <w:p w14:paraId="7FE00222"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4FBED4A7"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9 | Masa de cel puţin 28 tone                |         803 |      1408 |</w:t>
      </w:r>
    </w:p>
    <w:p w14:paraId="66F0DFB6"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41C3292D"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II  | 2 + 2 axe                                                              |</w:t>
      </w:r>
    </w:p>
    <w:p w14:paraId="770F77F0"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2779352A"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1 | Masa de cel puţin 23 tone, dar mai mică  |         138 |       321 |</w:t>
      </w:r>
    </w:p>
    <w:p w14:paraId="6FF95336"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25 tone                               |             |           |</w:t>
      </w:r>
    </w:p>
    <w:p w14:paraId="4AFA3F58"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7D5CEF3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2 | Masa de cel puţin 25 tone, dar mai mică  |         321 |       528 |</w:t>
      </w:r>
    </w:p>
    <w:p w14:paraId="71518EBB"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26 tone                               |             |           |</w:t>
      </w:r>
    </w:p>
    <w:p w14:paraId="60DD8B0D"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2E2C59F3"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3 | Masa de cel puţin 26 tone, dar mai mică  |         528 |       775 |</w:t>
      </w:r>
    </w:p>
    <w:p w14:paraId="76838C27"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28 tone                               |             |           |</w:t>
      </w:r>
    </w:p>
    <w:p w14:paraId="2FA49BF2"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58FF5C6B"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4 | Masa de cel puţin 28 tone, dar mai mică  |         775 |       936 |</w:t>
      </w:r>
    </w:p>
    <w:p w14:paraId="578955FA"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29 tone                               |             |           |</w:t>
      </w:r>
    </w:p>
    <w:p w14:paraId="4AB4413E"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0037D72C"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5 | Masa de cel puţin 29 tone, dar mai mică  |         936 |      1537 |</w:t>
      </w:r>
    </w:p>
    <w:p w14:paraId="794658D2"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31 tone                               |             |           |</w:t>
      </w:r>
    </w:p>
    <w:p w14:paraId="1ACA6615"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61BAE3CE"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6 | Masa de cel puţin 31 tone, dar mai mică  |        1537 |      2133 |</w:t>
      </w:r>
    </w:p>
    <w:p w14:paraId="59C24E2B"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33 tone                               |             |           |</w:t>
      </w:r>
    </w:p>
    <w:p w14:paraId="0E3DBCE3"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71840E3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7 | Masa de cel puţin 33 tone, dar mai mică  |        2133 |      3239 |</w:t>
      </w:r>
    </w:p>
    <w:p w14:paraId="7221D48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36 tone                               |             |           |</w:t>
      </w:r>
    </w:p>
    <w:p w14:paraId="16E23D32"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00526309"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8 | Masa de cel puţin 36 tone, dar mai mică  |        2133 |      3239 |</w:t>
      </w:r>
    </w:p>
    <w:p w14:paraId="73AE08C3"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38 tone                               |             |           |</w:t>
      </w:r>
    </w:p>
    <w:p w14:paraId="76931F6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|_____|___|__________________________________________|_____________|___________|</w:t>
      </w:r>
    </w:p>
    <w:p w14:paraId="052845FA"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9 | Masa de cel puţin 38 tone                |        2133 |      3239 |</w:t>
      </w:r>
    </w:p>
    <w:p w14:paraId="75114B07"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33784920"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III | 2 + 3 axe                                                              |</w:t>
      </w:r>
    </w:p>
    <w:p w14:paraId="289A1496"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3A148EAB"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1 | Masa de cel puţin 36 tone, dar mai mică  |        1698 |      2363 |</w:t>
      </w:r>
    </w:p>
    <w:p w14:paraId="41B1F73C"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38 tone                               |             |           |</w:t>
      </w:r>
    </w:p>
    <w:p w14:paraId="63668CB7"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7031331A"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2 | Masa de cel puţin 38 tone, dar mai mică  |        2363 |      3211 |</w:t>
      </w:r>
    </w:p>
    <w:p w14:paraId="2A82587E"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40 tone                               |             |           |</w:t>
      </w:r>
    </w:p>
    <w:p w14:paraId="6589B0EA"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6E54E45C"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3 | Masa de cel puţin 40 tone                |        2363 |      3211 |</w:t>
      </w:r>
    </w:p>
    <w:p w14:paraId="49C9981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55DC1E7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IV  | 3 + 2 axe                                                              |</w:t>
      </w:r>
    </w:p>
    <w:p w14:paraId="7888B375"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2F598A9D"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1 | Masa de cel puţin 36 tone, dar mai mică  |        1500 |      2083 |</w:t>
      </w:r>
    </w:p>
    <w:p w14:paraId="19276D4C"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38 tone                               |             |           |</w:t>
      </w:r>
    </w:p>
    <w:p w14:paraId="1898C24C"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37628E3D"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2 | Masa de cel puţin 38 tone, dar mai mică  |        2083 |      2881 |</w:t>
      </w:r>
    </w:p>
    <w:p w14:paraId="5AF78F9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40 tone                               |             |           |</w:t>
      </w:r>
    </w:p>
    <w:p w14:paraId="664BFD4D"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0C41595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3 | Masa de cel puţin 40 tone, dar mai mică  |        2881 |      4262 |</w:t>
      </w:r>
    </w:p>
    <w:p w14:paraId="420CA3A3"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44 tone                               |             |           |</w:t>
      </w:r>
    </w:p>
    <w:p w14:paraId="79EE7FED"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4DAE8D86"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4 | Masa de cel puţin 44 tone                |        2881 |      4262 |</w:t>
      </w:r>
    </w:p>
    <w:p w14:paraId="3C783335"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6A5156D0"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V   | 3 + 3 axe                                                              |</w:t>
      </w:r>
    </w:p>
    <w:p w14:paraId="4D7C4C3E"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3485C8D5"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1 | Masa de cel puţin 36 tone, dar mai mică  |         853 |      1032 |</w:t>
      </w:r>
    </w:p>
    <w:p w14:paraId="0B7652D9"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38 tone                               |             |           |</w:t>
      </w:r>
    </w:p>
    <w:p w14:paraId="5554FC8A"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38690C54"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2 | Masa de cel puţin 38 tone, dar mai mică  |        1032 |      1542 |</w:t>
      </w:r>
    </w:p>
    <w:p w14:paraId="310AD652"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40 tone                               |             |           |</w:t>
      </w:r>
    </w:p>
    <w:p w14:paraId="07CCDF89"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59A832C8"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3 | Masa de cel puţin 40 tone, dar mai mică  |        1542 |      2454 |</w:t>
      </w:r>
    </w:p>
    <w:p w14:paraId="24B0FC59"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de 44 tone                               |             |           |</w:t>
      </w:r>
    </w:p>
    <w:p w14:paraId="34CDA611"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5068BBCF" w14:textId="77777777"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4 | Masa de cel puţin 44 tone                |        1542 |      2454 |</w:t>
      </w:r>
    </w:p>
    <w:p w14:paraId="5EF598C9" w14:textId="5CF9C1AC" w:rsidR="004453E5" w:rsidRPr="0061757B"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w:t>
      </w:r>
    </w:p>
    <w:p w14:paraId="26E7A895" w14:textId="77777777" w:rsidR="004453E5" w:rsidRPr="0061757B" w:rsidRDefault="004453E5" w:rsidP="00467AC6">
      <w:pPr>
        <w:autoSpaceDE w:val="0"/>
        <w:autoSpaceDN w:val="0"/>
        <w:adjustRightInd w:val="0"/>
        <w:spacing w:after="0" w:line="240" w:lineRule="auto"/>
        <w:jc w:val="both"/>
        <w:rPr>
          <w:rFonts w:ascii="Times New Roman" w:eastAsia="Times New Roman" w:hAnsi="Times New Roman" w:cs="Times New Roman"/>
          <w:sz w:val="24"/>
          <w:szCs w:val="24"/>
        </w:rPr>
      </w:pPr>
    </w:p>
    <w:p w14:paraId="7E3097C9" w14:textId="0EF34D42" w:rsidR="0079534B"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 xml:space="preserve">7) </w:t>
      </w:r>
      <w:r w:rsidR="0079534B" w:rsidRPr="0061757B">
        <w:rPr>
          <w:rFonts w:ascii="Times New Roman" w:eastAsia="Times New Roman" w:hAnsi="Times New Roman" w:cs="Times New Roman"/>
          <w:sz w:val="24"/>
          <w:szCs w:val="24"/>
        </w:rPr>
        <w:t>În cazul unei remorci, al unei semiremorci sau rulote care nu face parte dintr-o combinaţie de autovehicule prevăzută la alin. (6), impozitul pe mijloacele de transport este egal cu suma corespunzătoare din tabelul următor:</w:t>
      </w:r>
    </w:p>
    <w:p w14:paraId="293BE53E"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w:t>
      </w:r>
    </w:p>
    <w:p w14:paraId="79D652A9"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Masa totală maximă autorizată        | Impozit |</w:t>
      </w:r>
    </w:p>
    <w:p w14:paraId="2E2E271D"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lei - |</w:t>
      </w:r>
    </w:p>
    <w:p w14:paraId="3B9F57FB"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w:t>
      </w:r>
    </w:p>
    <w:p w14:paraId="6AFF06DB"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a) Până la 1 tonă, inclusiv                |     9   |</w:t>
      </w:r>
    </w:p>
    <w:p w14:paraId="54B6F51F"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w:t>
      </w:r>
    </w:p>
    <w:p w14:paraId="09E67FF4"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b) Peste 1 tonă, dar nu mai mult de 3 tone |    34   |</w:t>
      </w:r>
    </w:p>
    <w:p w14:paraId="6AC77760"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w:t>
      </w:r>
    </w:p>
    <w:p w14:paraId="013B7F83"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c) Peste 3 tone, dar nu mai mult de 5 tone |    52   |</w:t>
      </w:r>
    </w:p>
    <w:p w14:paraId="62976BC7"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w:t>
      </w:r>
    </w:p>
    <w:p w14:paraId="660E8B0E"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d) Peste 5 tone                            |    64   |</w:t>
      </w:r>
    </w:p>
    <w:p w14:paraId="56F9949E"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w:t>
      </w:r>
    </w:p>
    <w:p w14:paraId="3FC746E4"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p w14:paraId="5AF77C55"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(8) În cazul mijloacelor de transport pe apă, impozitul pe mijlocul de transport este egal cu suma corespunzătoare din tabelul următor:</w:t>
      </w:r>
    </w:p>
    <w:p w14:paraId="6369AB1C"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______________________________________________________________________________</w:t>
      </w:r>
    </w:p>
    <w:p w14:paraId="67D63007"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Mijlocul de transport pe apă                |     Impozit     |</w:t>
      </w:r>
    </w:p>
    <w:p w14:paraId="1EFD7B19"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   - lei/an -    |</w:t>
      </w:r>
    </w:p>
    <w:p w14:paraId="7D683FE6"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2368683F"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1. Luntre, bărci fără motor, folosite pentru pescuit şi uz | 21              |</w:t>
      </w:r>
    </w:p>
    <w:p w14:paraId="7773FEF1"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personal                                                   |                 |</w:t>
      </w:r>
    </w:p>
    <w:p w14:paraId="38085D63"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33F35FEE"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2. Bărci fără motor, folosite în alte scopuri              | 56              |</w:t>
      </w:r>
    </w:p>
    <w:p w14:paraId="1AB3F372"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048F28EB"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3. Bărci cu motor                                          | 210             |</w:t>
      </w:r>
    </w:p>
    <w:p w14:paraId="0321844F"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37DD825F"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4. Nave de sport şi agrement                               | 800|</w:t>
      </w:r>
    </w:p>
    <w:p w14:paraId="47DF4EC8"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5CDE1816"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5. Scutere de apă                                          | 210             |</w:t>
      </w:r>
    </w:p>
    <w:p w14:paraId="4F4EDE21"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1FAC8589"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6. Remorchere şi împingătoare:                             | X               |</w:t>
      </w:r>
    </w:p>
    <w:p w14:paraId="388BA1AD"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5FC63992"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a) până la 500 CP, inclusiv                                | 559             |</w:t>
      </w:r>
    </w:p>
    <w:p w14:paraId="529B7A11"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31A6CAD3"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b) peste 500 CP şi până la 2000 CP, inclusiv               | 909             |</w:t>
      </w:r>
    </w:p>
    <w:p w14:paraId="66BFC2AA"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659BCE92"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c) peste 2000 CP şi până la 4000 CP, inclusiv              | 1398            |</w:t>
      </w:r>
    </w:p>
    <w:p w14:paraId="25509693"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1FAD4F95"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 d) peste 4000 CP                                           | 2237            |</w:t>
      </w:r>
    </w:p>
    <w:p w14:paraId="56D2DA39"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720AA767"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7. Vapoare - pentru fiecare 1000 tdw sau fracţiune din     | 182             |</w:t>
      </w:r>
    </w:p>
    <w:p w14:paraId="1DC50D6F"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acesta                                                     |                 |</w:t>
      </w:r>
    </w:p>
    <w:p w14:paraId="2BA12E45"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6178E9D3"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8. Ceamuri, şlepuri şi barje fluviale:                     | X               |</w:t>
      </w:r>
    </w:p>
    <w:p w14:paraId="76AF3EE8"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3C0D42C4"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a) cu capacitatea de încărcare până la 1500 de tone,       | 182             |</w:t>
      </w:r>
    </w:p>
    <w:p w14:paraId="63C7360A"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inclusiv                                                   |                 |</w:t>
      </w:r>
    </w:p>
    <w:p w14:paraId="6C70F97E"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45204B23"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b) cu capacitatea de încărcare de peste 1500 de tone şi    | 280             |</w:t>
      </w:r>
    </w:p>
    <w:p w14:paraId="02EF5B01"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până la 3000 de tone, inclusiv                             |                 |</w:t>
      </w:r>
    </w:p>
    <w:p w14:paraId="3382EE4F"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40FD2857"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c) cu capacitatea de încărcare de peste 3000 de tone       | 490             |</w:t>
      </w:r>
    </w:p>
    <w:p w14:paraId="4B0161B4"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|____________________________________________________________|_________________|</w:t>
      </w:r>
    </w:p>
    <w:p w14:paraId="0F0E16E7"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(9) În înţelesul prezentului articol, capacitatea cilindrică sau masa totală maximă autorizată a unui mijloc de transport se stabileşte prin cartea de identitate a mijlocului de transport, prin factura de achiziţie sau un alt document similar.</w:t>
      </w:r>
    </w:p>
    <w:p w14:paraId="2A914D99"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b/>
          <w:sz w:val="24"/>
          <w:szCs w:val="24"/>
        </w:rPr>
        <w:t>Art.</w:t>
      </w:r>
      <w:r w:rsidR="00A56983" w:rsidRPr="0061757B">
        <w:rPr>
          <w:rFonts w:ascii="Times New Roman" w:eastAsia="Times New Roman" w:hAnsi="Times New Roman" w:cs="Times New Roman"/>
          <w:b/>
          <w:sz w:val="24"/>
          <w:szCs w:val="24"/>
        </w:rPr>
        <w:t>20</w:t>
      </w:r>
      <w:r w:rsidRPr="0061757B">
        <w:rPr>
          <w:rFonts w:ascii="Times New Roman" w:eastAsia="Times New Roman" w:hAnsi="Times New Roman" w:cs="Times New Roman"/>
          <w:b/>
          <w:sz w:val="24"/>
          <w:szCs w:val="24"/>
        </w:rPr>
        <w:t xml:space="preserve">. </w:t>
      </w:r>
      <w:r w:rsidRPr="0061757B">
        <w:rPr>
          <w:rFonts w:ascii="Times New Roman" w:eastAsia="Times New Roman" w:hAnsi="Times New Roman" w:cs="Times New Roman"/>
          <w:b/>
          <w:bCs/>
          <w:sz w:val="24"/>
          <w:szCs w:val="24"/>
        </w:rPr>
        <w:t>Declararea şi datorarea impozitului pe mijloacele de transport</w:t>
      </w:r>
    </w:p>
    <w:p w14:paraId="79E1B52F" w14:textId="4B66F27C" w:rsidR="00BD2D58" w:rsidRPr="0061757B"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(1) Impozitul pe mijlocul de transport este datorat pentru întregul an fiscal de persoana care deţine dreptul de proprietate asupra unui mijloc de transport înmatriculat sau înregistrat în România la data de 31 decembrie a anului fiscal anterior.</w:t>
      </w:r>
    </w:p>
    <w:p w14:paraId="62F0B712" w14:textId="77777777" w:rsidR="00BD2D58" w:rsidRPr="0061757B"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(2) 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 şi datorează impozit pe mijloacele de transport începând cu data de 1 ianuarie a anului următor înmatriculării sau înregistrării mijlocului de transport.</w:t>
      </w:r>
    </w:p>
    <w:p w14:paraId="2FD74C90" w14:textId="77777777" w:rsidR="00BD2D58" w:rsidRPr="0061757B"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(3) În cazul în care mijlocul de transport este dobândit în alt stat decât România, proprietarul acestuia are obligaţia să depună o declaraţie la organul fiscal local în a cărui rază teritorială de competenţă are domiciliul, sediul sau punctul de lucru, după caz, în termen de 30 de zile de la data eliberării cărţii de identitate a vehiculului (CIV) de către Registrul Auto Român şi datorează impozit pe mijloacele de transport începând cu data de 1 ianuarie a anului următor înmatriculării sau înregistrării acestuia în România.</w:t>
      </w:r>
    </w:p>
    <w:p w14:paraId="49AD903D" w14:textId="77777777" w:rsidR="00BD2D58" w:rsidRPr="0061757B"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(4) 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w:t>
      </w:r>
    </w:p>
    <w:p w14:paraId="22834037" w14:textId="09C63615" w:rsidR="00BD2D58" w:rsidRPr="0061757B"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(5) 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w:t>
      </w:r>
      <w:r w:rsidRPr="0061757B">
        <w:rPr>
          <w:rFonts w:ascii="Times New Roman" w:eastAsia="Times New Roman" w:hAnsi="Times New Roman" w:cs="Times New Roman"/>
          <w:bCs/>
          <w:sz w:val="24"/>
          <w:szCs w:val="24"/>
        </w:rPr>
        <w:lastRenderedPageBreak/>
        <w:t>modificarea survenită, şi datorează impozitul pe mijloacele de transport stabilit în noile condiţii începând cu data de 1 ianuarie a anului următor.</w:t>
      </w:r>
    </w:p>
    <w:p w14:paraId="20433F78" w14:textId="77777777" w:rsidR="00BD2D58" w:rsidRPr="0061757B"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(6) În cazul unui mijloc de transport care face obiectul unui contract de leasing financiar, pe întreaga durată a acestuia se aplică următoarele reguli:</w:t>
      </w:r>
    </w:p>
    <w:p w14:paraId="4EE6AEFE" w14:textId="77777777" w:rsidR="00BD2D58" w:rsidRPr="0061757B"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a) impozitul pe mijloacele de transport se datorează de locatar începând cu data de 1 ianuarie a anului următor încheierii contractului de leasing financiar, până la sfârşitul anului în cursul căruia încetează contractul de leasing financiar;</w:t>
      </w:r>
    </w:p>
    <w:p w14:paraId="02D41C4C" w14:textId="77777777" w:rsidR="00BD2D58" w:rsidRPr="0061757B"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b) locatarul are obligaţia depunerii declaraţiei fiscale la organul fiscal local în a cărui rază de competenţă se înregistrează mijlocul de transport, în termen de 30 de zile de la data procesului-verbal de predare-primire a bunului sau a altor documente similare care atestă intrarea bunului în posesia locatarului, însoţită de o copie a acestor documente;</w:t>
      </w:r>
    </w:p>
    <w:p w14:paraId="1E4E30CE" w14:textId="77777777" w:rsidR="00BD2D58" w:rsidRPr="0061757B"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c) 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 documente.</w:t>
      </w:r>
    </w:p>
    <w:p w14:paraId="38B31439" w14:textId="77777777" w:rsidR="00BD2D58" w:rsidRPr="0061757B"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(7) Depunerea declaraţiilor fiscale reprezintă o obligaţie şi în cazul persoanelor care beneficiază de scutiri sau reduceri de la plata impozitului pe mijloacele de transport.</w:t>
      </w:r>
    </w:p>
    <w:p w14:paraId="43F5C1DA" w14:textId="77777777" w:rsidR="00BD2D58" w:rsidRPr="0061757B"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(8) Operatorii economici, comercianţi auto sau societăţi de leasing, care înregistrează ca stoc de marfă mijloace de transport, cumpărate de la persoane fizice din România şi înmatriculate pe numele acestora, au obligaţia să radieze din evidenţa Direcţiei Regim Permise de Conducere şi Înmatriculare a Vehiculelor (DRPCIV) mijloacele de transport de pe numele foştilor proprietari.</w:t>
      </w:r>
    </w:p>
    <w:p w14:paraId="0D80B358" w14:textId="182459D1" w:rsidR="00E17A08" w:rsidRPr="0061757B" w:rsidRDefault="001C066F"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w:t>
      </w:r>
      <w:r w:rsidR="00E17A08" w:rsidRPr="0061757B">
        <w:rPr>
          <w:rFonts w:ascii="Times New Roman" w:eastAsia="Times New Roman" w:hAnsi="Times New Roman" w:cs="Times New Roman"/>
          <w:bCs/>
          <w:sz w:val="24"/>
          <w:szCs w:val="24"/>
        </w:rPr>
        <w:t>(9) Actul de înstrăinare-dobândire a mijloacelor de transport se poate încheia şi în formă electronică şi semna cu semnătură electronică în conformitate cu prevederile Legii nr. 455/2001 privind semnătura electronică, republicată, cu completările ulterioare, între persoane care au domiciliul fiscal în România şi se comunică electronic organului fiscal local de la domiciliul persoanei care înstrăinează, organului fiscal local de la domiciliul persoanei care dobândeşte şi organului competent privind radierea/înregistrarea/înmatricularea mijlocului de transport, în scopul radierii/înregistrării/înmatriculării, de către persoana care înstrăinează, de către persoana care dobândeşte sau de către persoana împuternicită, după caz.</w:t>
      </w:r>
    </w:p>
    <w:p w14:paraId="1D6CF2D7" w14:textId="77777777" w:rsidR="00E17A08" w:rsidRPr="0061757B"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(10) Organul fiscal local de la domiciliul persoanei care înstrăinează mijlocul de transport transmite electronic persoanei care înstrăinează şi persoanei care dobândeşte sau, după caz, persoanei împuternicite, respectiv organului fiscal local de la domiciliul dobânditorului, exemplarul actului de înstrăinare-dobândire a mijloacelor de transport încheiat în formă electronică, completat şi semnat cu semnătură electronică, conform prevederilor legale în vigoare.</w:t>
      </w:r>
    </w:p>
    <w:p w14:paraId="77ACDA99" w14:textId="77777777" w:rsidR="00E17A08" w:rsidRPr="0061757B"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În situaţia în care organul fiscal local nu deţine semnătură electronică în conformitate cu prevederile Legii nr. 455/2001, republicată, cu completările ulterioare, documentul completat se transmite sub formă scanată, în fişier format pdf, cu menţiunea letrică "Conform cu originalul".</w:t>
      </w:r>
    </w:p>
    <w:p w14:paraId="3D4B1E23" w14:textId="77777777" w:rsidR="00E17A08" w:rsidRPr="0061757B"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(11) Organul fiscal local de la domiciliul persoanei care dobândeşte mijlocul de transport completează exemplarul actului de înstrăinare-dobândire a mijloacelor de transport încheiat în formă electronică, conform prevederilor în vigoare, pe care îl transmite electronic persoanelor prevăzute la alin. (9), semnat cu semnătura electronică.</w:t>
      </w:r>
    </w:p>
    <w:p w14:paraId="05CFF69E" w14:textId="77777777" w:rsidR="00E17A08" w:rsidRPr="0061757B"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lastRenderedPageBreak/>
        <w:t xml:space="preserve">    În situaţia în care organul fiscal local nu deţine semnătură electronică în conformitate cu prevederile Legii nr. 455/2001, republicată, cu completările ulterioare, documentul completat se transmite sub formă scanată, în fişier format pdf, cu menţiunea letrică "Conform cu originalul".</w:t>
      </w:r>
    </w:p>
    <w:p w14:paraId="1634ACF8" w14:textId="77777777" w:rsidR="00E17A08" w:rsidRPr="0061757B"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(12) Persoana care dobândeşte/înstrăinează mijlocul de transport sau persoana împuternicită, după caz, transmite electronic un exemplar completat conform alin. (10) şi (11) organului competent privind înmatricularea/înregistrarea/radierea mijloacelor de transport. Orice alte documente necesare şi obligatorii, cu excepţia actului de înstrăinare-dobândire a mijloacelor de transport întocmit în formă electronică şi semnat cu semnătură electronică, se pot depune pe suport hârtie sau electronic conform procedurilor stabilite de organul competent.</w:t>
      </w:r>
    </w:p>
    <w:p w14:paraId="7DDC67F4" w14:textId="77777777" w:rsidR="00E17A08" w:rsidRPr="0061757B"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(13) Actul de înstrăinare-dobândire a mijloacelor de transport întocmit, în format electronic, potrivit alin. (9) se utilizează de către:</w:t>
      </w:r>
    </w:p>
    <w:p w14:paraId="0B8CEEE2" w14:textId="77777777" w:rsidR="00E17A08" w:rsidRPr="0061757B"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a) persoana care înstrăinează;</w:t>
      </w:r>
    </w:p>
    <w:p w14:paraId="38B515AA" w14:textId="77777777" w:rsidR="00E17A08" w:rsidRPr="0061757B"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b) persoana care dobândeşte;</w:t>
      </w:r>
    </w:p>
    <w:p w14:paraId="160CF221" w14:textId="77777777" w:rsidR="00E17A08" w:rsidRPr="0061757B"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c) organele fiscale locale competente;</w:t>
      </w:r>
    </w:p>
    <w:p w14:paraId="09B18786" w14:textId="77777777" w:rsidR="00E17A08" w:rsidRPr="0061757B"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d) organul competent privind înmatricularea/înregistrarea/radierea mijloacelor de transport.</w:t>
      </w:r>
    </w:p>
    <w:p w14:paraId="7AA8E79C" w14:textId="77777777" w:rsidR="00E17A08" w:rsidRPr="0061757B"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(14) Orice alte acte, cu excepţia actului de înstrăinare-dobândire a mijloacelor de transport întocmit în formă electronică şi semnat cu semnătură electronică, solicitate de organele fiscale locale pentru scoaterea din evidenţa fiscală a bunului, respectiv înregistrarea fiscală a acestuia, se pot depune şi electronic la acestea, sub formă scanată, în fişier format pdf, cu menţiunea letrică "Conform cu originalul" însuşită de către vânzător sau de cumpărător şi semnate cu semnătură electronică de către contribuabilul care declară.</w:t>
      </w:r>
    </w:p>
    <w:p w14:paraId="3CCA33E6" w14:textId="77777777" w:rsidR="00E17A08" w:rsidRPr="0061757B"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(15) Actul de înstrăinare-dobândire a unui mijloc de transport, întocmit în forma prevăzută la alin. (9), încheiat între persoane cu domiciliul fiscal în România şi persoane care nu au domiciliul fiscal în România, se comunică electronic de către persoana care l-a înstrăinat către autorităţile implicate în procedura de scoatere din evidenţa fiscală a bunului. Prevederile alin. (10) şi (11) se aplică în mod corespunzător.</w:t>
      </w:r>
    </w:p>
    <w:p w14:paraId="4780E9EF" w14:textId="3435CB82" w:rsidR="00E17A08" w:rsidRPr="0061757B"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(16) În cazul unei hotărâri judecătoreşti care consfinţeşte faptul că o persoană a pierdut dreptul de proprietate asupra mijlocului de transport, aceasta se poate depune la organul fiscal local în formă electronică sub formă scanată, în fişier format pdf, cu menţiunea letrică "Conform cu originalul" şi semnată electronic în conformitate cu alin. (9) de către contribuabil.</w:t>
      </w:r>
    </w:p>
    <w:p w14:paraId="17DDDC56" w14:textId="1AF86D2C" w:rsidR="00467AC6" w:rsidRPr="0061757B" w:rsidRDefault="00467AC6" w:rsidP="0080378C">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61757B">
        <w:rPr>
          <w:rFonts w:ascii="Times New Roman" w:eastAsia="Times New Roman" w:hAnsi="Times New Roman" w:cs="Times New Roman"/>
          <w:b/>
          <w:sz w:val="24"/>
          <w:szCs w:val="24"/>
        </w:rPr>
        <w:t>Art. 2</w:t>
      </w:r>
      <w:r w:rsidR="00A56983" w:rsidRPr="0061757B">
        <w:rPr>
          <w:rFonts w:ascii="Times New Roman" w:eastAsia="Times New Roman" w:hAnsi="Times New Roman" w:cs="Times New Roman"/>
          <w:b/>
          <w:sz w:val="24"/>
          <w:szCs w:val="24"/>
        </w:rPr>
        <w:t>1</w:t>
      </w:r>
      <w:r w:rsidRPr="0061757B">
        <w:rPr>
          <w:rFonts w:ascii="Times New Roman" w:eastAsia="Times New Roman" w:hAnsi="Times New Roman" w:cs="Times New Roman"/>
          <w:b/>
          <w:sz w:val="24"/>
          <w:szCs w:val="24"/>
        </w:rPr>
        <w:t xml:space="preserve"> Plata impozitului </w:t>
      </w:r>
    </w:p>
    <w:p w14:paraId="13563DAC" w14:textId="2928B652" w:rsidR="00163CAA" w:rsidRPr="0061757B" w:rsidRDefault="00163CAA" w:rsidP="00163CAA">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(1) Impozitul pe mijlocul de transport se plăteşte anual, în două rate egale, până la datele de 31 martie şi 30 septembrie inclusiv.</w:t>
      </w:r>
    </w:p>
    <w:p w14:paraId="6E88B8C3" w14:textId="3879425D" w:rsidR="00163CAA" w:rsidRPr="0061757B" w:rsidRDefault="00163CAA" w:rsidP="00163CAA">
      <w:pPr>
        <w:autoSpaceDE w:val="0"/>
        <w:autoSpaceDN w:val="0"/>
        <w:adjustRightInd w:val="0"/>
        <w:spacing w:after="0" w:line="240" w:lineRule="auto"/>
        <w:jc w:val="both"/>
        <w:rPr>
          <w:rFonts w:ascii="Times New Roman" w:eastAsia="Times New Roman" w:hAnsi="Times New Roman" w:cs="Times New Roman"/>
          <w:b/>
          <w:sz w:val="24"/>
          <w:szCs w:val="24"/>
        </w:rPr>
      </w:pPr>
      <w:r w:rsidRPr="0061757B">
        <w:rPr>
          <w:rFonts w:ascii="Times New Roman" w:eastAsia="Times New Roman" w:hAnsi="Times New Roman" w:cs="Times New Roman"/>
          <w:b/>
          <w:sz w:val="24"/>
          <w:szCs w:val="24"/>
        </w:rPr>
        <w:t xml:space="preserve">    (2) Pentru plata cu anticipaţie a impozitului pe mijlocul de transport, datorat pentru întregul an de către contribuabili, până la data de 31 martie a anului 202</w:t>
      </w:r>
      <w:r w:rsidR="00273896" w:rsidRPr="0061757B">
        <w:rPr>
          <w:rFonts w:ascii="Times New Roman" w:eastAsia="Times New Roman" w:hAnsi="Times New Roman" w:cs="Times New Roman"/>
          <w:b/>
          <w:sz w:val="24"/>
          <w:szCs w:val="24"/>
        </w:rPr>
        <w:t>6</w:t>
      </w:r>
      <w:r w:rsidRPr="0061757B">
        <w:rPr>
          <w:rFonts w:ascii="Times New Roman" w:eastAsia="Times New Roman" w:hAnsi="Times New Roman" w:cs="Times New Roman"/>
          <w:b/>
          <w:sz w:val="24"/>
          <w:szCs w:val="24"/>
        </w:rPr>
        <w:t>, se acordă o bonificaţie de 10%.</w:t>
      </w:r>
    </w:p>
    <w:p w14:paraId="0E250369" w14:textId="77777777" w:rsidR="00163CAA" w:rsidRPr="0061757B" w:rsidRDefault="00163CAA" w:rsidP="00163CAA">
      <w:pPr>
        <w:autoSpaceDE w:val="0"/>
        <w:autoSpaceDN w:val="0"/>
        <w:adjustRightInd w:val="0"/>
        <w:spacing w:after="0" w:line="240" w:lineRule="auto"/>
        <w:jc w:val="both"/>
        <w:rPr>
          <w:rFonts w:ascii="Times New Roman" w:eastAsia="Times New Roman" w:hAnsi="Times New Roman" w:cs="Times New Roman"/>
          <w:bCs/>
          <w:sz w:val="24"/>
          <w:szCs w:val="24"/>
        </w:rPr>
      </w:pPr>
      <w:r w:rsidRPr="0061757B">
        <w:rPr>
          <w:rFonts w:ascii="Times New Roman" w:eastAsia="Times New Roman" w:hAnsi="Times New Roman" w:cs="Times New Roman"/>
          <w:bCs/>
          <w:sz w:val="24"/>
          <w:szCs w:val="24"/>
        </w:rPr>
        <w:t xml:space="preserve">    (3) Impozitul anual pe mijlocul de transport, datorat aceluiaşi buget local de către contribuabili, persoane fizice şi juridice, de până la 50 lei inclusiv, se plăteşte integral până la primul termen de plată. În cazul în care contribuabilul deţine în proprietate mai multe mijloace de transport, pentru care impozitul este datorat bugetului local al aceleiaşi unităţi administrativ-teritoriale, suma de 50 lei se referă la impozitul pe mijlocul de transport cumulat al acestora.</w:t>
      </w:r>
    </w:p>
    <w:p w14:paraId="5E2134D2"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 xml:space="preserve">    </w:t>
      </w:r>
      <w:r w:rsidRPr="0061757B">
        <w:rPr>
          <w:rFonts w:ascii="Times New Roman" w:eastAsia="Times New Roman" w:hAnsi="Times New Roman" w:cs="Times New Roman"/>
          <w:b/>
          <w:bCs/>
          <w:sz w:val="24"/>
          <w:szCs w:val="24"/>
        </w:rPr>
        <w:t>Taxa pentru eliberarea certificatelor, avizelor şi a autorizaţiilor</w:t>
      </w:r>
    </w:p>
    <w:p w14:paraId="3AF44869"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b/>
          <w:sz w:val="24"/>
          <w:szCs w:val="24"/>
        </w:rPr>
        <w:t>Art. 2</w:t>
      </w:r>
      <w:r w:rsidR="00A56983" w:rsidRPr="0061757B">
        <w:rPr>
          <w:rFonts w:ascii="Times New Roman" w:eastAsia="Times New Roman" w:hAnsi="Times New Roman" w:cs="Times New Roman"/>
          <w:b/>
          <w:sz w:val="24"/>
          <w:szCs w:val="24"/>
        </w:rPr>
        <w:t>2</w:t>
      </w:r>
      <w:r w:rsidRPr="0061757B">
        <w:rPr>
          <w:rFonts w:ascii="Times New Roman" w:eastAsia="Times New Roman" w:hAnsi="Times New Roman" w:cs="Times New Roman"/>
          <w:b/>
          <w:sz w:val="24"/>
          <w:szCs w:val="24"/>
        </w:rPr>
        <w:t xml:space="preserve"> </w:t>
      </w:r>
      <w:r w:rsidRPr="0061757B">
        <w:rPr>
          <w:rFonts w:ascii="Times New Roman" w:eastAsia="Times New Roman" w:hAnsi="Times New Roman" w:cs="Times New Roman"/>
          <w:sz w:val="24"/>
          <w:szCs w:val="24"/>
        </w:rPr>
        <w:t>Orice persoană care trebuie să obţină un certificat, un aviz sau o autorizaţie menţionată în prezentul capitol trebuie să plătească o taxă la compartimentul de specialitate al autorităţii administraţiei publice locale înainte de a i se elibera certificatul, avizul sau autorizaţia necesară.</w:t>
      </w:r>
    </w:p>
    <w:p w14:paraId="488AC21B"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b/>
          <w:bCs/>
          <w:sz w:val="24"/>
          <w:szCs w:val="24"/>
        </w:rPr>
        <w:t>Taxa pentru eliberarea certificatelor de urbanism, a autorizaţiilor de construire şi a altor avize şi autorizaţii</w:t>
      </w:r>
    </w:p>
    <w:p w14:paraId="0E45571C"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 Taxa pentru eliberarea certificatului de urbanism, este egală cu suma stabilită conform tabelului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5"/>
        <w:gridCol w:w="3020"/>
      </w:tblGrid>
      <w:tr w:rsidR="00467AC6" w:rsidRPr="0061757B" w14:paraId="761812B9" w14:textId="77777777" w:rsidTr="00FC7E4C">
        <w:tc>
          <w:tcPr>
            <w:tcW w:w="7196" w:type="dxa"/>
          </w:tcPr>
          <w:p w14:paraId="152B83B9"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Suprafaţa pentru care se obţine certificatul de urbanism</w:t>
            </w:r>
          </w:p>
        </w:tc>
        <w:tc>
          <w:tcPr>
            <w:tcW w:w="3100" w:type="dxa"/>
          </w:tcPr>
          <w:p w14:paraId="41690CAD"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lei -</w:t>
            </w:r>
          </w:p>
        </w:tc>
      </w:tr>
      <w:tr w:rsidR="00467AC6" w:rsidRPr="0061757B" w14:paraId="18538DB9" w14:textId="77777777" w:rsidTr="00FC7E4C">
        <w:tc>
          <w:tcPr>
            <w:tcW w:w="7196" w:type="dxa"/>
          </w:tcPr>
          <w:p w14:paraId="14934729"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a) până la 150 m</w:t>
            </w:r>
            <w:r w:rsidRPr="0061757B">
              <w:rPr>
                <w:rFonts w:ascii="Times New Roman" w:eastAsia="Times New Roman" w:hAnsi="Times New Roman" w:cs="Times New Roman"/>
                <w:sz w:val="24"/>
                <w:szCs w:val="24"/>
                <w:vertAlign w:val="superscript"/>
              </w:rPr>
              <w:t>2</w:t>
            </w:r>
            <w:r w:rsidRPr="0061757B">
              <w:rPr>
                <w:rFonts w:ascii="Times New Roman" w:eastAsia="Times New Roman" w:hAnsi="Times New Roman" w:cs="Times New Roman"/>
                <w:sz w:val="24"/>
                <w:szCs w:val="24"/>
              </w:rPr>
              <w:t xml:space="preserve">, inclusiv       </w:t>
            </w:r>
            <w:r w:rsidRPr="0061757B">
              <w:rPr>
                <w:rFonts w:ascii="Times New Roman" w:eastAsia="Times New Roman" w:hAnsi="Times New Roman" w:cs="Times New Roman"/>
                <w:sz w:val="24"/>
                <w:szCs w:val="24"/>
                <w:vertAlign w:val="subscript"/>
              </w:rPr>
              <w:t xml:space="preserve">  </w:t>
            </w:r>
          </w:p>
        </w:tc>
        <w:tc>
          <w:tcPr>
            <w:tcW w:w="3100" w:type="dxa"/>
          </w:tcPr>
          <w:p w14:paraId="711D9E6C"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3</w:t>
            </w:r>
          </w:p>
        </w:tc>
      </w:tr>
      <w:tr w:rsidR="00467AC6" w:rsidRPr="0061757B" w14:paraId="342A61E7" w14:textId="77777777" w:rsidTr="00FC7E4C">
        <w:tc>
          <w:tcPr>
            <w:tcW w:w="7196" w:type="dxa"/>
          </w:tcPr>
          <w:p w14:paraId="5870A8AE"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b) între 151 şi 250 m</w:t>
            </w:r>
            <w:r w:rsidRPr="0061757B">
              <w:rPr>
                <w:rFonts w:ascii="Times New Roman" w:eastAsia="Times New Roman" w:hAnsi="Times New Roman" w:cs="Times New Roman"/>
                <w:sz w:val="24"/>
                <w:szCs w:val="24"/>
                <w:vertAlign w:val="superscript"/>
              </w:rPr>
              <w:t>2</w:t>
            </w:r>
            <w:r w:rsidRPr="0061757B">
              <w:rPr>
                <w:rFonts w:ascii="Times New Roman" w:eastAsia="Times New Roman" w:hAnsi="Times New Roman" w:cs="Times New Roman"/>
                <w:sz w:val="24"/>
                <w:szCs w:val="24"/>
              </w:rPr>
              <w:t xml:space="preserve">, inclusiv  </w:t>
            </w:r>
            <w:r w:rsidRPr="0061757B">
              <w:rPr>
                <w:rFonts w:ascii="Times New Roman" w:eastAsia="Times New Roman" w:hAnsi="Times New Roman" w:cs="Times New Roman"/>
                <w:sz w:val="24"/>
                <w:szCs w:val="24"/>
                <w:vertAlign w:val="subscript"/>
              </w:rPr>
              <w:t xml:space="preserve">  </w:t>
            </w:r>
          </w:p>
        </w:tc>
        <w:tc>
          <w:tcPr>
            <w:tcW w:w="3100" w:type="dxa"/>
          </w:tcPr>
          <w:p w14:paraId="7503F712"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3,5</w:t>
            </w:r>
          </w:p>
        </w:tc>
      </w:tr>
      <w:tr w:rsidR="00467AC6" w:rsidRPr="0061757B" w14:paraId="4184BA2A" w14:textId="77777777" w:rsidTr="00FC7E4C">
        <w:tc>
          <w:tcPr>
            <w:tcW w:w="7196" w:type="dxa"/>
          </w:tcPr>
          <w:p w14:paraId="58FAB834"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c) între 251 şi 500 m</w:t>
            </w:r>
            <w:r w:rsidRPr="0061757B">
              <w:rPr>
                <w:rFonts w:ascii="Times New Roman" w:eastAsia="Times New Roman" w:hAnsi="Times New Roman" w:cs="Times New Roman"/>
                <w:sz w:val="24"/>
                <w:szCs w:val="24"/>
                <w:vertAlign w:val="superscript"/>
              </w:rPr>
              <w:t>2</w:t>
            </w:r>
            <w:r w:rsidRPr="0061757B">
              <w:rPr>
                <w:rFonts w:ascii="Times New Roman" w:eastAsia="Times New Roman" w:hAnsi="Times New Roman" w:cs="Times New Roman"/>
                <w:sz w:val="24"/>
                <w:szCs w:val="24"/>
              </w:rPr>
              <w:t xml:space="preserve">, inclusiv  </w:t>
            </w:r>
            <w:r w:rsidRPr="0061757B">
              <w:rPr>
                <w:rFonts w:ascii="Times New Roman" w:eastAsia="Times New Roman" w:hAnsi="Times New Roman" w:cs="Times New Roman"/>
                <w:sz w:val="24"/>
                <w:szCs w:val="24"/>
                <w:vertAlign w:val="subscript"/>
              </w:rPr>
              <w:t xml:space="preserve">  </w:t>
            </w:r>
          </w:p>
        </w:tc>
        <w:tc>
          <w:tcPr>
            <w:tcW w:w="3100" w:type="dxa"/>
          </w:tcPr>
          <w:p w14:paraId="25798234"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4,5</w:t>
            </w:r>
          </w:p>
        </w:tc>
      </w:tr>
      <w:tr w:rsidR="00467AC6" w:rsidRPr="0061757B" w14:paraId="7A6FCA4D" w14:textId="77777777" w:rsidTr="00FC7E4C">
        <w:tc>
          <w:tcPr>
            <w:tcW w:w="7196" w:type="dxa"/>
          </w:tcPr>
          <w:p w14:paraId="1BE6BCB8"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d) între 501 şi 750 m</w:t>
            </w:r>
            <w:r w:rsidRPr="0061757B">
              <w:rPr>
                <w:rFonts w:ascii="Times New Roman" w:eastAsia="Times New Roman" w:hAnsi="Times New Roman" w:cs="Times New Roman"/>
                <w:sz w:val="24"/>
                <w:szCs w:val="24"/>
                <w:vertAlign w:val="superscript"/>
              </w:rPr>
              <w:t>2</w:t>
            </w:r>
            <w:r w:rsidRPr="0061757B">
              <w:rPr>
                <w:rFonts w:ascii="Times New Roman" w:eastAsia="Times New Roman" w:hAnsi="Times New Roman" w:cs="Times New Roman"/>
                <w:sz w:val="24"/>
                <w:szCs w:val="24"/>
              </w:rPr>
              <w:t xml:space="preserve">, inclusiv  </w:t>
            </w:r>
            <w:r w:rsidRPr="0061757B">
              <w:rPr>
                <w:rFonts w:ascii="Times New Roman" w:eastAsia="Times New Roman" w:hAnsi="Times New Roman" w:cs="Times New Roman"/>
                <w:sz w:val="24"/>
                <w:szCs w:val="24"/>
                <w:vertAlign w:val="subscript"/>
              </w:rPr>
              <w:t xml:space="preserve">  </w:t>
            </w:r>
          </w:p>
        </w:tc>
        <w:tc>
          <w:tcPr>
            <w:tcW w:w="3100" w:type="dxa"/>
          </w:tcPr>
          <w:p w14:paraId="7DE2A20D"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6</w:t>
            </w:r>
          </w:p>
        </w:tc>
      </w:tr>
      <w:tr w:rsidR="00467AC6" w:rsidRPr="0061757B" w14:paraId="22604D01" w14:textId="77777777" w:rsidTr="00FC7E4C">
        <w:tc>
          <w:tcPr>
            <w:tcW w:w="7196" w:type="dxa"/>
          </w:tcPr>
          <w:p w14:paraId="2DB0D64C"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e) între 751 şi 1.000 m</w:t>
            </w:r>
            <w:r w:rsidRPr="0061757B">
              <w:rPr>
                <w:rFonts w:ascii="Times New Roman" w:eastAsia="Times New Roman" w:hAnsi="Times New Roman" w:cs="Times New Roman"/>
                <w:sz w:val="24"/>
                <w:szCs w:val="24"/>
                <w:vertAlign w:val="superscript"/>
              </w:rPr>
              <w:t>2</w:t>
            </w:r>
            <w:r w:rsidRPr="0061757B">
              <w:rPr>
                <w:rFonts w:ascii="Times New Roman" w:eastAsia="Times New Roman" w:hAnsi="Times New Roman" w:cs="Times New Roman"/>
                <w:sz w:val="24"/>
                <w:szCs w:val="24"/>
              </w:rPr>
              <w:t>, inclusiv</w:t>
            </w:r>
            <w:r w:rsidRPr="0061757B">
              <w:rPr>
                <w:rFonts w:ascii="Times New Roman" w:eastAsia="Times New Roman" w:hAnsi="Times New Roman" w:cs="Times New Roman"/>
                <w:sz w:val="24"/>
                <w:szCs w:val="24"/>
                <w:vertAlign w:val="subscript"/>
              </w:rPr>
              <w:t xml:space="preserve">  </w:t>
            </w:r>
          </w:p>
        </w:tc>
        <w:tc>
          <w:tcPr>
            <w:tcW w:w="3100" w:type="dxa"/>
          </w:tcPr>
          <w:p w14:paraId="7419F1DB"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7</w:t>
            </w:r>
          </w:p>
        </w:tc>
      </w:tr>
      <w:tr w:rsidR="00467AC6" w:rsidRPr="0061757B" w14:paraId="59B70122" w14:textId="77777777" w:rsidTr="00FC7E4C">
        <w:tc>
          <w:tcPr>
            <w:tcW w:w="7196" w:type="dxa"/>
          </w:tcPr>
          <w:p w14:paraId="6376EF4F"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f) peste 1.000 m</w:t>
            </w:r>
            <w:r w:rsidRPr="0061757B">
              <w:rPr>
                <w:rFonts w:ascii="Times New Roman" w:eastAsia="Times New Roman" w:hAnsi="Times New Roman" w:cs="Times New Roman"/>
                <w:sz w:val="24"/>
                <w:szCs w:val="24"/>
                <w:vertAlign w:val="superscript"/>
              </w:rPr>
              <w:t>2</w:t>
            </w:r>
            <w:r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sz w:val="24"/>
                <w:szCs w:val="24"/>
                <w:vertAlign w:val="subscript"/>
              </w:rPr>
              <w:t xml:space="preserve">  </w:t>
            </w:r>
          </w:p>
        </w:tc>
        <w:tc>
          <w:tcPr>
            <w:tcW w:w="3100" w:type="dxa"/>
          </w:tcPr>
          <w:p w14:paraId="64C7A2A2"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7 + 0,01 lei/m</w:t>
            </w:r>
            <w:r w:rsidRPr="0061757B">
              <w:rPr>
                <w:rFonts w:ascii="Times New Roman" w:eastAsia="Times New Roman" w:hAnsi="Times New Roman" w:cs="Times New Roman"/>
                <w:sz w:val="24"/>
                <w:szCs w:val="24"/>
                <w:vertAlign w:val="superscript"/>
              </w:rPr>
              <w:t>2</w:t>
            </w:r>
            <w:r w:rsidRPr="0061757B">
              <w:rPr>
                <w:rFonts w:ascii="Times New Roman" w:eastAsia="Times New Roman" w:hAnsi="Times New Roman" w:cs="Times New Roman"/>
                <w:sz w:val="24"/>
                <w:szCs w:val="24"/>
              </w:rPr>
              <w:t>,</w:t>
            </w:r>
            <w:r w:rsidRPr="0061757B">
              <w:rPr>
                <w:rFonts w:ascii="Times New Roman" w:eastAsia="Times New Roman" w:hAnsi="Times New Roman" w:cs="Times New Roman"/>
                <w:sz w:val="24"/>
                <w:szCs w:val="24"/>
                <w:vertAlign w:val="subscript"/>
              </w:rPr>
              <w:t xml:space="preserve">  </w:t>
            </w:r>
            <w:r w:rsidRPr="0061757B">
              <w:rPr>
                <w:rFonts w:ascii="Times New Roman" w:eastAsia="Times New Roman" w:hAnsi="Times New Roman" w:cs="Times New Roman"/>
                <w:sz w:val="24"/>
                <w:szCs w:val="24"/>
              </w:rPr>
              <w:t xml:space="preserve">               pentru fiecare m</w:t>
            </w:r>
            <w:r w:rsidRPr="0061757B">
              <w:rPr>
                <w:rFonts w:ascii="Times New Roman" w:eastAsia="Times New Roman" w:hAnsi="Times New Roman" w:cs="Times New Roman"/>
                <w:sz w:val="24"/>
                <w:szCs w:val="24"/>
                <w:vertAlign w:val="superscript"/>
              </w:rPr>
              <w:t>2</w:t>
            </w:r>
            <w:r w:rsidRPr="0061757B">
              <w:rPr>
                <w:rFonts w:ascii="Times New Roman" w:eastAsia="Times New Roman" w:hAnsi="Times New Roman" w:cs="Times New Roman"/>
                <w:sz w:val="24"/>
                <w:szCs w:val="24"/>
                <w:vertAlign w:val="subscript"/>
              </w:rPr>
              <w:t xml:space="preserve">  </w:t>
            </w:r>
            <w:r w:rsidRPr="0061757B">
              <w:rPr>
                <w:rFonts w:ascii="Times New Roman" w:eastAsia="Times New Roman" w:hAnsi="Times New Roman" w:cs="Times New Roman"/>
                <w:sz w:val="24"/>
                <w:szCs w:val="24"/>
              </w:rPr>
              <w:t xml:space="preserve">              care depăşeşte    |                     1.000 m</w:t>
            </w:r>
            <w:r w:rsidRPr="0061757B">
              <w:rPr>
                <w:rFonts w:ascii="Times New Roman" w:eastAsia="Times New Roman" w:hAnsi="Times New Roman" w:cs="Times New Roman"/>
                <w:sz w:val="24"/>
                <w:szCs w:val="24"/>
                <w:vertAlign w:val="superscript"/>
              </w:rPr>
              <w:t>2</w:t>
            </w:r>
          </w:p>
        </w:tc>
      </w:tr>
    </w:tbl>
    <w:p w14:paraId="5CB35ED9"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p w14:paraId="684AA171" w14:textId="13C4EFBB"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E9759F" w:rsidRPr="0061757B">
        <w:rPr>
          <w:rFonts w:ascii="Times New Roman" w:eastAsia="Times New Roman" w:hAnsi="Times New Roman" w:cs="Times New Roman"/>
          <w:sz w:val="24"/>
          <w:szCs w:val="24"/>
        </w:rPr>
        <w:t>2</w:t>
      </w:r>
      <w:r w:rsidRPr="0061757B">
        <w:rPr>
          <w:rFonts w:ascii="Times New Roman" w:eastAsia="Times New Roman" w:hAnsi="Times New Roman" w:cs="Times New Roman"/>
          <w:sz w:val="24"/>
          <w:szCs w:val="24"/>
        </w:rPr>
        <w:t xml:space="preserve">) Taxa pentru prelungirea unui certificat de urbanism este egală cu </w:t>
      </w:r>
      <w:r w:rsidRPr="0061757B">
        <w:rPr>
          <w:rFonts w:ascii="Times New Roman" w:eastAsia="Times New Roman" w:hAnsi="Times New Roman" w:cs="Times New Roman"/>
          <w:b/>
          <w:sz w:val="24"/>
          <w:szCs w:val="24"/>
        </w:rPr>
        <w:t>30%</w:t>
      </w:r>
      <w:r w:rsidRPr="0061757B">
        <w:rPr>
          <w:rFonts w:ascii="Times New Roman" w:eastAsia="Times New Roman" w:hAnsi="Times New Roman" w:cs="Times New Roman"/>
          <w:sz w:val="24"/>
          <w:szCs w:val="24"/>
        </w:rPr>
        <w:t xml:space="preserve"> din cuantumul taxei pentru eliberarea certificatului sau a autorizaţiei iniţiale.</w:t>
      </w:r>
    </w:p>
    <w:p w14:paraId="12205A80" w14:textId="3E8D5409"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E9759F" w:rsidRPr="0061757B">
        <w:rPr>
          <w:rFonts w:ascii="Times New Roman" w:eastAsia="Times New Roman" w:hAnsi="Times New Roman" w:cs="Times New Roman"/>
          <w:sz w:val="24"/>
          <w:szCs w:val="24"/>
        </w:rPr>
        <w:t>3</w:t>
      </w:r>
      <w:r w:rsidRPr="0061757B">
        <w:rPr>
          <w:rFonts w:ascii="Times New Roman" w:eastAsia="Times New Roman" w:hAnsi="Times New Roman" w:cs="Times New Roman"/>
          <w:sz w:val="24"/>
          <w:szCs w:val="24"/>
        </w:rPr>
        <w:t xml:space="preserve">) Taxa pentru avizarea certificatului de urbanism de către comisia de urbanism şi amenajarea teritoriului, de către primari sau de structurile de specialitate din cadrul consiliului judeţean se stabileşte de consiliul local în sumă de </w:t>
      </w:r>
      <w:r w:rsidRPr="0061757B">
        <w:rPr>
          <w:rFonts w:ascii="Times New Roman" w:eastAsia="Times New Roman" w:hAnsi="Times New Roman" w:cs="Times New Roman"/>
          <w:b/>
          <w:sz w:val="24"/>
          <w:szCs w:val="24"/>
        </w:rPr>
        <w:t>15 lei</w:t>
      </w:r>
      <w:r w:rsidRPr="0061757B">
        <w:rPr>
          <w:rFonts w:ascii="Times New Roman" w:eastAsia="Times New Roman" w:hAnsi="Times New Roman" w:cs="Times New Roman"/>
          <w:sz w:val="24"/>
          <w:szCs w:val="24"/>
        </w:rPr>
        <w:t>.</w:t>
      </w:r>
    </w:p>
    <w:p w14:paraId="7E3C89EF" w14:textId="27C141A2"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E9759F" w:rsidRPr="0061757B">
        <w:rPr>
          <w:rFonts w:ascii="Times New Roman" w:eastAsia="Times New Roman" w:hAnsi="Times New Roman" w:cs="Times New Roman"/>
          <w:sz w:val="24"/>
          <w:szCs w:val="24"/>
        </w:rPr>
        <w:t>4</w:t>
      </w:r>
      <w:r w:rsidRPr="0061757B">
        <w:rPr>
          <w:rFonts w:ascii="Times New Roman" w:eastAsia="Times New Roman" w:hAnsi="Times New Roman" w:cs="Times New Roman"/>
          <w:sz w:val="24"/>
          <w:szCs w:val="24"/>
        </w:rPr>
        <w:t xml:space="preserve">) Taxa pentru eliberarea unei autorizaţii de construire pentru o clădire rezidenţială sau clădire-anexă este egală cu </w:t>
      </w:r>
      <w:r w:rsidRPr="0061757B">
        <w:rPr>
          <w:rFonts w:ascii="Times New Roman" w:eastAsia="Times New Roman" w:hAnsi="Times New Roman" w:cs="Times New Roman"/>
          <w:b/>
          <w:sz w:val="24"/>
          <w:szCs w:val="24"/>
        </w:rPr>
        <w:t>0,5%</w:t>
      </w:r>
      <w:r w:rsidRPr="0061757B">
        <w:rPr>
          <w:rFonts w:ascii="Times New Roman" w:eastAsia="Times New Roman" w:hAnsi="Times New Roman" w:cs="Times New Roman"/>
          <w:sz w:val="24"/>
          <w:szCs w:val="24"/>
        </w:rPr>
        <w:t xml:space="preserve"> din valoarea autorizată a lucrărilor de construcţii.</w:t>
      </w:r>
    </w:p>
    <w:p w14:paraId="738480D2" w14:textId="5C73689A"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E9759F" w:rsidRPr="0061757B">
        <w:rPr>
          <w:rFonts w:ascii="Times New Roman" w:eastAsia="Times New Roman" w:hAnsi="Times New Roman" w:cs="Times New Roman"/>
          <w:sz w:val="24"/>
          <w:szCs w:val="24"/>
        </w:rPr>
        <w:t>5</w:t>
      </w:r>
      <w:r w:rsidRPr="0061757B">
        <w:rPr>
          <w:rFonts w:ascii="Times New Roman" w:eastAsia="Times New Roman" w:hAnsi="Times New Roman" w:cs="Times New Roman"/>
          <w:sz w:val="24"/>
          <w:szCs w:val="24"/>
        </w:rPr>
        <w:t xml:space="preserve">) Taxa pentru eliberarea autorizaţiei de construire pentru alte construcţii decât cele menţionate la alin. (5) este egală cu </w:t>
      </w:r>
      <w:r w:rsidRPr="0061757B">
        <w:rPr>
          <w:rFonts w:ascii="Times New Roman" w:eastAsia="Times New Roman" w:hAnsi="Times New Roman" w:cs="Times New Roman"/>
          <w:b/>
          <w:sz w:val="24"/>
          <w:szCs w:val="24"/>
        </w:rPr>
        <w:t>1%</w:t>
      </w:r>
      <w:r w:rsidRPr="0061757B">
        <w:rPr>
          <w:rFonts w:ascii="Times New Roman" w:eastAsia="Times New Roman" w:hAnsi="Times New Roman" w:cs="Times New Roman"/>
          <w:sz w:val="24"/>
          <w:szCs w:val="24"/>
        </w:rPr>
        <w:t xml:space="preserve"> din valoarea autorizată a lucrărilor de construcţie, inclusiv valoarea instalaţiilor aferente.</w:t>
      </w:r>
    </w:p>
    <w:p w14:paraId="3D4EE0D1" w14:textId="347FE6A4"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E9759F" w:rsidRPr="0061757B">
        <w:rPr>
          <w:rFonts w:ascii="Times New Roman" w:eastAsia="Times New Roman" w:hAnsi="Times New Roman" w:cs="Times New Roman"/>
          <w:sz w:val="24"/>
          <w:szCs w:val="24"/>
        </w:rPr>
        <w:t>6</w:t>
      </w:r>
      <w:r w:rsidRPr="0061757B">
        <w:rPr>
          <w:rFonts w:ascii="Times New Roman" w:eastAsia="Times New Roman" w:hAnsi="Times New Roman" w:cs="Times New Roman"/>
          <w:sz w:val="24"/>
          <w:szCs w:val="24"/>
        </w:rPr>
        <w:t>) Pentru taxele prevăzute la alin. (</w:t>
      </w:r>
      <w:r w:rsidR="009C2C2A" w:rsidRPr="0061757B">
        <w:rPr>
          <w:rFonts w:ascii="Times New Roman" w:eastAsia="Times New Roman" w:hAnsi="Times New Roman" w:cs="Times New Roman"/>
          <w:sz w:val="24"/>
          <w:szCs w:val="24"/>
        </w:rPr>
        <w:t>4</w:t>
      </w:r>
      <w:r w:rsidRPr="0061757B">
        <w:rPr>
          <w:rFonts w:ascii="Times New Roman" w:eastAsia="Times New Roman" w:hAnsi="Times New Roman" w:cs="Times New Roman"/>
          <w:sz w:val="24"/>
          <w:szCs w:val="24"/>
        </w:rPr>
        <w:t>) şi (</w:t>
      </w:r>
      <w:r w:rsidR="009C2C2A" w:rsidRPr="0061757B">
        <w:rPr>
          <w:rFonts w:ascii="Times New Roman" w:eastAsia="Times New Roman" w:hAnsi="Times New Roman" w:cs="Times New Roman"/>
          <w:sz w:val="24"/>
          <w:szCs w:val="24"/>
        </w:rPr>
        <w:t>5</w:t>
      </w:r>
      <w:r w:rsidRPr="0061757B">
        <w:rPr>
          <w:rFonts w:ascii="Times New Roman" w:eastAsia="Times New Roman" w:hAnsi="Times New Roman" w:cs="Times New Roman"/>
          <w:sz w:val="24"/>
          <w:szCs w:val="24"/>
        </w:rPr>
        <w:t>) stabilite pe baza valorii autorizate a lucrărilor de construcţie se aplică următoarele reguli:</w:t>
      </w:r>
    </w:p>
    <w:p w14:paraId="16137464" w14:textId="77777777" w:rsidR="0031534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a)</w:t>
      </w:r>
      <w:r w:rsidR="00315346" w:rsidRPr="0061757B">
        <w:t xml:space="preserve"> </w:t>
      </w:r>
      <w:r w:rsidR="00315346" w:rsidRPr="0061757B">
        <w:rPr>
          <w:rFonts w:ascii="Times New Roman" w:eastAsia="Times New Roman" w:hAnsi="Times New Roman" w:cs="Times New Roman"/>
          <w:sz w:val="24"/>
          <w:szCs w:val="24"/>
        </w:rPr>
        <w:t>taxa datorată se stabileşte pe baza valorii lucrărilor de construcţie declarate de persoana care solicită autorizaţia şi se plăteşte înainte de emiterea acesteia;</w:t>
      </w:r>
    </w:p>
    <w:p w14:paraId="0364D83B" w14:textId="58294396"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b) pentru taxa prevăzută la alin. (</w:t>
      </w:r>
      <w:r w:rsidR="003024EF" w:rsidRPr="0061757B">
        <w:rPr>
          <w:rFonts w:ascii="Times New Roman" w:eastAsia="Times New Roman" w:hAnsi="Times New Roman" w:cs="Times New Roman"/>
          <w:sz w:val="24"/>
          <w:szCs w:val="24"/>
        </w:rPr>
        <w:t>4</w:t>
      </w:r>
      <w:r w:rsidRPr="0061757B">
        <w:rPr>
          <w:rFonts w:ascii="Times New Roman" w:eastAsia="Times New Roman" w:hAnsi="Times New Roman" w:cs="Times New Roman"/>
          <w:sz w:val="24"/>
          <w:szCs w:val="24"/>
        </w:rPr>
        <w:t xml:space="preserve">), valoarea reală a lucrărilor de construcţie nu poate fi mai mică decât valoarea impozabilă a clădirii stabilită conform </w:t>
      </w:r>
      <w:r w:rsidRPr="0061757B">
        <w:rPr>
          <w:rFonts w:ascii="Times New Roman" w:eastAsia="Times New Roman" w:hAnsi="Times New Roman" w:cs="Times New Roman"/>
          <w:color w:val="008000"/>
          <w:sz w:val="24"/>
          <w:szCs w:val="24"/>
          <w:u w:val="single"/>
        </w:rPr>
        <w:t>Art.5.</w:t>
      </w:r>
      <w:r w:rsidRPr="0061757B">
        <w:rPr>
          <w:rFonts w:ascii="Times New Roman" w:eastAsia="Times New Roman" w:hAnsi="Times New Roman" w:cs="Times New Roman"/>
          <w:sz w:val="24"/>
          <w:szCs w:val="24"/>
        </w:rPr>
        <w:t>;</w:t>
      </w:r>
    </w:p>
    <w:p w14:paraId="4EC7EFE1"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c)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p>
    <w:p w14:paraId="674A572A"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 xml:space="preserve">    d) până în cea de-a 15-a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p>
    <w:p w14:paraId="29FECA97"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e) până în cea de-a 15-a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p>
    <w:p w14:paraId="2EAEBEA6" w14:textId="68292263"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E9759F" w:rsidRPr="0061757B">
        <w:rPr>
          <w:rFonts w:ascii="Times New Roman" w:eastAsia="Times New Roman" w:hAnsi="Times New Roman" w:cs="Times New Roman"/>
          <w:sz w:val="24"/>
          <w:szCs w:val="24"/>
        </w:rPr>
        <w:t>7</w:t>
      </w:r>
      <w:r w:rsidRPr="0061757B">
        <w:rPr>
          <w:rFonts w:ascii="Times New Roman" w:eastAsia="Times New Roman" w:hAnsi="Times New Roman" w:cs="Times New Roman"/>
          <w:sz w:val="24"/>
          <w:szCs w:val="24"/>
        </w:rPr>
        <w:t xml:space="preserve">) Taxa pentru prelungirea unei autorizaţii de construire este egală cu </w:t>
      </w:r>
      <w:r w:rsidRPr="0061757B">
        <w:rPr>
          <w:rFonts w:ascii="Times New Roman" w:eastAsia="Times New Roman" w:hAnsi="Times New Roman" w:cs="Times New Roman"/>
          <w:b/>
          <w:sz w:val="24"/>
          <w:szCs w:val="24"/>
        </w:rPr>
        <w:t>30%</w:t>
      </w:r>
      <w:r w:rsidRPr="0061757B">
        <w:rPr>
          <w:rFonts w:ascii="Times New Roman" w:eastAsia="Times New Roman" w:hAnsi="Times New Roman" w:cs="Times New Roman"/>
          <w:sz w:val="24"/>
          <w:szCs w:val="24"/>
        </w:rPr>
        <w:t xml:space="preserve"> din cuantumul taxei pentru eliberarea certificatului sau a autorizaţiei iniţiale.</w:t>
      </w:r>
    </w:p>
    <w:p w14:paraId="00D4BE33" w14:textId="165781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E9759F" w:rsidRPr="0061757B">
        <w:rPr>
          <w:rFonts w:ascii="Times New Roman" w:eastAsia="Times New Roman" w:hAnsi="Times New Roman" w:cs="Times New Roman"/>
          <w:sz w:val="24"/>
          <w:szCs w:val="24"/>
        </w:rPr>
        <w:t>8</w:t>
      </w:r>
      <w:r w:rsidRPr="0061757B">
        <w:rPr>
          <w:rFonts w:ascii="Times New Roman" w:eastAsia="Times New Roman" w:hAnsi="Times New Roman" w:cs="Times New Roman"/>
          <w:sz w:val="24"/>
          <w:szCs w:val="24"/>
        </w:rPr>
        <w:t xml:space="preserve">) Taxa pentru eliberarea autorizaţiei de desfiinţare, totală sau parţială, a unei construcţii este egală cu </w:t>
      </w:r>
      <w:r w:rsidRPr="0061757B">
        <w:rPr>
          <w:rFonts w:ascii="Times New Roman" w:eastAsia="Times New Roman" w:hAnsi="Times New Roman" w:cs="Times New Roman"/>
          <w:b/>
          <w:sz w:val="24"/>
          <w:szCs w:val="24"/>
        </w:rPr>
        <w:t>0,1%</w:t>
      </w:r>
      <w:r w:rsidRPr="0061757B">
        <w:rPr>
          <w:rFonts w:ascii="Times New Roman" w:eastAsia="Times New Roman" w:hAnsi="Times New Roman" w:cs="Times New Roman"/>
          <w:sz w:val="24"/>
          <w:szCs w:val="24"/>
        </w:rPr>
        <w:t xml:space="preserve"> din valoarea impozabilă stabilită pentru determinarea impozitului pe clădiri, aferentă părţii desfiinţate.</w:t>
      </w:r>
    </w:p>
    <w:p w14:paraId="7C916079" w14:textId="58D99812"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61757B">
        <w:rPr>
          <w:rFonts w:ascii="Times New Roman" w:eastAsia="Times New Roman" w:hAnsi="Times New Roman" w:cs="Times New Roman"/>
          <w:sz w:val="24"/>
          <w:szCs w:val="24"/>
        </w:rPr>
        <w:t xml:space="preserve">    (</w:t>
      </w:r>
      <w:r w:rsidR="00E9759F" w:rsidRPr="0061757B">
        <w:rPr>
          <w:rFonts w:ascii="Times New Roman" w:eastAsia="Times New Roman" w:hAnsi="Times New Roman" w:cs="Times New Roman"/>
          <w:sz w:val="24"/>
          <w:szCs w:val="24"/>
        </w:rPr>
        <w:t>9</w:t>
      </w:r>
      <w:r w:rsidRPr="0061757B">
        <w:rPr>
          <w:rFonts w:ascii="Times New Roman" w:eastAsia="Times New Roman" w:hAnsi="Times New Roman" w:cs="Times New Roman"/>
          <w:sz w:val="24"/>
          <w:szCs w:val="24"/>
        </w:rPr>
        <w:t xml:space="preserve">) 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o valoare de </w:t>
      </w:r>
      <w:r w:rsidRPr="0061757B">
        <w:rPr>
          <w:rFonts w:ascii="Times New Roman" w:eastAsia="Times New Roman" w:hAnsi="Times New Roman" w:cs="Times New Roman"/>
          <w:b/>
          <w:sz w:val="24"/>
          <w:szCs w:val="24"/>
        </w:rPr>
        <w:t>13 lei</w:t>
      </w:r>
    </w:p>
    <w:p w14:paraId="702EF9C4" w14:textId="10D2B54F"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w:t>
      </w:r>
      <w:r w:rsidR="00E9759F" w:rsidRPr="0061757B">
        <w:rPr>
          <w:rFonts w:ascii="Times New Roman" w:eastAsia="Times New Roman" w:hAnsi="Times New Roman" w:cs="Times New Roman"/>
          <w:sz w:val="24"/>
          <w:szCs w:val="24"/>
        </w:rPr>
        <w:t>0</w:t>
      </w:r>
      <w:r w:rsidRPr="0061757B">
        <w:rPr>
          <w:rFonts w:ascii="Times New Roman" w:eastAsia="Times New Roman" w:hAnsi="Times New Roman" w:cs="Times New Roman"/>
          <w:sz w:val="24"/>
          <w:szCs w:val="24"/>
        </w:rPr>
        <w:t>) În termen de 30 de zile de la finalizarea fazelor de cercetare şi prospectare, contribuabilii au obligaţia să declare suprafaţa efectiv afectată de foraje sau excavări, iar în cazul în care aceasta diferă de cea pentru care a fost emisă anterior o autorizaţie, taxa aferentă se regularizează astfel încât să reflecte suprafaţa efectiv afectată.</w:t>
      </w:r>
    </w:p>
    <w:p w14:paraId="5530CAAA" w14:textId="65ECE1A4"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w:t>
      </w:r>
      <w:r w:rsidR="00E9759F" w:rsidRPr="0061757B">
        <w:rPr>
          <w:rFonts w:ascii="Times New Roman" w:eastAsia="Times New Roman" w:hAnsi="Times New Roman" w:cs="Times New Roman"/>
          <w:sz w:val="24"/>
          <w:szCs w:val="24"/>
        </w:rPr>
        <w:t>1</w:t>
      </w:r>
      <w:r w:rsidRPr="0061757B">
        <w:rPr>
          <w:rFonts w:ascii="Times New Roman" w:eastAsia="Times New Roman" w:hAnsi="Times New Roman" w:cs="Times New Roman"/>
          <w:sz w:val="24"/>
          <w:szCs w:val="24"/>
        </w:rPr>
        <w:t xml:space="preserve">) Taxa pentru eliberarea autorizaţiei necesare pentru lucrările de organizare de şantier în vederea realizării unei construcţii, care nu sunt incluse în altă autorizaţie de construire, este egală cu </w:t>
      </w:r>
      <w:r w:rsidRPr="0061757B">
        <w:rPr>
          <w:rFonts w:ascii="Times New Roman" w:eastAsia="Times New Roman" w:hAnsi="Times New Roman" w:cs="Times New Roman"/>
          <w:b/>
          <w:sz w:val="24"/>
          <w:szCs w:val="24"/>
        </w:rPr>
        <w:t>3%</w:t>
      </w:r>
      <w:r w:rsidRPr="0061757B">
        <w:rPr>
          <w:rFonts w:ascii="Times New Roman" w:eastAsia="Times New Roman" w:hAnsi="Times New Roman" w:cs="Times New Roman"/>
          <w:sz w:val="24"/>
          <w:szCs w:val="24"/>
        </w:rPr>
        <w:t xml:space="preserve"> din valoarea autorizată a lucrărilor de organizare de şantier.</w:t>
      </w:r>
    </w:p>
    <w:p w14:paraId="4BDBBC57" w14:textId="50A37E05"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w:t>
      </w:r>
      <w:r w:rsidR="00E9759F" w:rsidRPr="0061757B">
        <w:rPr>
          <w:rFonts w:ascii="Times New Roman" w:eastAsia="Times New Roman" w:hAnsi="Times New Roman" w:cs="Times New Roman"/>
          <w:sz w:val="24"/>
          <w:szCs w:val="24"/>
        </w:rPr>
        <w:t>2</w:t>
      </w:r>
      <w:r w:rsidRPr="0061757B">
        <w:rPr>
          <w:rFonts w:ascii="Times New Roman" w:eastAsia="Times New Roman" w:hAnsi="Times New Roman" w:cs="Times New Roman"/>
          <w:sz w:val="24"/>
          <w:szCs w:val="24"/>
        </w:rPr>
        <w:t xml:space="preserve">) Taxa pentru eliberarea autorizaţiei de amenajare de tabere de corturi, căsuţe sau rulote ori campinguri este egală cu </w:t>
      </w:r>
      <w:r w:rsidRPr="0061757B">
        <w:rPr>
          <w:rFonts w:ascii="Times New Roman" w:eastAsia="Times New Roman" w:hAnsi="Times New Roman" w:cs="Times New Roman"/>
          <w:b/>
          <w:sz w:val="24"/>
          <w:szCs w:val="24"/>
        </w:rPr>
        <w:t>2%</w:t>
      </w:r>
      <w:r w:rsidRPr="0061757B">
        <w:rPr>
          <w:rFonts w:ascii="Times New Roman" w:eastAsia="Times New Roman" w:hAnsi="Times New Roman" w:cs="Times New Roman"/>
          <w:sz w:val="24"/>
          <w:szCs w:val="24"/>
        </w:rPr>
        <w:t xml:space="preserve"> din valoarea autorizată a lucrărilor de construcţie.</w:t>
      </w:r>
    </w:p>
    <w:p w14:paraId="47D5349D" w14:textId="7DD9978A"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w:t>
      </w:r>
      <w:r w:rsidR="00E9759F" w:rsidRPr="0061757B">
        <w:rPr>
          <w:rFonts w:ascii="Times New Roman" w:eastAsia="Times New Roman" w:hAnsi="Times New Roman" w:cs="Times New Roman"/>
          <w:sz w:val="24"/>
          <w:szCs w:val="24"/>
        </w:rPr>
        <w:t>3</w:t>
      </w:r>
      <w:r w:rsidRPr="0061757B">
        <w:rPr>
          <w:rFonts w:ascii="Times New Roman" w:eastAsia="Times New Roman" w:hAnsi="Times New Roman" w:cs="Times New Roman"/>
          <w:sz w:val="24"/>
          <w:szCs w:val="24"/>
        </w:rPr>
        <w:t xml:space="preserve">) Taxa pentru autorizarea amplasării de chioşcuri, containere, tonete, cabine, spaţii de expunere, corpuri şi panouri de afişaj, firme şi reclame situate pe căile şi în spaţiile publice este de </w:t>
      </w:r>
      <w:r w:rsidRPr="0061757B">
        <w:rPr>
          <w:rFonts w:ascii="Times New Roman" w:eastAsia="Times New Roman" w:hAnsi="Times New Roman" w:cs="Times New Roman"/>
          <w:b/>
          <w:sz w:val="24"/>
          <w:szCs w:val="24"/>
        </w:rPr>
        <w:t>8 lei</w:t>
      </w:r>
      <w:r w:rsidRPr="0061757B">
        <w:rPr>
          <w:rFonts w:ascii="Times New Roman" w:eastAsia="Times New Roman" w:hAnsi="Times New Roman" w:cs="Times New Roman"/>
          <w:sz w:val="24"/>
          <w:szCs w:val="24"/>
        </w:rPr>
        <w:t>, pentru fiecare metru pătrat de suprafaţă ocupată de construcţie.</w:t>
      </w:r>
    </w:p>
    <w:p w14:paraId="59505129" w14:textId="134E7C10"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w:t>
      </w:r>
      <w:r w:rsidR="00E9759F" w:rsidRPr="0061757B">
        <w:rPr>
          <w:rFonts w:ascii="Times New Roman" w:eastAsia="Times New Roman" w:hAnsi="Times New Roman" w:cs="Times New Roman"/>
          <w:sz w:val="24"/>
          <w:szCs w:val="24"/>
        </w:rPr>
        <w:t>4</w:t>
      </w:r>
      <w:r w:rsidRPr="0061757B">
        <w:rPr>
          <w:rFonts w:ascii="Times New Roman" w:eastAsia="Times New Roman" w:hAnsi="Times New Roman" w:cs="Times New Roman"/>
          <w:sz w:val="24"/>
          <w:szCs w:val="24"/>
        </w:rPr>
        <w:t xml:space="preserve">) Taxa pentru eliberarea unei autorizaţii/acord privind lucrările de racorduri şi branşamente la reţele publice de apă, canalizare, gaze, termice, energie electrică, telefonie şi televiziune prin cablu se stabileşte de consiliul local şi este de </w:t>
      </w:r>
      <w:r w:rsidR="00AD2C02" w:rsidRPr="0061757B">
        <w:rPr>
          <w:rFonts w:ascii="Times New Roman" w:eastAsia="Times New Roman" w:hAnsi="Times New Roman" w:cs="Times New Roman"/>
          <w:b/>
          <w:sz w:val="24"/>
          <w:szCs w:val="24"/>
        </w:rPr>
        <w:t>13</w:t>
      </w:r>
      <w:r w:rsidRPr="0061757B">
        <w:rPr>
          <w:rFonts w:ascii="Times New Roman" w:eastAsia="Times New Roman" w:hAnsi="Times New Roman" w:cs="Times New Roman"/>
          <w:b/>
          <w:sz w:val="24"/>
          <w:szCs w:val="24"/>
        </w:rPr>
        <w:t xml:space="preserve"> lei</w:t>
      </w:r>
      <w:r w:rsidRPr="0061757B">
        <w:rPr>
          <w:rFonts w:ascii="Times New Roman" w:eastAsia="Times New Roman" w:hAnsi="Times New Roman" w:cs="Times New Roman"/>
          <w:sz w:val="24"/>
          <w:szCs w:val="24"/>
        </w:rPr>
        <w:t>, pentru fiecare racord.</w:t>
      </w:r>
    </w:p>
    <w:p w14:paraId="794681D6" w14:textId="4AD180ED"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w:t>
      </w:r>
      <w:r w:rsidR="00E9759F" w:rsidRPr="0061757B">
        <w:rPr>
          <w:rFonts w:ascii="Times New Roman" w:eastAsia="Times New Roman" w:hAnsi="Times New Roman" w:cs="Times New Roman"/>
          <w:sz w:val="24"/>
          <w:szCs w:val="24"/>
        </w:rPr>
        <w:t>5</w:t>
      </w:r>
      <w:r w:rsidRPr="0061757B">
        <w:rPr>
          <w:rFonts w:ascii="Times New Roman" w:eastAsia="Times New Roman" w:hAnsi="Times New Roman" w:cs="Times New Roman"/>
          <w:sz w:val="24"/>
          <w:szCs w:val="24"/>
        </w:rPr>
        <w:t>) Taxa pentru eliberarea certificatului de nomenclatură stradală şi adres</w:t>
      </w:r>
      <w:r w:rsidRPr="0061757B">
        <w:rPr>
          <w:rFonts w:ascii="Times New Roman" w:eastAsia="Times New Roman" w:hAnsi="Times New Roman" w:cs="Times New Roman"/>
          <w:sz w:val="24"/>
          <w:szCs w:val="24"/>
          <w:lang w:val="ro-RO"/>
        </w:rPr>
        <w:t xml:space="preserve">ă </w:t>
      </w:r>
      <w:r w:rsidRPr="0061757B">
        <w:rPr>
          <w:rFonts w:ascii="Times New Roman" w:eastAsia="Times New Roman" w:hAnsi="Times New Roman" w:cs="Times New Roman"/>
          <w:sz w:val="24"/>
          <w:szCs w:val="24"/>
        </w:rPr>
        <w:t xml:space="preserve">este în sumă de </w:t>
      </w:r>
      <w:r w:rsidR="00AD2C02" w:rsidRPr="0061757B">
        <w:rPr>
          <w:rFonts w:ascii="Times New Roman" w:eastAsia="Times New Roman" w:hAnsi="Times New Roman" w:cs="Times New Roman"/>
          <w:b/>
          <w:sz w:val="24"/>
          <w:szCs w:val="24"/>
        </w:rPr>
        <w:t>9</w:t>
      </w:r>
      <w:r w:rsidRPr="0061757B">
        <w:rPr>
          <w:rFonts w:ascii="Times New Roman" w:eastAsia="Times New Roman" w:hAnsi="Times New Roman" w:cs="Times New Roman"/>
          <w:b/>
          <w:sz w:val="24"/>
          <w:szCs w:val="24"/>
        </w:rPr>
        <w:t xml:space="preserve"> lei</w:t>
      </w:r>
      <w:r w:rsidRPr="0061757B">
        <w:rPr>
          <w:rFonts w:ascii="Times New Roman" w:eastAsia="Times New Roman" w:hAnsi="Times New Roman" w:cs="Times New Roman"/>
          <w:sz w:val="24"/>
          <w:szCs w:val="24"/>
        </w:rPr>
        <w:t>.</w:t>
      </w:r>
    </w:p>
    <w:p w14:paraId="20EFD6D2" w14:textId="16B38857" w:rsidR="008B11C7" w:rsidRPr="0061757B" w:rsidRDefault="00964E6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8B11C7" w:rsidRPr="0061757B">
        <w:rPr>
          <w:rFonts w:ascii="Times New Roman" w:eastAsia="Times New Roman" w:hAnsi="Times New Roman" w:cs="Times New Roman"/>
          <w:sz w:val="24"/>
          <w:szCs w:val="24"/>
        </w:rPr>
        <w:t>(1</w:t>
      </w:r>
      <w:r w:rsidRPr="0061757B">
        <w:rPr>
          <w:rFonts w:ascii="Times New Roman" w:eastAsia="Times New Roman" w:hAnsi="Times New Roman" w:cs="Times New Roman"/>
          <w:sz w:val="24"/>
          <w:szCs w:val="24"/>
        </w:rPr>
        <w:t>6</w:t>
      </w:r>
      <w:r w:rsidR="008B11C7" w:rsidRPr="0061757B">
        <w:rPr>
          <w:rFonts w:ascii="Times New Roman" w:eastAsia="Times New Roman" w:hAnsi="Times New Roman" w:cs="Times New Roman"/>
          <w:sz w:val="24"/>
          <w:szCs w:val="24"/>
        </w:rPr>
        <w:t>) Taxa emitere aviz de oportunitate în cuantum de 20 lei.</w:t>
      </w:r>
    </w:p>
    <w:p w14:paraId="2C10F54E" w14:textId="77777777" w:rsidR="00467AC6" w:rsidRPr="0061757B" w:rsidRDefault="00467AC6" w:rsidP="00BA3E12">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61757B">
        <w:rPr>
          <w:rFonts w:ascii="Times New Roman" w:eastAsia="Times New Roman" w:hAnsi="Times New Roman" w:cs="Times New Roman"/>
          <w:b/>
          <w:sz w:val="24"/>
          <w:szCs w:val="24"/>
        </w:rPr>
        <w:t>Art. 2</w:t>
      </w:r>
      <w:r w:rsidR="00A56983" w:rsidRPr="0061757B">
        <w:rPr>
          <w:rFonts w:ascii="Times New Roman" w:eastAsia="Times New Roman" w:hAnsi="Times New Roman" w:cs="Times New Roman"/>
          <w:b/>
          <w:sz w:val="24"/>
          <w:szCs w:val="24"/>
        </w:rPr>
        <w:t>3</w:t>
      </w:r>
      <w:r w:rsidRPr="0061757B">
        <w:rPr>
          <w:rFonts w:ascii="Times New Roman" w:eastAsia="Times New Roman" w:hAnsi="Times New Roman" w:cs="Times New Roman"/>
          <w:b/>
          <w:sz w:val="24"/>
          <w:szCs w:val="24"/>
        </w:rPr>
        <w:t>.</w:t>
      </w:r>
      <w:r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b/>
          <w:bCs/>
          <w:sz w:val="24"/>
          <w:szCs w:val="24"/>
        </w:rPr>
        <w:t>Taxa pentru eliberarea autorizaţiilor pentru desfăşurarea unor activităţi</w:t>
      </w:r>
    </w:p>
    <w:p w14:paraId="219F81F6"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61757B">
        <w:rPr>
          <w:rFonts w:ascii="Times New Roman" w:eastAsia="Times New Roman" w:hAnsi="Times New Roman" w:cs="Times New Roman"/>
          <w:sz w:val="24"/>
          <w:szCs w:val="24"/>
        </w:rPr>
        <w:t xml:space="preserve">    (1) Taxele pentru eliberarea atestatului de producător, respectiv pentru eliberarea carnetului de comercializare a produselor din sectorul agricol sunt de </w:t>
      </w:r>
      <w:r w:rsidRPr="0061757B">
        <w:rPr>
          <w:rFonts w:ascii="Times New Roman" w:eastAsia="Times New Roman" w:hAnsi="Times New Roman" w:cs="Times New Roman"/>
          <w:b/>
          <w:sz w:val="24"/>
          <w:szCs w:val="24"/>
        </w:rPr>
        <w:t>70 lei cumulat. (25 lei pentru atestatul de producător și 45 lei pentru carnetul de comercializare).</w:t>
      </w:r>
    </w:p>
    <w:p w14:paraId="7F497EEC" w14:textId="75445E12"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(2) </w:t>
      </w:r>
      <w:r w:rsidR="00835DAA" w:rsidRPr="0061757B">
        <w:rPr>
          <w:rFonts w:ascii="Times New Roman" w:eastAsia="Times New Roman" w:hAnsi="Times New Roman" w:cs="Times New Roman"/>
          <w:sz w:val="24"/>
          <w:szCs w:val="24"/>
        </w:rPr>
        <w:t xml:space="preserve">Persoanele a căror activitate este înregistrată în grupele CAEN 561 - Restaurante, 563 - Baruri şi alte activităţi de servire a băuturilor şi 932 - Alte activităţi recreative şi distractive, potrivit Clasificării activităţilor din economia naţională - CAEN, actualizată prin Ordinul preşedintelui </w:t>
      </w:r>
      <w:r w:rsidR="00835DAA" w:rsidRPr="0061757B">
        <w:rPr>
          <w:rFonts w:ascii="Times New Roman" w:eastAsia="Times New Roman" w:hAnsi="Times New Roman" w:cs="Times New Roman"/>
          <w:sz w:val="24"/>
          <w:szCs w:val="24"/>
        </w:rPr>
        <w:lastRenderedPageBreak/>
        <w:t>Institutului Naţional de Statistică nr. 337/2007 privind actualizarea Clasificării activităţilor din economia naţională - CAEN, datorează bugetului local al comunei, Vințu de Jos, în a cărui rază administrativ-teritorială se desfăşoară activitatea, o taxă pentru eliberarea/vizarea anuală a autorizaţiei privind desfăşurarea acestor activităţi, în funcţie de suprafaţa aferentă activităţilor respective, în sumă de:</w:t>
      </w:r>
    </w:p>
    <w:p w14:paraId="41972BA8"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a)  </w:t>
      </w:r>
      <w:r w:rsidRPr="0061757B">
        <w:rPr>
          <w:rFonts w:ascii="Times New Roman" w:eastAsia="Times New Roman" w:hAnsi="Times New Roman" w:cs="Times New Roman"/>
          <w:b/>
          <w:sz w:val="24"/>
          <w:szCs w:val="24"/>
        </w:rPr>
        <w:t>3 lei/mp</w:t>
      </w:r>
      <w:r w:rsidRPr="0061757B">
        <w:rPr>
          <w:rFonts w:ascii="Times New Roman" w:eastAsia="Times New Roman" w:hAnsi="Times New Roman" w:cs="Times New Roman"/>
          <w:sz w:val="24"/>
          <w:szCs w:val="24"/>
        </w:rPr>
        <w:t>, pentru o suprafaţă de până la 500 m</w:t>
      </w:r>
      <w:r w:rsidRPr="0061757B">
        <w:rPr>
          <w:rFonts w:ascii="Times New Roman" w:eastAsia="Times New Roman" w:hAnsi="Times New Roman" w:cs="Times New Roman"/>
          <w:sz w:val="24"/>
          <w:szCs w:val="24"/>
          <w:vertAlign w:val="superscript"/>
        </w:rPr>
        <w:t>2</w:t>
      </w:r>
      <w:r w:rsidRPr="0061757B">
        <w:rPr>
          <w:rFonts w:ascii="Times New Roman" w:eastAsia="Times New Roman" w:hAnsi="Times New Roman" w:cs="Times New Roman"/>
          <w:sz w:val="24"/>
          <w:szCs w:val="24"/>
        </w:rPr>
        <w:t>, inclusiv;</w:t>
      </w:r>
    </w:p>
    <w:p w14:paraId="5F7292B0" w14:textId="628C641C"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b)  </w:t>
      </w:r>
      <w:r w:rsidR="00341ADD" w:rsidRPr="0061757B">
        <w:rPr>
          <w:rFonts w:ascii="Times New Roman" w:eastAsia="Times New Roman" w:hAnsi="Times New Roman" w:cs="Times New Roman"/>
          <w:b/>
          <w:sz w:val="24"/>
          <w:szCs w:val="24"/>
        </w:rPr>
        <w:t>6</w:t>
      </w:r>
      <w:r w:rsidRPr="0061757B">
        <w:rPr>
          <w:rFonts w:ascii="Times New Roman" w:eastAsia="Times New Roman" w:hAnsi="Times New Roman" w:cs="Times New Roman"/>
          <w:b/>
          <w:sz w:val="24"/>
          <w:szCs w:val="24"/>
        </w:rPr>
        <w:t xml:space="preserve"> lei</w:t>
      </w:r>
      <w:r w:rsidRPr="0061757B">
        <w:rPr>
          <w:rFonts w:ascii="Times New Roman" w:eastAsia="Times New Roman" w:hAnsi="Times New Roman" w:cs="Times New Roman"/>
          <w:sz w:val="24"/>
          <w:szCs w:val="24"/>
        </w:rPr>
        <w:t xml:space="preserve"> /mp pentru o suprafaţă mai mare de 500 m</w:t>
      </w:r>
      <w:r w:rsidRPr="0061757B">
        <w:rPr>
          <w:rFonts w:ascii="Times New Roman" w:eastAsia="Times New Roman" w:hAnsi="Times New Roman" w:cs="Times New Roman"/>
          <w:sz w:val="24"/>
          <w:szCs w:val="24"/>
          <w:vertAlign w:val="superscript"/>
        </w:rPr>
        <w:t>2</w:t>
      </w:r>
      <w:r w:rsidR="00341ADD" w:rsidRPr="0061757B">
        <w:rPr>
          <w:rFonts w:ascii="Times New Roman" w:eastAsia="Times New Roman" w:hAnsi="Times New Roman" w:cs="Times New Roman"/>
          <w:sz w:val="24"/>
          <w:szCs w:val="24"/>
        </w:rPr>
        <w:t>, în limita sumei de 8000 lei.</w:t>
      </w:r>
    </w:p>
    <w:p w14:paraId="5F1F7B0C" w14:textId="77777777" w:rsidR="00BA3E12" w:rsidRPr="0061757B" w:rsidRDefault="00467AC6" w:rsidP="00BA3E12">
      <w:pPr>
        <w:autoSpaceDE w:val="0"/>
        <w:autoSpaceDN w:val="0"/>
        <w:adjustRightInd w:val="0"/>
        <w:spacing w:after="0" w:line="240" w:lineRule="auto"/>
        <w:jc w:val="both"/>
        <w:rPr>
          <w:rFonts w:ascii="Times New Roman" w:hAnsi="Times New Roman" w:cs="Times New Roman"/>
          <w:sz w:val="24"/>
          <w:szCs w:val="24"/>
          <w:lang w:val="ro-RO"/>
        </w:rPr>
      </w:pPr>
      <w:r w:rsidRPr="0061757B">
        <w:rPr>
          <w:rFonts w:ascii="Times New Roman" w:eastAsia="Times New Roman" w:hAnsi="Times New Roman" w:cs="Times New Roman"/>
          <w:sz w:val="24"/>
          <w:szCs w:val="24"/>
        </w:rPr>
        <w:t xml:space="preserve">  (3) </w:t>
      </w:r>
      <w:r w:rsidRPr="0061757B">
        <w:rPr>
          <w:rFonts w:ascii="Times New Roman" w:eastAsia="Calibri" w:hAnsi="Times New Roman" w:cs="Times New Roman"/>
          <w:sz w:val="24"/>
          <w:szCs w:val="24"/>
          <w:lang w:val="en-GB"/>
        </w:rPr>
        <w:t xml:space="preserve"> Autorizaţia privind desfăşurarea activităţilor prevăzute la alin. (2), în cazul în care persoana îndeplineşte condiţiile prevăzute de lege, se emite de către primarul comunei Vințu de Jos</w:t>
      </w:r>
      <w:r w:rsidR="00C63EDD" w:rsidRPr="0061757B">
        <w:rPr>
          <w:rFonts w:ascii="Times New Roman" w:eastAsia="Calibri" w:hAnsi="Times New Roman" w:cs="Times New Roman"/>
          <w:sz w:val="24"/>
          <w:szCs w:val="24"/>
          <w:lang w:val="en-GB"/>
        </w:rPr>
        <w:t xml:space="preserve">, dacă pe raza UAT Vințu de Jos </w:t>
      </w:r>
      <w:r w:rsidR="00C63EDD" w:rsidRPr="0061757B">
        <w:rPr>
          <w:rFonts w:ascii="Times New Roman" w:hAnsi="Times New Roman" w:cs="Times New Roman"/>
          <w:sz w:val="24"/>
          <w:szCs w:val="24"/>
          <w:lang w:val="ro-RO"/>
        </w:rPr>
        <w:t>se află sediul sau punctul de lucru.</w:t>
      </w:r>
    </w:p>
    <w:p w14:paraId="414587F4" w14:textId="55C05FEA" w:rsidR="00467AC6" w:rsidRPr="0061757B" w:rsidRDefault="00467AC6" w:rsidP="00BA3E12">
      <w:pPr>
        <w:autoSpaceDE w:val="0"/>
        <w:autoSpaceDN w:val="0"/>
        <w:adjustRightInd w:val="0"/>
        <w:spacing w:after="0" w:line="240" w:lineRule="auto"/>
        <w:ind w:firstLine="708"/>
        <w:jc w:val="both"/>
        <w:rPr>
          <w:rFonts w:ascii="Times New Roman" w:hAnsi="Times New Roman" w:cs="Times New Roman"/>
          <w:sz w:val="24"/>
          <w:szCs w:val="24"/>
          <w:lang w:val="ro-RO"/>
        </w:rPr>
      </w:pPr>
      <w:r w:rsidRPr="0061757B">
        <w:rPr>
          <w:rFonts w:ascii="Times New Roman" w:eastAsia="Times New Roman" w:hAnsi="Times New Roman" w:cs="Times New Roman"/>
          <w:b/>
          <w:sz w:val="24"/>
          <w:szCs w:val="24"/>
        </w:rPr>
        <w:t>Art. 2</w:t>
      </w:r>
      <w:r w:rsidR="00A56983" w:rsidRPr="0061757B">
        <w:rPr>
          <w:rFonts w:ascii="Times New Roman" w:eastAsia="Times New Roman" w:hAnsi="Times New Roman" w:cs="Times New Roman"/>
          <w:b/>
          <w:sz w:val="24"/>
          <w:szCs w:val="24"/>
        </w:rPr>
        <w:t>4</w:t>
      </w:r>
      <w:r w:rsidRPr="0061757B">
        <w:rPr>
          <w:rFonts w:ascii="Times New Roman" w:eastAsia="Times New Roman" w:hAnsi="Times New Roman" w:cs="Times New Roman"/>
          <w:b/>
          <w:sz w:val="24"/>
          <w:szCs w:val="24"/>
        </w:rPr>
        <w:t xml:space="preserve">. </w:t>
      </w:r>
      <w:r w:rsidRPr="0061757B">
        <w:rPr>
          <w:rFonts w:ascii="Times New Roman" w:eastAsia="Times New Roman" w:hAnsi="Times New Roman" w:cs="Times New Roman"/>
          <w:b/>
          <w:bCs/>
          <w:sz w:val="24"/>
          <w:szCs w:val="24"/>
        </w:rPr>
        <w:t>Scutiri</w:t>
      </w:r>
    </w:p>
    <w:p w14:paraId="6C710765" w14:textId="77777777" w:rsidR="00A16304" w:rsidRPr="0061757B" w:rsidRDefault="00A16304" w:rsidP="00A16304">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61757B">
        <w:rPr>
          <w:rFonts w:ascii="Times New Roman" w:eastAsia="Times New Roman" w:hAnsi="Times New Roman" w:cs="Times New Roman"/>
          <w:sz w:val="24"/>
          <w:szCs w:val="24"/>
          <w:lang w:val="ro-RO"/>
        </w:rPr>
        <w:t>(1) Sunt scutite de taxa pentru eliberarea certificatelor, avizelor şi autorizaţiilor următoarele:</w:t>
      </w:r>
    </w:p>
    <w:p w14:paraId="44FAEB33" w14:textId="77777777" w:rsidR="00FF46A3" w:rsidRPr="0061757B"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a) certificatele, avizele şi autorizaţiile ai căror beneficiari sunt veterani de război, văduve de război sau văduve nerecăsătorite ale veteranilor de război;</w:t>
      </w:r>
    </w:p>
    <w:p w14:paraId="39383707" w14:textId="77777777" w:rsidR="00FF46A3" w:rsidRPr="0061757B"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b) certificatele, avizele şi autorizaţiile ai căror beneficiari sunt persoanele prevăzute la art. 1 al Decretului-lege nr. 118/1990, republicat, cu modificările şi completările ulterioare, şi a persoanelor fizice prevăzute la art. 1 din Ordonanţa Guvernului nr. 105/1999, aprobată cu modificări şi completări prin Legea nr. 189/2000, cu modificările şi completările ulterioare;</w:t>
      </w:r>
    </w:p>
    <w:p w14:paraId="76DEF4B3" w14:textId="77777777" w:rsidR="00FF46A3" w:rsidRPr="0061757B"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c) certificatele de urbanism şi autorizaţiile de construire pentru lăcaşuri de cult sau construcţii-anexă;</w:t>
      </w:r>
    </w:p>
    <w:p w14:paraId="625E78BA" w14:textId="77777777" w:rsidR="00FF46A3" w:rsidRPr="0061757B"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d) certificatele de urbanism şi autorizaţiile de construire pentru dezvoltarea, modernizarea sau reabilitarea infrastructurilor din transporturi care aparţin domeniului public al statului;</w:t>
      </w:r>
    </w:p>
    <w:p w14:paraId="5D4A6198" w14:textId="77777777" w:rsidR="00FF46A3" w:rsidRPr="0061757B"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e) certificatele de urbanism şi autorizaţiile de construire pentru lucrările de interes public naţional, judeţean sau local;</w:t>
      </w:r>
    </w:p>
    <w:p w14:paraId="098EDEE3" w14:textId="77777777" w:rsidR="00FF46A3" w:rsidRPr="0061757B"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f) certificatele de urbanism şi autorizaţiile de construire, dacă beneficiarul construcţiei este o instituţie publică;</w:t>
      </w:r>
    </w:p>
    <w:p w14:paraId="490955B3" w14:textId="77777777" w:rsidR="00FF46A3" w:rsidRPr="0061757B"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g) autorizaţiile de construire pentru autostrăzile şi căile ferate atribuite prin concesionare, conform legii;</w:t>
      </w:r>
    </w:p>
    <w:p w14:paraId="06298674" w14:textId="77777777" w:rsidR="00FF46A3" w:rsidRPr="0061757B"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h) certificatele de urbanism şi autorizaţiile de construire, dacă beneficiarul construcţiei este o instituţie sau o unitate care funcţionează sub coordonarea Ministerului Educaţiei şi Cercetării Ştiinţifice sau a Ministerului Tineretului şi Sportului;</w:t>
      </w:r>
    </w:p>
    <w:p w14:paraId="0217BC21" w14:textId="77777777" w:rsidR="00FF46A3" w:rsidRPr="0061757B"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i) 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w:t>
      </w:r>
    </w:p>
    <w:p w14:paraId="6398E300" w14:textId="77777777" w:rsidR="00FF46A3" w:rsidRPr="0061757B"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j) 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14:paraId="1CE15352" w14:textId="7B496CDC" w:rsidR="00FF46A3" w:rsidRPr="0061757B"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k) certificat de urbanism sau autorizaţie de construire, în cazul unei calamităţi naturale.</w:t>
      </w:r>
    </w:p>
    <w:p w14:paraId="4D6D2800" w14:textId="7A10B5C5"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(2) Se acordă scutirea taxei pentru eliberarea certificatelor, avizelor şi autorizaţiilor </w:t>
      </w:r>
      <w:r w:rsidR="003D705C" w:rsidRPr="0061757B">
        <w:rPr>
          <w:rFonts w:ascii="Times New Roman" w:eastAsia="Times New Roman" w:hAnsi="Times New Roman" w:cs="Times New Roman"/>
          <w:sz w:val="24"/>
          <w:szCs w:val="24"/>
        </w:rPr>
        <w:t xml:space="preserve">și </w:t>
      </w:r>
      <w:r w:rsidRPr="0061757B">
        <w:rPr>
          <w:rFonts w:ascii="Times New Roman" w:eastAsia="Times New Roman" w:hAnsi="Times New Roman" w:cs="Times New Roman"/>
          <w:sz w:val="24"/>
          <w:szCs w:val="24"/>
        </w:rPr>
        <w:t>pentru:</w:t>
      </w:r>
    </w:p>
    <w:p w14:paraId="6FA45DA4"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 xml:space="preserve">    a) lucrări de întreţinere,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parţial, aceste lucrări pe cheltuială proprie;</w:t>
      </w:r>
    </w:p>
    <w:p w14:paraId="0FA94E06"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b) lucrări destinate păstrării integrităţii fizice şi a cadrului construit sau natural al monumentelor istorice definite în Legea nr. 422/2001, republicată, cu modificările ulterioare, finanţate de proprietarii imobilelor din zona de protecţie a monumentelor istorice, în concordanţă cu reglementările cuprinse în documentaţiile de urbanism întocmite potrivit legii;</w:t>
      </w:r>
    </w:p>
    <w:p w14:paraId="6D22EFF4" w14:textId="0271367A" w:rsidR="00467AC6" w:rsidRPr="0061757B" w:rsidRDefault="00467AC6" w:rsidP="00015DB3">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c) lucrări executate pentru reducerea riscului seismic al construcţiilor existente,</w:t>
      </w:r>
      <w:r w:rsidR="00015DB3" w:rsidRPr="0061757B">
        <w:rPr>
          <w:rFonts w:ascii="Times New Roman" w:eastAsia="Times New Roman" w:hAnsi="Times New Roman" w:cs="Times New Roman"/>
          <w:sz w:val="24"/>
          <w:szCs w:val="24"/>
        </w:rPr>
        <w:t xml:space="preserve"> în condițiile Legii nr. 212/2022 din 12 iulie 2022 privind unele măsuri pentru reducerea riscului seismic al clădirilor</w:t>
      </w:r>
      <w:r w:rsidRPr="0061757B">
        <w:rPr>
          <w:rFonts w:ascii="Times New Roman" w:eastAsia="Times New Roman" w:hAnsi="Times New Roman" w:cs="Times New Roman"/>
          <w:sz w:val="24"/>
          <w:szCs w:val="24"/>
        </w:rPr>
        <w:t>;</w:t>
      </w:r>
    </w:p>
    <w:p w14:paraId="705C512F"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d) lucrări executate în zone de regenerare urbană, delimitate în condiţiile Legii nr. 350/2001 privind amenajarea teritoriului şi urbanismul, cu modificările şi completările ulterioare, lucrări în care se desfăşoară operaţiuni de regenerare urbană coordonate de administraţia locală, în perioada derulării operaţiunilor respective.</w:t>
      </w:r>
    </w:p>
    <w:p w14:paraId="20A3677F"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b/>
          <w:color w:val="000000"/>
          <w:sz w:val="24"/>
          <w:szCs w:val="24"/>
        </w:rPr>
        <w:t xml:space="preserve">              </w:t>
      </w:r>
      <w:r w:rsidRPr="0061757B">
        <w:rPr>
          <w:rFonts w:ascii="Times New Roman" w:eastAsia="Times New Roman" w:hAnsi="Times New Roman" w:cs="Times New Roman"/>
          <w:b/>
          <w:bCs/>
          <w:sz w:val="24"/>
          <w:szCs w:val="24"/>
        </w:rPr>
        <w:t>Taxa pentru folosirea mijloacelor de reclamă şi publicitate</w:t>
      </w:r>
    </w:p>
    <w:p w14:paraId="37C62A82"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61757B">
        <w:rPr>
          <w:rFonts w:ascii="Times New Roman" w:eastAsia="Times New Roman" w:hAnsi="Times New Roman" w:cs="Times New Roman"/>
          <w:b/>
          <w:sz w:val="24"/>
          <w:szCs w:val="24"/>
        </w:rPr>
        <w:t>Art. 2</w:t>
      </w:r>
      <w:r w:rsidR="00A56983" w:rsidRPr="0061757B">
        <w:rPr>
          <w:rFonts w:ascii="Times New Roman" w:eastAsia="Times New Roman" w:hAnsi="Times New Roman" w:cs="Times New Roman"/>
          <w:b/>
          <w:sz w:val="24"/>
          <w:szCs w:val="24"/>
        </w:rPr>
        <w:t>5</w:t>
      </w:r>
      <w:r w:rsidRPr="0061757B">
        <w:rPr>
          <w:rFonts w:ascii="Times New Roman" w:eastAsia="Times New Roman" w:hAnsi="Times New Roman" w:cs="Times New Roman"/>
          <w:b/>
          <w:sz w:val="24"/>
          <w:szCs w:val="24"/>
        </w:rPr>
        <w:t xml:space="preserve">. </w:t>
      </w:r>
      <w:r w:rsidRPr="0061757B">
        <w:rPr>
          <w:rFonts w:ascii="Times New Roman" w:eastAsia="Times New Roman" w:hAnsi="Times New Roman" w:cs="Times New Roman"/>
          <w:b/>
          <w:bCs/>
          <w:sz w:val="24"/>
          <w:szCs w:val="24"/>
        </w:rPr>
        <w:t>Taxa pentru serviciile de reclamă şi publicitate</w:t>
      </w:r>
    </w:p>
    <w:p w14:paraId="48599FFB"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 Orice persoană care beneficiază de servicii de reclamă şi publicitate în România în baza unui contract sau a unui alt fel de înţelegere încheiată cu altă persoană datorează plata taxei prevăzute în prezentul articol, cu excepţia serviciilor de reclamă şi publicitate realizate prin mijloacele de informare în masă scrise şi audiovizuale.</w:t>
      </w:r>
    </w:p>
    <w:p w14:paraId="315B4976"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(2) Publicitatea realizată prin mijloace de informare în masă scrise şi audiovizuale, în sensul prezentului articol, corespunde activităţilor agenţilor de publicitate potrivit </w:t>
      </w:r>
      <w:r w:rsidRPr="0061757B">
        <w:rPr>
          <w:rFonts w:ascii="Times New Roman" w:eastAsia="Times New Roman" w:hAnsi="Times New Roman" w:cs="Times New Roman"/>
          <w:color w:val="008000"/>
          <w:sz w:val="24"/>
          <w:szCs w:val="24"/>
          <w:u w:val="single"/>
        </w:rPr>
        <w:t>Clasificării</w:t>
      </w:r>
      <w:r w:rsidRPr="0061757B">
        <w:rPr>
          <w:rFonts w:ascii="Times New Roman" w:eastAsia="Times New Roman" w:hAnsi="Times New Roman" w:cs="Times New Roman"/>
          <w:sz w:val="24"/>
          <w:szCs w:val="24"/>
        </w:rPr>
        <w:t xml:space="preserve"> activităţilor din economia naţională - CAEN, cu modificările ulterioare, respectiv publicitatea realizată prin ziare şi alte tipărituri, precum şi prin radio, televiziune şi internet.</w:t>
      </w:r>
    </w:p>
    <w:p w14:paraId="161DEF37"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(3) Taxa prevăzută în prezentul articol, denumită în continuare taxa pentru servicii de reclamă şi publicitate, se plăteşte la bugetul local al unităţii administrativ-teritoriale în raza căreia persoana prestează serviciile de reclamă şi publicitate.</w:t>
      </w:r>
    </w:p>
    <w:p w14:paraId="156EBF10"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(4) Taxa pentru servicii de reclamă şi publicitate se calculează prin aplicarea cotei taxei respective la valoarea serviciilor de reclamă şi publicitate.</w:t>
      </w:r>
    </w:p>
    <w:p w14:paraId="54A4977C" w14:textId="0244B7DE"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61757B">
        <w:rPr>
          <w:rFonts w:ascii="Times New Roman" w:eastAsia="Times New Roman" w:hAnsi="Times New Roman" w:cs="Times New Roman"/>
          <w:sz w:val="24"/>
          <w:szCs w:val="24"/>
        </w:rPr>
        <w:t xml:space="preserve">    (5) </w:t>
      </w:r>
      <w:r w:rsidRPr="0061757B">
        <w:rPr>
          <w:rFonts w:ascii="Times New Roman" w:eastAsia="Times New Roman" w:hAnsi="Times New Roman" w:cs="Times New Roman"/>
          <w:b/>
          <w:bCs/>
          <w:sz w:val="24"/>
          <w:szCs w:val="24"/>
          <w:u w:val="single"/>
        </w:rPr>
        <w:t xml:space="preserve">Pentru anul </w:t>
      </w:r>
      <w:r w:rsidR="00E946C9" w:rsidRPr="0061757B">
        <w:rPr>
          <w:rFonts w:ascii="Times New Roman" w:eastAsia="Times New Roman" w:hAnsi="Times New Roman" w:cs="Times New Roman"/>
          <w:b/>
          <w:bCs/>
          <w:sz w:val="24"/>
          <w:szCs w:val="24"/>
          <w:u w:val="single"/>
        </w:rPr>
        <w:t>202</w:t>
      </w:r>
      <w:r w:rsidR="003D705C" w:rsidRPr="0061757B">
        <w:rPr>
          <w:rFonts w:ascii="Times New Roman" w:eastAsia="Times New Roman" w:hAnsi="Times New Roman" w:cs="Times New Roman"/>
          <w:b/>
          <w:bCs/>
          <w:sz w:val="24"/>
          <w:szCs w:val="24"/>
          <w:u w:val="single"/>
        </w:rPr>
        <w:t>6</w:t>
      </w:r>
      <w:r w:rsidRPr="0061757B">
        <w:rPr>
          <w:rFonts w:ascii="Times New Roman" w:eastAsia="Times New Roman" w:hAnsi="Times New Roman" w:cs="Times New Roman"/>
          <w:b/>
          <w:bCs/>
          <w:sz w:val="24"/>
          <w:szCs w:val="24"/>
          <w:u w:val="single"/>
        </w:rPr>
        <w:t xml:space="preserve"> se stabilește cota de 3%.</w:t>
      </w:r>
    </w:p>
    <w:p w14:paraId="4954659C"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(6) Valoarea serviciilor de reclamă şi publicitate cuprinde orice plată obţinută sau care urmează a fi obţinută pentru serviciile de reclamă şi publicitate, cu excepţia taxei pe valoarea adăugată.</w:t>
      </w:r>
    </w:p>
    <w:p w14:paraId="704C1E84" w14:textId="5060091A" w:rsidR="001B4A8D" w:rsidRPr="0061757B" w:rsidRDefault="00467AC6" w:rsidP="00C310DE">
      <w:pPr>
        <w:autoSpaceDE w:val="0"/>
        <w:autoSpaceDN w:val="0"/>
        <w:adjustRightInd w:val="0"/>
        <w:spacing w:after="0" w:line="240" w:lineRule="auto"/>
        <w:jc w:val="both"/>
        <w:rPr>
          <w:rFonts w:ascii="Times New Roman" w:eastAsia="Calibri" w:hAnsi="Times New Roman" w:cs="Times New Roman"/>
          <w:sz w:val="24"/>
          <w:szCs w:val="24"/>
          <w:lang w:val="en-GB"/>
        </w:rPr>
      </w:pPr>
      <w:r w:rsidRPr="0061757B">
        <w:rPr>
          <w:rFonts w:ascii="Times New Roman" w:eastAsia="Times New Roman" w:hAnsi="Times New Roman" w:cs="Times New Roman"/>
          <w:sz w:val="24"/>
          <w:szCs w:val="24"/>
        </w:rPr>
        <w:t xml:space="preserve">    (7) </w:t>
      </w:r>
      <w:r w:rsidRPr="0061757B">
        <w:rPr>
          <w:rFonts w:ascii="Times New Roman" w:eastAsia="Calibri" w:hAnsi="Times New Roman" w:cs="Times New Roman"/>
          <w:sz w:val="24"/>
          <w:szCs w:val="24"/>
          <w:lang w:val="en-GB"/>
        </w:rPr>
        <w:t xml:space="preserve"> Taxa pentru servicii de reclamă şi publicitate prevăzută la alin. (1) se declară şi se plăteşte de către prestatorul serviciului de reclamă şi publicitate la bugetul local, lunar, până la data de 10 a lunii următoare celei în care a intrat în vigoare contractul de prestări de servicii de reclamă şi publicitate.</w:t>
      </w:r>
    </w:p>
    <w:p w14:paraId="14B132A7" w14:textId="1F49E111" w:rsidR="00467AC6" w:rsidRPr="0061757B" w:rsidRDefault="00467AC6" w:rsidP="00467AC6">
      <w:pPr>
        <w:spacing w:after="0" w:line="240" w:lineRule="auto"/>
        <w:ind w:right="452"/>
        <w:jc w:val="both"/>
        <w:rPr>
          <w:rFonts w:ascii="Times New Roman" w:eastAsia="Times New Roman" w:hAnsi="Times New Roman" w:cs="Times New Roman"/>
          <w:b/>
          <w:color w:val="000000"/>
          <w:sz w:val="24"/>
          <w:szCs w:val="24"/>
        </w:rPr>
      </w:pPr>
      <w:r w:rsidRPr="0061757B">
        <w:rPr>
          <w:rFonts w:ascii="Times New Roman" w:eastAsia="Times New Roman" w:hAnsi="Times New Roman" w:cs="Times New Roman"/>
          <w:b/>
          <w:color w:val="000000"/>
          <w:sz w:val="24"/>
          <w:szCs w:val="24"/>
        </w:rPr>
        <w:t>Art. 2</w:t>
      </w:r>
      <w:r w:rsidR="00A56983" w:rsidRPr="0061757B">
        <w:rPr>
          <w:rFonts w:ascii="Times New Roman" w:eastAsia="Times New Roman" w:hAnsi="Times New Roman" w:cs="Times New Roman"/>
          <w:b/>
          <w:color w:val="000000"/>
          <w:sz w:val="24"/>
          <w:szCs w:val="24"/>
        </w:rPr>
        <w:t>6</w:t>
      </w:r>
      <w:r w:rsidRPr="0061757B">
        <w:rPr>
          <w:rFonts w:ascii="Times New Roman" w:eastAsia="Times New Roman" w:hAnsi="Times New Roman" w:cs="Times New Roman"/>
          <w:b/>
          <w:color w:val="000000"/>
          <w:sz w:val="24"/>
          <w:szCs w:val="24"/>
        </w:rPr>
        <w:t xml:space="preserve">. </w:t>
      </w:r>
      <w:r w:rsidRPr="0061757B">
        <w:rPr>
          <w:rFonts w:ascii="Times New Roman" w:eastAsia="Times New Roman" w:hAnsi="Times New Roman" w:cs="Times New Roman"/>
          <w:b/>
          <w:bCs/>
          <w:sz w:val="24"/>
          <w:szCs w:val="24"/>
        </w:rPr>
        <w:t>Taxa pentru afişaj în scop de reclamă şi publicitate</w:t>
      </w:r>
    </w:p>
    <w:p w14:paraId="6CF0F00E" w14:textId="12F12DBA"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 Orice persoană care utilizează un panou, un afişaj sau o structură de afişaj pentru reclamă şi publicitate, cu excepţia celei care intră sub incidenţa Art. 2</w:t>
      </w:r>
      <w:r w:rsidR="001B4A8D" w:rsidRPr="0061757B">
        <w:rPr>
          <w:rFonts w:ascii="Times New Roman" w:eastAsia="Times New Roman" w:hAnsi="Times New Roman" w:cs="Times New Roman"/>
          <w:sz w:val="24"/>
          <w:szCs w:val="24"/>
        </w:rPr>
        <w:t>5</w:t>
      </w:r>
      <w:r w:rsidRPr="0061757B">
        <w:rPr>
          <w:rFonts w:ascii="Times New Roman" w:eastAsia="Times New Roman" w:hAnsi="Times New Roman" w:cs="Times New Roman"/>
          <w:sz w:val="24"/>
          <w:szCs w:val="24"/>
        </w:rPr>
        <w:t>., datorează plata taxei anuale prevăzute în prezentul articol către bugetul local al comunei Vințu de Jos.</w:t>
      </w:r>
    </w:p>
    <w:p w14:paraId="72363C8C"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 xml:space="preserve">    (2) Valoarea taxei pentru afişaj în scop de reclamă şi publicitate se calculează anual prin înmulţirea numărului de metri pătraţi sau a fracţiunii de metru pătrat a suprafeţei afişajului pentru reclamă sau publicitate cu suma stabilită de consiliul local, astfel:</w:t>
      </w:r>
    </w:p>
    <w:p w14:paraId="25BDC39E"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a) în cazul unui afişaj situat în locul în care persoana derulează o activitate economică, suma este de </w:t>
      </w:r>
      <w:r w:rsidRPr="0061757B">
        <w:rPr>
          <w:rFonts w:ascii="Times New Roman" w:eastAsia="Times New Roman" w:hAnsi="Times New Roman" w:cs="Times New Roman"/>
          <w:b/>
          <w:sz w:val="24"/>
          <w:szCs w:val="24"/>
        </w:rPr>
        <w:t>32 le</w:t>
      </w:r>
      <w:r w:rsidRPr="0061757B">
        <w:rPr>
          <w:rFonts w:ascii="Times New Roman" w:eastAsia="Times New Roman" w:hAnsi="Times New Roman" w:cs="Times New Roman"/>
          <w:sz w:val="24"/>
          <w:szCs w:val="24"/>
        </w:rPr>
        <w:t>i.</w:t>
      </w:r>
    </w:p>
    <w:p w14:paraId="7C064881"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b) în cazul oricărui altui panou, afişaj sau oricărei altei structuri de afişaj pentru reclamă şi publicitate, suma este de </w:t>
      </w:r>
      <w:r w:rsidRPr="0061757B">
        <w:rPr>
          <w:rFonts w:ascii="Times New Roman" w:eastAsia="Times New Roman" w:hAnsi="Times New Roman" w:cs="Times New Roman"/>
          <w:b/>
          <w:sz w:val="24"/>
          <w:szCs w:val="24"/>
        </w:rPr>
        <w:t>23 lei.</w:t>
      </w:r>
    </w:p>
    <w:p w14:paraId="18188157"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(3) Taxa pentru afişaj în scop de reclamă şi publicitate se recalculează pentru a reflecta numărul de luni sau fracţiunea din lună dintr-un an calendaristic în care se afişează în scop de reclamă şi publicitate.</w:t>
      </w:r>
    </w:p>
    <w:p w14:paraId="7F269F79"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(4) Taxa pentru afişajul în scop de reclamă şi publicitate se plăteşte anual, în două rate egale, până la datele de 31 martie şi 30 septembrie inclusiv. Taxa pentru afişajul în scop de reclamă şi publicitate, datorată aceluiaşi buget local de către contribuabili, persoane fizice şi juridice, de până la 50 lei inclusiv, se plăteşte integral până la primul termen de plată.</w:t>
      </w:r>
    </w:p>
    <w:p w14:paraId="07C0DFFE"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(5) Persoanele care datorează taxa pentru afişaj în scop de reclamă şi publicitate sunt obligate să depună o declaraţie la compartimentul de specialitate al autorităţii administraţiei publice locale în termen de 30 de zile de la data amplasării structurii de afişaj.</w:t>
      </w:r>
    </w:p>
    <w:p w14:paraId="0D5DD0A5" w14:textId="77777777" w:rsidR="00467AC6" w:rsidRPr="0061757B" w:rsidRDefault="00467AC6" w:rsidP="00467AC6">
      <w:pPr>
        <w:spacing w:after="0" w:line="240" w:lineRule="auto"/>
        <w:ind w:right="452"/>
        <w:jc w:val="both"/>
        <w:rPr>
          <w:rFonts w:ascii="Times New Roman" w:eastAsia="Times New Roman" w:hAnsi="Times New Roman" w:cs="Times New Roman"/>
          <w:color w:val="000000"/>
          <w:sz w:val="24"/>
          <w:szCs w:val="24"/>
        </w:rPr>
      </w:pPr>
    </w:p>
    <w:p w14:paraId="6319F459" w14:textId="77777777" w:rsidR="00467AC6" w:rsidRPr="0061757B" w:rsidRDefault="00A56983"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61757B">
        <w:rPr>
          <w:rFonts w:ascii="Times New Roman" w:eastAsia="Times New Roman" w:hAnsi="Times New Roman" w:cs="Times New Roman"/>
          <w:b/>
          <w:sz w:val="24"/>
          <w:szCs w:val="24"/>
        </w:rPr>
        <w:t>Art.27</w:t>
      </w:r>
      <w:r w:rsidR="00467AC6" w:rsidRPr="0061757B">
        <w:rPr>
          <w:rFonts w:ascii="Times New Roman" w:eastAsia="Times New Roman" w:hAnsi="Times New Roman" w:cs="Times New Roman"/>
          <w:b/>
          <w:sz w:val="24"/>
          <w:szCs w:val="24"/>
        </w:rPr>
        <w:t>.</w:t>
      </w:r>
    </w:p>
    <w:p w14:paraId="75BFF330"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b/>
          <w:bCs/>
          <w:sz w:val="24"/>
          <w:szCs w:val="24"/>
        </w:rPr>
        <w:t>Scutiri</w:t>
      </w:r>
    </w:p>
    <w:p w14:paraId="5FE1781D"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 Taxa pentru serviciile de reclamă şi publicitate şi taxa pentru afişaj în scop de reclamă şi publicitate nu se aplică instituţiilor publice, cu excepţia cazurilor când acestea fac reclamă unor activităţi economice.</w:t>
      </w:r>
    </w:p>
    <w:p w14:paraId="67C9DE27"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(2) Taxa prevăzută în prezentul articol, denumită în continuare taxa pentru afişaj în scop de reclamă şi publicitate, nu se aplică unei persoane care închiriază panoul, afişajul sau structura de afişaj unei alte persoane, în acest caz taxa prevăzută la </w:t>
      </w:r>
      <w:r w:rsidRPr="0061757B">
        <w:rPr>
          <w:rFonts w:ascii="Times New Roman" w:eastAsia="Times New Roman" w:hAnsi="Times New Roman" w:cs="Times New Roman"/>
          <w:color w:val="008000"/>
          <w:sz w:val="24"/>
          <w:szCs w:val="24"/>
          <w:u w:val="single"/>
        </w:rPr>
        <w:t>art. 477 din Codul Fiscal</w:t>
      </w:r>
      <w:r w:rsidRPr="0061757B">
        <w:rPr>
          <w:rFonts w:ascii="Times New Roman" w:eastAsia="Times New Roman" w:hAnsi="Times New Roman" w:cs="Times New Roman"/>
          <w:sz w:val="24"/>
          <w:szCs w:val="24"/>
        </w:rPr>
        <w:t xml:space="preserve"> fiind plătită de această ultimă persoană.</w:t>
      </w:r>
    </w:p>
    <w:p w14:paraId="465C7468"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(3) Taxa pentru afişaj în scop de reclamă şi publicitate nu se datorează pentru afişele, panourile sau alte mijloace de reclamă şi publicitate amplasate în interiorul clădirilor.</w:t>
      </w:r>
    </w:p>
    <w:p w14:paraId="63EA8562"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(4) Taxa pentru afişaj în scop de reclamă şi publicitate nu se aplică pentru panourile de identificare a instalaţiilor energetice, marcaje de avertizare sau marcaje de circulaţie, precum şi alte informaţii de utilitate publică şi educaţionale.</w:t>
      </w:r>
    </w:p>
    <w:p w14:paraId="370BE502" w14:textId="77777777" w:rsidR="00467AC6" w:rsidRPr="0061757B" w:rsidRDefault="00467AC6" w:rsidP="00F23363">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(5) Nu se datorează taxa pentru folosirea mijloacelor de reclamă şi publicitate pentru afişajul efectuat pe mijloacele de transport care nu sunt destinate, prin construcţia lor, realizării de reclamă şi publicitate.</w:t>
      </w:r>
    </w:p>
    <w:p w14:paraId="5E5D407C"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b/>
          <w:bCs/>
          <w:sz w:val="24"/>
          <w:szCs w:val="24"/>
        </w:rPr>
        <w:t>Impozitul pe spectacole</w:t>
      </w:r>
    </w:p>
    <w:p w14:paraId="3A7FCF2E"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61757B">
        <w:rPr>
          <w:rFonts w:ascii="Times New Roman" w:eastAsia="Times New Roman" w:hAnsi="Times New Roman" w:cs="Times New Roman"/>
          <w:b/>
          <w:sz w:val="24"/>
          <w:szCs w:val="24"/>
        </w:rPr>
        <w:t>Art.2</w:t>
      </w:r>
      <w:r w:rsidR="00A56983" w:rsidRPr="0061757B">
        <w:rPr>
          <w:rFonts w:ascii="Times New Roman" w:eastAsia="Times New Roman" w:hAnsi="Times New Roman" w:cs="Times New Roman"/>
          <w:b/>
          <w:sz w:val="24"/>
          <w:szCs w:val="24"/>
        </w:rPr>
        <w:t>8</w:t>
      </w:r>
      <w:r w:rsidRPr="0061757B">
        <w:rPr>
          <w:rFonts w:ascii="Times New Roman" w:eastAsia="Times New Roman" w:hAnsi="Times New Roman" w:cs="Times New Roman"/>
          <w:b/>
          <w:sz w:val="24"/>
          <w:szCs w:val="24"/>
        </w:rPr>
        <w:t>.</w:t>
      </w:r>
    </w:p>
    <w:p w14:paraId="543BF465"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 Orice persoană care organizează o manifestare artistică, o competiţie sportivă sau altă activitate distractivă în România are obligaţia de a plăti impozitul prevăzut în prezentul capitol, denumit în continuare impozitul pe spectacole.</w:t>
      </w:r>
    </w:p>
    <w:p w14:paraId="1B1BBAFC"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(2) Impozitul pe spectacole se plăteşte la bugetul local al  comunei Vințu de Jos.</w:t>
      </w:r>
    </w:p>
    <w:p w14:paraId="11E1056E"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61757B">
        <w:rPr>
          <w:rFonts w:ascii="Times New Roman" w:eastAsia="Times New Roman" w:hAnsi="Times New Roman" w:cs="Times New Roman"/>
          <w:b/>
          <w:sz w:val="24"/>
          <w:szCs w:val="24"/>
        </w:rPr>
        <w:lastRenderedPageBreak/>
        <w:t xml:space="preserve"> Art.2</w:t>
      </w:r>
      <w:r w:rsidR="00A56983" w:rsidRPr="0061757B">
        <w:rPr>
          <w:rFonts w:ascii="Times New Roman" w:eastAsia="Times New Roman" w:hAnsi="Times New Roman" w:cs="Times New Roman"/>
          <w:b/>
          <w:sz w:val="24"/>
          <w:szCs w:val="24"/>
        </w:rPr>
        <w:t>9</w:t>
      </w:r>
      <w:r w:rsidRPr="0061757B">
        <w:rPr>
          <w:rFonts w:ascii="Times New Roman" w:eastAsia="Times New Roman" w:hAnsi="Times New Roman" w:cs="Times New Roman"/>
          <w:b/>
          <w:sz w:val="24"/>
          <w:szCs w:val="24"/>
        </w:rPr>
        <w:t>.</w:t>
      </w:r>
    </w:p>
    <w:p w14:paraId="009A0310"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b/>
          <w:bCs/>
          <w:sz w:val="24"/>
          <w:szCs w:val="24"/>
        </w:rPr>
        <w:t>Calculul impozitului</w:t>
      </w:r>
    </w:p>
    <w:p w14:paraId="2F7435D6"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 Impozitul pe spectacole se calculează prin aplicarea cotei de impozit la suma încasată din vânzarea biletelor de intrare şi a abonamentelor.</w:t>
      </w:r>
    </w:p>
    <w:p w14:paraId="18420EFD" w14:textId="6B4C944F"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(2) Se stabilește cota de impozit pentru anul </w:t>
      </w:r>
      <w:r w:rsidR="00E946C9" w:rsidRPr="0061757B">
        <w:rPr>
          <w:rFonts w:ascii="Times New Roman" w:eastAsia="Times New Roman" w:hAnsi="Times New Roman" w:cs="Times New Roman"/>
          <w:sz w:val="24"/>
          <w:szCs w:val="24"/>
        </w:rPr>
        <w:t>202</w:t>
      </w:r>
      <w:r w:rsidRPr="0061757B">
        <w:rPr>
          <w:rFonts w:ascii="Times New Roman" w:eastAsia="Times New Roman" w:hAnsi="Times New Roman" w:cs="Times New Roman"/>
          <w:sz w:val="24"/>
          <w:szCs w:val="24"/>
        </w:rPr>
        <w:t>, după cum urmează:</w:t>
      </w:r>
    </w:p>
    <w:p w14:paraId="3945C063" w14:textId="43FFAE41"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a) de 2%, în cazul unui spectacol de teatru, balet, operă, operetă, concert filarmonic sau altă manifestare muzicală, prezentarea unui film la cinematograf, un spectacol de circ sau orice competiţie sportivă internă sau international.</w:t>
      </w:r>
    </w:p>
    <w:p w14:paraId="43F26833"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b) de 5% în cazul oricărei altei manifestări artistice decât cele enumerate la lit. a).</w:t>
      </w:r>
    </w:p>
    <w:p w14:paraId="45944099"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(3) Suma primită din vânzarea biletelor de intrare sau a abonamentelor nu cuprinde sumele plătite de organizatorul spectacolului în scopuri caritabile, conform contractului scris intrat în vigoare înaintea vânzării biletelor de intrare sau a abonamentelor.</w:t>
      </w:r>
    </w:p>
    <w:p w14:paraId="637EFFC7"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(4) Persoanele care datorează impozitul pe spectacole stabilit în conformitate cu prezentul articol au obligaţia de:</w:t>
      </w:r>
    </w:p>
    <w:p w14:paraId="1A27591A"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a) a înregistra biletele de intrare şi/sau abonamentele la compartimentul de specialitate al autorităţii administraţiei publice locale care îşi exercită autoritatea asupra locului unde are loc spectacolul;</w:t>
      </w:r>
    </w:p>
    <w:p w14:paraId="7291EBD2"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b) a anunţa tarifele pentru spectacol în locul unde este programat să aibă loc spectacolul, precum şi în orice alt loc în care se vând bilete de intrare şi/sau abonamente;</w:t>
      </w:r>
    </w:p>
    <w:p w14:paraId="6310CC07"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c) a preciza tarifele pe biletele de intrare şi/sau abonamente şi de a nu încasa sume care depăşesc tarifele precizate pe biletele de intrare şi/sau abonamente;</w:t>
      </w:r>
    </w:p>
    <w:p w14:paraId="16700263"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d) a emite un bilet de intrare şi/sau abonament pentru toate sumele primite de la spectatori;</w:t>
      </w:r>
    </w:p>
    <w:p w14:paraId="62183B46"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e) a asigura, la cererea compartimentului de specialitate al autorităţii administraţiei publice locale, documentele justificative privind calculul şi plata impozitului pe spectacole;</w:t>
      </w:r>
    </w:p>
    <w:p w14:paraId="56A6C5D1"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f) a se conforma oricăror altor cerinţe privind tipărirea, înregistrarea, avizarea, evidenţa şi inventarul biletelor de intrare şi a abonamentelor, care sunt precizate în normele elaborate în comun de Ministerul Finanţelor Publice şi Ministerul Dezvoltării Regionale şi Administraţiei Publice, contrasemnate de Ministerul Culturii şi Ministerul Tineretului şi Sportului.</w:t>
      </w:r>
    </w:p>
    <w:p w14:paraId="56FFD783" w14:textId="77777777" w:rsidR="00467AC6" w:rsidRPr="0061757B" w:rsidRDefault="00A56983" w:rsidP="00467AC6">
      <w:pPr>
        <w:spacing w:after="0" w:line="240" w:lineRule="auto"/>
        <w:ind w:right="452"/>
        <w:jc w:val="both"/>
        <w:rPr>
          <w:rFonts w:ascii="Times New Roman" w:eastAsia="Times New Roman" w:hAnsi="Times New Roman" w:cs="Times New Roman"/>
          <w:b/>
          <w:color w:val="000000"/>
          <w:sz w:val="24"/>
          <w:szCs w:val="24"/>
        </w:rPr>
      </w:pPr>
      <w:r w:rsidRPr="0061757B">
        <w:rPr>
          <w:rFonts w:ascii="Times New Roman" w:eastAsia="Times New Roman" w:hAnsi="Times New Roman" w:cs="Times New Roman"/>
          <w:b/>
          <w:color w:val="000000"/>
          <w:sz w:val="24"/>
          <w:szCs w:val="24"/>
        </w:rPr>
        <w:t>Art.30</w:t>
      </w:r>
      <w:r w:rsidR="00467AC6" w:rsidRPr="0061757B">
        <w:rPr>
          <w:rFonts w:ascii="Times New Roman" w:eastAsia="Times New Roman" w:hAnsi="Times New Roman" w:cs="Times New Roman"/>
          <w:b/>
          <w:color w:val="000000"/>
          <w:sz w:val="24"/>
          <w:szCs w:val="24"/>
        </w:rPr>
        <w:t xml:space="preserve">. </w:t>
      </w:r>
      <w:r w:rsidR="00467AC6" w:rsidRPr="0061757B">
        <w:rPr>
          <w:rFonts w:ascii="Times New Roman" w:eastAsia="Times New Roman" w:hAnsi="Times New Roman" w:cs="Times New Roman"/>
          <w:b/>
          <w:bCs/>
          <w:sz w:val="24"/>
          <w:szCs w:val="24"/>
        </w:rPr>
        <w:t>Scutiri</w:t>
      </w:r>
    </w:p>
    <w:p w14:paraId="2FFBAEB5"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Spectacolele organizate în scopuri umanitare sunt scutite de la plata impozitului pe spectacole.</w:t>
      </w:r>
    </w:p>
    <w:p w14:paraId="656A21BB"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61757B">
        <w:rPr>
          <w:rFonts w:ascii="Times New Roman" w:eastAsia="Times New Roman" w:hAnsi="Times New Roman" w:cs="Times New Roman"/>
          <w:b/>
          <w:sz w:val="24"/>
          <w:szCs w:val="24"/>
        </w:rPr>
        <w:t>Art.3</w:t>
      </w:r>
      <w:r w:rsidR="00A56983" w:rsidRPr="0061757B">
        <w:rPr>
          <w:rFonts w:ascii="Times New Roman" w:eastAsia="Times New Roman" w:hAnsi="Times New Roman" w:cs="Times New Roman"/>
          <w:b/>
          <w:sz w:val="24"/>
          <w:szCs w:val="24"/>
        </w:rPr>
        <w:t>1</w:t>
      </w:r>
      <w:r w:rsidRPr="0061757B">
        <w:rPr>
          <w:rFonts w:ascii="Times New Roman" w:eastAsia="Times New Roman" w:hAnsi="Times New Roman" w:cs="Times New Roman"/>
          <w:b/>
          <w:sz w:val="24"/>
          <w:szCs w:val="24"/>
        </w:rPr>
        <w:t>.</w:t>
      </w:r>
    </w:p>
    <w:p w14:paraId="339CE3D1"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b/>
          <w:bCs/>
          <w:sz w:val="24"/>
          <w:szCs w:val="24"/>
        </w:rPr>
        <w:t>Plata impozitului</w:t>
      </w:r>
    </w:p>
    <w:p w14:paraId="24DC9D72"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 Impozitul pe spectacole se plăteşte lunar până la data de 10, inclusiv, a lunii următoare celei în care a avut loc spectacolul.</w:t>
      </w:r>
    </w:p>
    <w:p w14:paraId="3E90F40F"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(2) Orice persoană care datorează impozitul pe spectacole are obligaţia de a depune o declaraţie la compartimentul de taxe și impozite locale al comunei Vințu de Jos. Formatul declaraţiei se precizează în normele elaborate în comun de Ministerul Finanţelor Publice şi Ministerul Dezvoltării Regionale şi Administraţiei Publice.</w:t>
      </w:r>
    </w:p>
    <w:p w14:paraId="59EFAE87" w14:textId="77777777" w:rsidR="00467AC6" w:rsidRPr="0061757B" w:rsidRDefault="00467AC6" w:rsidP="00F23363">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(3) Persoanele care datorează impozitul pe spectacole răspund pentru calculul corect al impozitului, depunerea la timp a declaraţiei şi plata la timp a impozitului.</w:t>
      </w:r>
    </w:p>
    <w:p w14:paraId="5B074B08" w14:textId="77777777" w:rsidR="00467AC6" w:rsidRPr="0061757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b/>
          <w:bCs/>
          <w:sz w:val="24"/>
          <w:szCs w:val="24"/>
        </w:rPr>
        <w:t>Alte taxe locale</w:t>
      </w:r>
    </w:p>
    <w:p w14:paraId="41D65184" w14:textId="64923BB0" w:rsidR="00467AC6" w:rsidRPr="0061757B" w:rsidRDefault="00467AC6" w:rsidP="00766DB7">
      <w:pPr>
        <w:tabs>
          <w:tab w:val="left" w:pos="1170"/>
          <w:tab w:val="left" w:pos="9356"/>
        </w:tabs>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lastRenderedPageBreak/>
        <w:t xml:space="preserve">   </w:t>
      </w:r>
      <w:r w:rsidRPr="0061757B">
        <w:rPr>
          <w:rFonts w:ascii="Times New Roman" w:eastAsia="Times New Roman" w:hAnsi="Times New Roman" w:cs="Times New Roman"/>
          <w:b/>
          <w:sz w:val="24"/>
          <w:szCs w:val="24"/>
        </w:rPr>
        <w:t>Art. 3</w:t>
      </w:r>
      <w:r w:rsidR="00A56983" w:rsidRPr="0061757B">
        <w:rPr>
          <w:rFonts w:ascii="Times New Roman" w:eastAsia="Times New Roman" w:hAnsi="Times New Roman" w:cs="Times New Roman"/>
          <w:b/>
          <w:sz w:val="24"/>
          <w:szCs w:val="24"/>
        </w:rPr>
        <w:t>2</w:t>
      </w:r>
      <w:r w:rsidRPr="0061757B">
        <w:rPr>
          <w:rFonts w:ascii="Times New Roman" w:eastAsia="Times New Roman" w:hAnsi="Times New Roman" w:cs="Times New Roman"/>
          <w:color w:val="000000"/>
          <w:sz w:val="24"/>
          <w:szCs w:val="24"/>
        </w:rPr>
        <w:t>. Persoanele fizice si juridice care ocup</w:t>
      </w:r>
      <w:r w:rsidR="00E500FA" w:rsidRPr="0061757B">
        <w:rPr>
          <w:rFonts w:ascii="Times New Roman" w:eastAsia="Times New Roman" w:hAnsi="Times New Roman" w:cs="Times New Roman"/>
          <w:color w:val="000000"/>
          <w:sz w:val="24"/>
          <w:szCs w:val="24"/>
        </w:rPr>
        <w:t>ă</w:t>
      </w:r>
      <w:r w:rsidRPr="0061757B">
        <w:rPr>
          <w:rFonts w:ascii="Times New Roman" w:eastAsia="Times New Roman" w:hAnsi="Times New Roman" w:cs="Times New Roman"/>
          <w:color w:val="000000"/>
          <w:sz w:val="24"/>
          <w:szCs w:val="24"/>
        </w:rPr>
        <w:t xml:space="preserve"> temporar locurile publice, precum si suprafetele din fata magazinelor sau atelierelor de prestari servicii dupa caz, datoreaz</w:t>
      </w:r>
      <w:r w:rsidR="0024349C" w:rsidRPr="0061757B">
        <w:rPr>
          <w:rFonts w:ascii="Times New Roman" w:eastAsia="Times New Roman" w:hAnsi="Times New Roman" w:cs="Times New Roman"/>
          <w:color w:val="000000"/>
          <w:sz w:val="24"/>
          <w:szCs w:val="24"/>
        </w:rPr>
        <w:t>ă</w:t>
      </w:r>
      <w:r w:rsidRPr="0061757B">
        <w:rPr>
          <w:rFonts w:ascii="Times New Roman" w:eastAsia="Times New Roman" w:hAnsi="Times New Roman" w:cs="Times New Roman"/>
          <w:color w:val="000000"/>
          <w:sz w:val="24"/>
          <w:szCs w:val="24"/>
        </w:rPr>
        <w:t xml:space="preserve"> urmatoarele taxe:</w:t>
      </w:r>
    </w:p>
    <w:p w14:paraId="56020619" w14:textId="34499255" w:rsidR="00467AC6" w:rsidRPr="0061757B" w:rsidRDefault="00467AC6" w:rsidP="00766DB7">
      <w:pPr>
        <w:numPr>
          <w:ilvl w:val="2"/>
          <w:numId w:val="15"/>
        </w:numPr>
        <w:tabs>
          <w:tab w:val="left" w:pos="1170"/>
          <w:tab w:val="left" w:pos="9356"/>
        </w:tabs>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pentru vanzarea de produse sau servicii diverse </w:t>
      </w:r>
      <w:r w:rsidR="00A07647" w:rsidRPr="0061757B">
        <w:rPr>
          <w:rFonts w:ascii="Times New Roman" w:eastAsia="Times New Roman" w:hAnsi="Times New Roman" w:cs="Times New Roman"/>
          <w:color w:val="000000"/>
          <w:sz w:val="24"/>
          <w:szCs w:val="24"/>
        </w:rPr>
        <w:t>2</w:t>
      </w:r>
      <w:r w:rsidR="00992C6F" w:rsidRPr="0061757B">
        <w:rPr>
          <w:rFonts w:ascii="Times New Roman" w:eastAsia="Times New Roman" w:hAnsi="Times New Roman" w:cs="Times New Roman"/>
          <w:color w:val="000000"/>
          <w:sz w:val="24"/>
          <w:szCs w:val="24"/>
        </w:rPr>
        <w:t>5</w:t>
      </w:r>
      <w:r w:rsidRPr="0061757B">
        <w:rPr>
          <w:rFonts w:ascii="Times New Roman" w:eastAsia="Times New Roman" w:hAnsi="Times New Roman" w:cs="Times New Roman"/>
          <w:color w:val="000000"/>
          <w:sz w:val="24"/>
          <w:szCs w:val="24"/>
        </w:rPr>
        <w:t xml:space="preserve"> lei/zi/mp;</w:t>
      </w:r>
    </w:p>
    <w:p w14:paraId="26B0E26C" w14:textId="0A657A1E" w:rsidR="00467AC6" w:rsidRPr="0061757B" w:rsidRDefault="00467AC6" w:rsidP="00766DB7">
      <w:pPr>
        <w:numPr>
          <w:ilvl w:val="2"/>
          <w:numId w:val="15"/>
        </w:numPr>
        <w:tabs>
          <w:tab w:val="left" w:pos="1170"/>
          <w:tab w:val="left" w:pos="9356"/>
        </w:tabs>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pentru depozitarea de diverse materiale              </w:t>
      </w:r>
      <w:r w:rsidR="00A07647" w:rsidRPr="0061757B">
        <w:rPr>
          <w:rFonts w:ascii="Times New Roman" w:eastAsia="Times New Roman" w:hAnsi="Times New Roman" w:cs="Times New Roman"/>
          <w:color w:val="000000"/>
          <w:sz w:val="24"/>
          <w:szCs w:val="24"/>
        </w:rPr>
        <w:t>3</w:t>
      </w:r>
      <w:r w:rsidRPr="0061757B">
        <w:rPr>
          <w:rFonts w:ascii="Times New Roman" w:eastAsia="Times New Roman" w:hAnsi="Times New Roman" w:cs="Times New Roman"/>
          <w:color w:val="000000"/>
          <w:sz w:val="24"/>
          <w:szCs w:val="24"/>
        </w:rPr>
        <w:t xml:space="preserve"> lei/zi/mp;</w:t>
      </w:r>
    </w:p>
    <w:p w14:paraId="6AEB0DF1" w14:textId="181ACD56" w:rsidR="00467AC6" w:rsidRPr="0061757B" w:rsidRDefault="00467AC6" w:rsidP="00766DB7">
      <w:pPr>
        <w:tabs>
          <w:tab w:val="left" w:pos="1170"/>
          <w:tab w:val="left" w:pos="9356"/>
        </w:tabs>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Taxele prevazute </w:t>
      </w:r>
      <w:r w:rsidR="00A07647" w:rsidRPr="0061757B">
        <w:rPr>
          <w:rFonts w:ascii="Times New Roman" w:eastAsia="Times New Roman" w:hAnsi="Times New Roman" w:cs="Times New Roman"/>
          <w:color w:val="000000"/>
          <w:sz w:val="24"/>
          <w:szCs w:val="24"/>
        </w:rPr>
        <w:t>î</w:t>
      </w:r>
      <w:r w:rsidRPr="0061757B">
        <w:rPr>
          <w:rFonts w:ascii="Times New Roman" w:eastAsia="Times New Roman" w:hAnsi="Times New Roman" w:cs="Times New Roman"/>
          <w:color w:val="000000"/>
          <w:sz w:val="24"/>
          <w:szCs w:val="24"/>
        </w:rPr>
        <w:t>n prezentul articol nu se datoreaza in cazul ocuparii trotuarului din fata locuintei sau sediului pentru reparatia cladirii sau aprovizionarea cu combustibili sau alte materiale necesare gospodariilor sau societatilor comerciale pe o perioada de maxim 48 ore.</w:t>
      </w:r>
    </w:p>
    <w:p w14:paraId="5682C60B" w14:textId="77777777" w:rsidR="00E83B1A" w:rsidRPr="0061757B" w:rsidRDefault="00EA6742" w:rsidP="00766DB7">
      <w:pPr>
        <w:tabs>
          <w:tab w:val="left" w:pos="1170"/>
          <w:tab w:val="left" w:pos="9356"/>
        </w:tabs>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b/>
          <w:color w:val="000000"/>
          <w:sz w:val="24"/>
          <w:szCs w:val="24"/>
        </w:rPr>
        <w:t>Art.</w:t>
      </w:r>
      <w:r w:rsidR="00E83B1A" w:rsidRPr="0061757B">
        <w:rPr>
          <w:rFonts w:ascii="Times New Roman" w:eastAsia="Times New Roman" w:hAnsi="Times New Roman" w:cs="Times New Roman"/>
          <w:b/>
          <w:color w:val="000000"/>
          <w:sz w:val="24"/>
          <w:szCs w:val="24"/>
        </w:rPr>
        <w:t>33</w:t>
      </w:r>
      <w:r w:rsidRPr="0061757B">
        <w:rPr>
          <w:rFonts w:ascii="Times New Roman" w:eastAsia="Times New Roman" w:hAnsi="Times New Roman" w:cs="Times New Roman"/>
          <w:b/>
          <w:color w:val="000000"/>
          <w:sz w:val="24"/>
          <w:szCs w:val="24"/>
        </w:rPr>
        <w:t>.</w:t>
      </w:r>
      <w:r w:rsidR="00E83B1A"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 xml:space="preserve">Pentru terenurile </w:t>
      </w:r>
      <w:r w:rsidR="008B3D5A" w:rsidRPr="0061757B">
        <w:rPr>
          <w:rFonts w:ascii="Times New Roman" w:eastAsia="Times New Roman" w:hAnsi="Times New Roman" w:cs="Times New Roman"/>
          <w:color w:val="000000"/>
          <w:sz w:val="24"/>
          <w:szCs w:val="24"/>
        </w:rPr>
        <w:t xml:space="preserve">aferente clădirilor </w:t>
      </w:r>
      <w:r w:rsidRPr="0061757B">
        <w:rPr>
          <w:rFonts w:ascii="Times New Roman" w:eastAsia="Times New Roman" w:hAnsi="Times New Roman" w:cs="Times New Roman"/>
          <w:color w:val="000000"/>
          <w:sz w:val="24"/>
          <w:szCs w:val="24"/>
        </w:rPr>
        <w:t xml:space="preserve">și </w:t>
      </w:r>
      <w:r w:rsidR="00E83B1A" w:rsidRPr="0061757B">
        <w:rPr>
          <w:rFonts w:ascii="Times New Roman" w:eastAsia="Times New Roman" w:hAnsi="Times New Roman" w:cs="Times New Roman"/>
          <w:color w:val="000000"/>
          <w:sz w:val="24"/>
          <w:szCs w:val="24"/>
        </w:rPr>
        <w:t>clădirile utilizate pentru furnizarea de servicii sociale de către furnizori</w:t>
      </w:r>
      <w:r w:rsidRPr="0061757B">
        <w:rPr>
          <w:rFonts w:ascii="Times New Roman" w:eastAsia="Times New Roman" w:hAnsi="Times New Roman" w:cs="Times New Roman"/>
          <w:color w:val="000000"/>
          <w:sz w:val="24"/>
          <w:szCs w:val="24"/>
        </w:rPr>
        <w:t>i</w:t>
      </w:r>
      <w:r w:rsidR="00E83B1A" w:rsidRPr="0061757B">
        <w:rPr>
          <w:rFonts w:ascii="Times New Roman" w:eastAsia="Times New Roman" w:hAnsi="Times New Roman" w:cs="Times New Roman"/>
          <w:color w:val="000000"/>
          <w:sz w:val="24"/>
          <w:szCs w:val="24"/>
        </w:rPr>
        <w:t xml:space="preserve"> de servicii sociale</w:t>
      </w:r>
      <w:r w:rsidRPr="0061757B">
        <w:rPr>
          <w:rFonts w:ascii="Times New Roman" w:eastAsia="Times New Roman" w:hAnsi="Times New Roman" w:cs="Times New Roman"/>
          <w:color w:val="000000"/>
          <w:sz w:val="24"/>
          <w:szCs w:val="24"/>
        </w:rPr>
        <w:t>, se datorează urmatoarele taxe:</w:t>
      </w:r>
      <w:r w:rsidR="008B3D5A" w:rsidRPr="0061757B">
        <w:rPr>
          <w:rFonts w:ascii="Times New Roman" w:eastAsia="Times New Roman" w:hAnsi="Times New Roman" w:cs="Times New Roman"/>
          <w:color w:val="000000"/>
          <w:sz w:val="24"/>
          <w:szCs w:val="24"/>
        </w:rPr>
        <w:t xml:space="preserve"> </w:t>
      </w:r>
    </w:p>
    <w:p w14:paraId="71F4789F" w14:textId="68E819D7" w:rsidR="00700136" w:rsidRPr="0061757B" w:rsidRDefault="00A07647" w:rsidP="00467AC6">
      <w:pPr>
        <w:pStyle w:val="Listparagraf"/>
        <w:numPr>
          <w:ilvl w:val="2"/>
          <w:numId w:val="15"/>
        </w:numPr>
        <w:tabs>
          <w:tab w:val="left" w:pos="1170"/>
        </w:tabs>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5</w:t>
      </w:r>
      <w:r w:rsidR="008B3D5A" w:rsidRPr="0061757B">
        <w:rPr>
          <w:rFonts w:ascii="Times New Roman" w:eastAsia="Times New Roman" w:hAnsi="Times New Roman" w:cs="Times New Roman"/>
          <w:color w:val="000000"/>
          <w:sz w:val="24"/>
          <w:szCs w:val="24"/>
        </w:rPr>
        <w:t xml:space="preserve"> lei/mp/lună; </w:t>
      </w:r>
    </w:p>
    <w:p w14:paraId="4AC469CA" w14:textId="628ECEC1" w:rsidR="00467AC6" w:rsidRPr="0061757B" w:rsidRDefault="00467AC6" w:rsidP="00467AC6">
      <w:pPr>
        <w:tabs>
          <w:tab w:val="left" w:pos="1170"/>
        </w:tabs>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b/>
          <w:color w:val="000000"/>
          <w:sz w:val="24"/>
          <w:szCs w:val="24"/>
        </w:rPr>
        <w:t>Art.3</w:t>
      </w:r>
      <w:r w:rsidR="00EA6742" w:rsidRPr="0061757B">
        <w:rPr>
          <w:rFonts w:ascii="Times New Roman" w:eastAsia="Times New Roman" w:hAnsi="Times New Roman" w:cs="Times New Roman"/>
          <w:b/>
          <w:color w:val="000000"/>
          <w:sz w:val="24"/>
          <w:szCs w:val="24"/>
        </w:rPr>
        <w:t>4</w:t>
      </w:r>
      <w:r w:rsidRPr="0061757B">
        <w:rPr>
          <w:rFonts w:ascii="Times New Roman" w:eastAsia="Times New Roman" w:hAnsi="Times New Roman" w:cs="Times New Roman"/>
          <w:b/>
          <w:color w:val="000000"/>
          <w:sz w:val="24"/>
          <w:szCs w:val="24"/>
        </w:rPr>
        <w:t xml:space="preserve">. </w:t>
      </w:r>
      <w:r w:rsidRPr="0061757B">
        <w:rPr>
          <w:rFonts w:ascii="Times New Roman" w:eastAsia="Times New Roman" w:hAnsi="Times New Roman" w:cs="Times New Roman"/>
          <w:color w:val="000000"/>
          <w:sz w:val="24"/>
          <w:szCs w:val="24"/>
        </w:rPr>
        <w:t>Taxele pentru inchirierea caminelor culturale din comuna Vintu de Jos </w:t>
      </w:r>
      <w:r w:rsidRPr="0061757B">
        <w:rPr>
          <w:rFonts w:ascii="Times New Roman" w:eastAsia="Times New Roman" w:hAnsi="Times New Roman" w:cs="Times New Roman"/>
          <w:sz w:val="24"/>
          <w:szCs w:val="24"/>
        </w:rPr>
        <w:t xml:space="preserve">valabile incapand cu anul </w:t>
      </w:r>
      <w:r w:rsidR="00E946C9" w:rsidRPr="0061757B">
        <w:rPr>
          <w:rFonts w:ascii="Times New Roman" w:eastAsia="Times New Roman" w:hAnsi="Times New Roman" w:cs="Times New Roman"/>
          <w:sz w:val="24"/>
          <w:szCs w:val="24"/>
        </w:rPr>
        <w:t>202</w:t>
      </w:r>
      <w:r w:rsidR="00A07647" w:rsidRPr="0061757B">
        <w:rPr>
          <w:rFonts w:ascii="Times New Roman" w:eastAsia="Times New Roman" w:hAnsi="Times New Roman" w:cs="Times New Roman"/>
          <w:sz w:val="24"/>
          <w:szCs w:val="24"/>
        </w:rPr>
        <w:t>6</w:t>
      </w:r>
      <w:r w:rsidRPr="0061757B">
        <w:rPr>
          <w:rFonts w:ascii="Times New Roman" w:eastAsia="Times New Roman" w:hAnsi="Times New Roman" w:cs="Times New Roman"/>
          <w:sz w:val="24"/>
          <w:szCs w:val="24"/>
        </w:rPr>
        <w:t xml:space="preserve"> sunt:</w:t>
      </w:r>
    </w:p>
    <w:p w14:paraId="6C1B584D" w14:textId="77777777"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1.Chirie pentru nunti:</w:t>
      </w:r>
    </w:p>
    <w:p w14:paraId="70176DB8" w14:textId="1013A68C" w:rsidR="00467AC6" w:rsidRPr="0061757B" w:rsidRDefault="00467AC6" w:rsidP="00467AC6">
      <w:pPr>
        <w:spacing w:after="0" w:line="240" w:lineRule="auto"/>
        <w:ind w:left="2160"/>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w:t>
      </w:r>
      <w:r w:rsidR="003A0679"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sz w:val="24"/>
          <w:szCs w:val="24"/>
        </w:rPr>
        <w:t xml:space="preserve">Caminul cultural Vintu de Jos    </w:t>
      </w:r>
      <w:r w:rsidR="00A07647" w:rsidRPr="0061757B">
        <w:rPr>
          <w:rFonts w:ascii="Times New Roman" w:eastAsia="Times New Roman" w:hAnsi="Times New Roman" w:cs="Times New Roman"/>
          <w:sz w:val="24"/>
          <w:szCs w:val="24"/>
        </w:rPr>
        <w:t>4</w:t>
      </w:r>
      <w:r w:rsidRPr="0061757B">
        <w:rPr>
          <w:rFonts w:ascii="Times New Roman" w:eastAsia="Times New Roman" w:hAnsi="Times New Roman" w:cs="Times New Roman"/>
          <w:sz w:val="24"/>
          <w:szCs w:val="24"/>
        </w:rPr>
        <w:t>000 RON</w:t>
      </w:r>
    </w:p>
    <w:p w14:paraId="4DD90D7A" w14:textId="72C8EE08" w:rsidR="00467AC6" w:rsidRPr="0061757B" w:rsidRDefault="00467AC6" w:rsidP="00467AC6">
      <w:pPr>
        <w:spacing w:after="0" w:line="240" w:lineRule="auto"/>
        <w:ind w:left="2160"/>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w:t>
      </w:r>
      <w:r w:rsidR="003A0679"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sz w:val="24"/>
          <w:szCs w:val="24"/>
        </w:rPr>
        <w:t xml:space="preserve">Caminul cultural Vurpar             </w:t>
      </w:r>
      <w:r w:rsidR="00A07647" w:rsidRPr="0061757B">
        <w:rPr>
          <w:rFonts w:ascii="Times New Roman" w:eastAsia="Times New Roman" w:hAnsi="Times New Roman" w:cs="Times New Roman"/>
          <w:sz w:val="24"/>
          <w:szCs w:val="24"/>
        </w:rPr>
        <w:t>2</w:t>
      </w:r>
      <w:r w:rsidR="008829D2" w:rsidRPr="0061757B">
        <w:rPr>
          <w:rFonts w:ascii="Times New Roman" w:eastAsia="Times New Roman" w:hAnsi="Times New Roman" w:cs="Times New Roman"/>
          <w:sz w:val="24"/>
          <w:szCs w:val="24"/>
        </w:rPr>
        <w:t>500</w:t>
      </w:r>
      <w:r w:rsidRPr="0061757B">
        <w:rPr>
          <w:rFonts w:ascii="Times New Roman" w:eastAsia="Times New Roman" w:hAnsi="Times New Roman" w:cs="Times New Roman"/>
          <w:sz w:val="24"/>
          <w:szCs w:val="24"/>
        </w:rPr>
        <w:t xml:space="preserve"> RON</w:t>
      </w:r>
    </w:p>
    <w:p w14:paraId="1AE6CEE0" w14:textId="458E9EA7"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3A0679"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sz w:val="24"/>
          <w:szCs w:val="24"/>
        </w:rPr>
        <w:t xml:space="preserve">- Caminul cultural Mereteu      </w:t>
      </w:r>
      <w:r w:rsidR="008829D2" w:rsidRPr="0061757B">
        <w:rPr>
          <w:rFonts w:ascii="Times New Roman" w:eastAsia="Times New Roman" w:hAnsi="Times New Roman" w:cs="Times New Roman"/>
          <w:sz w:val="24"/>
          <w:szCs w:val="24"/>
        </w:rPr>
        <w:t xml:space="preserve">    </w:t>
      </w:r>
      <w:r w:rsidR="00A07647" w:rsidRPr="0061757B">
        <w:rPr>
          <w:rFonts w:ascii="Times New Roman" w:eastAsia="Times New Roman" w:hAnsi="Times New Roman" w:cs="Times New Roman"/>
          <w:sz w:val="24"/>
          <w:szCs w:val="24"/>
        </w:rPr>
        <w:t xml:space="preserve"> 2</w:t>
      </w:r>
      <w:r w:rsidRPr="0061757B">
        <w:rPr>
          <w:rFonts w:ascii="Times New Roman" w:eastAsia="Times New Roman" w:hAnsi="Times New Roman" w:cs="Times New Roman"/>
          <w:sz w:val="24"/>
          <w:szCs w:val="24"/>
        </w:rPr>
        <w:t>000 RON</w:t>
      </w:r>
    </w:p>
    <w:p w14:paraId="239B1AC7" w14:textId="77777777"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p>
    <w:p w14:paraId="105F0F00" w14:textId="77777777"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2. Chiria pentru baluri este:</w:t>
      </w:r>
    </w:p>
    <w:p w14:paraId="29CF2A26" w14:textId="08717CA7" w:rsidR="00467AC6" w:rsidRPr="0061757B" w:rsidRDefault="00B951E0" w:rsidP="00467AC6">
      <w:pPr>
        <w:spacing w:after="0" w:line="240" w:lineRule="auto"/>
        <w:ind w:left="2160"/>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467AC6" w:rsidRPr="0061757B">
        <w:rPr>
          <w:rFonts w:ascii="Times New Roman" w:eastAsia="Times New Roman" w:hAnsi="Times New Roman" w:cs="Times New Roman"/>
          <w:sz w:val="24"/>
          <w:szCs w:val="24"/>
        </w:rPr>
        <w:t>-</w:t>
      </w:r>
      <w:r w:rsidRPr="0061757B">
        <w:rPr>
          <w:rFonts w:ascii="Times New Roman" w:eastAsia="Times New Roman" w:hAnsi="Times New Roman" w:cs="Times New Roman"/>
          <w:sz w:val="24"/>
          <w:szCs w:val="24"/>
        </w:rPr>
        <w:t xml:space="preserve"> </w:t>
      </w:r>
      <w:r w:rsidR="00467AC6" w:rsidRPr="0061757B">
        <w:rPr>
          <w:rFonts w:ascii="Times New Roman" w:eastAsia="Times New Roman" w:hAnsi="Times New Roman" w:cs="Times New Roman"/>
          <w:sz w:val="24"/>
          <w:szCs w:val="24"/>
        </w:rPr>
        <w:t xml:space="preserve">Camin cultural Vintu de Jos   </w:t>
      </w:r>
      <w:r w:rsidR="00E80E63" w:rsidRPr="0061757B">
        <w:rPr>
          <w:rFonts w:ascii="Times New Roman" w:eastAsia="Times New Roman" w:hAnsi="Times New Roman" w:cs="Times New Roman"/>
          <w:sz w:val="24"/>
          <w:szCs w:val="24"/>
        </w:rPr>
        <w:t>10</w:t>
      </w:r>
      <w:r w:rsidR="00467AC6" w:rsidRPr="0061757B">
        <w:rPr>
          <w:rFonts w:ascii="Times New Roman" w:eastAsia="Times New Roman" w:hAnsi="Times New Roman" w:cs="Times New Roman"/>
          <w:sz w:val="24"/>
          <w:szCs w:val="24"/>
        </w:rPr>
        <w:t>00 RON</w:t>
      </w:r>
    </w:p>
    <w:p w14:paraId="0B90C1A9" w14:textId="7C9F46EA"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B951E0"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sz w:val="24"/>
          <w:szCs w:val="24"/>
        </w:rPr>
        <w:t xml:space="preserve">Camin cultural Vurpar            </w:t>
      </w:r>
      <w:r w:rsidR="00E80E63" w:rsidRPr="0061757B">
        <w:rPr>
          <w:rFonts w:ascii="Times New Roman" w:eastAsia="Times New Roman" w:hAnsi="Times New Roman" w:cs="Times New Roman"/>
          <w:sz w:val="24"/>
          <w:szCs w:val="24"/>
        </w:rPr>
        <w:t>5</w:t>
      </w:r>
      <w:r w:rsidRPr="0061757B">
        <w:rPr>
          <w:rFonts w:ascii="Times New Roman" w:eastAsia="Times New Roman" w:hAnsi="Times New Roman" w:cs="Times New Roman"/>
          <w:sz w:val="24"/>
          <w:szCs w:val="24"/>
        </w:rPr>
        <w:t>00 RON</w:t>
      </w:r>
    </w:p>
    <w:p w14:paraId="0D71A5EC" w14:textId="6B904CC2"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w:t>
      </w:r>
      <w:r w:rsidR="00B951E0" w:rsidRPr="0061757B">
        <w:rPr>
          <w:rFonts w:ascii="Times New Roman" w:eastAsia="Times New Roman" w:hAnsi="Times New Roman" w:cs="Times New Roman"/>
          <w:sz w:val="24"/>
          <w:szCs w:val="24"/>
        </w:rPr>
        <w:t xml:space="preserve"> </w:t>
      </w:r>
      <w:r w:rsidRPr="0061757B">
        <w:rPr>
          <w:rFonts w:ascii="Times New Roman" w:eastAsia="Times New Roman" w:hAnsi="Times New Roman" w:cs="Times New Roman"/>
          <w:sz w:val="24"/>
          <w:szCs w:val="24"/>
        </w:rPr>
        <w:t xml:space="preserve">Caminul cultural   Mereteu     </w:t>
      </w:r>
      <w:r w:rsidR="00E80E63" w:rsidRPr="0061757B">
        <w:rPr>
          <w:rFonts w:ascii="Times New Roman" w:eastAsia="Times New Roman" w:hAnsi="Times New Roman" w:cs="Times New Roman"/>
          <w:sz w:val="24"/>
          <w:szCs w:val="24"/>
        </w:rPr>
        <w:t>4</w:t>
      </w:r>
      <w:r w:rsidRPr="0061757B">
        <w:rPr>
          <w:rFonts w:ascii="Times New Roman" w:eastAsia="Times New Roman" w:hAnsi="Times New Roman" w:cs="Times New Roman"/>
          <w:sz w:val="24"/>
          <w:szCs w:val="24"/>
        </w:rPr>
        <w:t>00 RON</w:t>
      </w:r>
    </w:p>
    <w:p w14:paraId="5BF70761" w14:textId="77777777"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3 Chirie pentru alte activitati cu obtinere de venit:</w:t>
      </w:r>
    </w:p>
    <w:p w14:paraId="2EE2FA5E" w14:textId="77777777"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3.1. Botezuri:  </w:t>
      </w:r>
    </w:p>
    <w:p w14:paraId="54ABB1BA" w14:textId="3DEB1266"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Vintu de Jos       </w:t>
      </w:r>
      <w:r w:rsidR="00645FE9" w:rsidRPr="0061757B">
        <w:rPr>
          <w:rFonts w:ascii="Times New Roman" w:eastAsia="Times New Roman" w:hAnsi="Times New Roman" w:cs="Times New Roman"/>
          <w:sz w:val="24"/>
          <w:szCs w:val="24"/>
        </w:rPr>
        <w:t>2</w:t>
      </w:r>
      <w:r w:rsidR="00E80E63" w:rsidRPr="0061757B">
        <w:rPr>
          <w:rFonts w:ascii="Times New Roman" w:eastAsia="Times New Roman" w:hAnsi="Times New Roman" w:cs="Times New Roman"/>
          <w:sz w:val="24"/>
          <w:szCs w:val="24"/>
        </w:rPr>
        <w:t>0</w:t>
      </w:r>
      <w:r w:rsidRPr="0061757B">
        <w:rPr>
          <w:rFonts w:ascii="Times New Roman" w:eastAsia="Times New Roman" w:hAnsi="Times New Roman" w:cs="Times New Roman"/>
          <w:sz w:val="24"/>
          <w:szCs w:val="24"/>
        </w:rPr>
        <w:t>00 RON</w:t>
      </w:r>
    </w:p>
    <w:p w14:paraId="59CE14A5" w14:textId="5637D2D6"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Vurpar                </w:t>
      </w:r>
      <w:r w:rsidR="00E80E63" w:rsidRPr="0061757B">
        <w:rPr>
          <w:rFonts w:ascii="Times New Roman" w:eastAsia="Times New Roman" w:hAnsi="Times New Roman" w:cs="Times New Roman"/>
          <w:sz w:val="24"/>
          <w:szCs w:val="24"/>
        </w:rPr>
        <w:t>10</w:t>
      </w:r>
      <w:r w:rsidRPr="0061757B">
        <w:rPr>
          <w:rFonts w:ascii="Times New Roman" w:eastAsia="Times New Roman" w:hAnsi="Times New Roman" w:cs="Times New Roman"/>
          <w:sz w:val="24"/>
          <w:szCs w:val="24"/>
        </w:rPr>
        <w:t>00 RON</w:t>
      </w:r>
    </w:p>
    <w:p w14:paraId="51FAE33E" w14:textId="4E35B017"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Mereteu              </w:t>
      </w:r>
      <w:r w:rsidR="00E80E63" w:rsidRPr="0061757B">
        <w:rPr>
          <w:rFonts w:ascii="Times New Roman" w:eastAsia="Times New Roman" w:hAnsi="Times New Roman" w:cs="Times New Roman"/>
          <w:sz w:val="24"/>
          <w:szCs w:val="24"/>
        </w:rPr>
        <w:t>10</w:t>
      </w:r>
      <w:r w:rsidRPr="0061757B">
        <w:rPr>
          <w:rFonts w:ascii="Times New Roman" w:eastAsia="Times New Roman" w:hAnsi="Times New Roman" w:cs="Times New Roman"/>
          <w:sz w:val="24"/>
          <w:szCs w:val="24"/>
        </w:rPr>
        <w:t>00 RON</w:t>
      </w:r>
    </w:p>
    <w:p w14:paraId="20ECB18B" w14:textId="38AE5AC8"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3.2 Spectacole culturale,teatre</w:t>
      </w:r>
      <w:r w:rsidR="001C5C88" w:rsidRPr="0061757B">
        <w:rPr>
          <w:rFonts w:ascii="Times New Roman" w:eastAsia="Times New Roman" w:hAnsi="Times New Roman" w:cs="Times New Roman"/>
          <w:sz w:val="24"/>
          <w:szCs w:val="24"/>
        </w:rPr>
        <w:t>,</w:t>
      </w:r>
      <w:r w:rsidRPr="0061757B">
        <w:rPr>
          <w:rFonts w:ascii="Times New Roman" w:eastAsia="Times New Roman" w:hAnsi="Times New Roman" w:cs="Times New Roman"/>
          <w:sz w:val="24"/>
          <w:szCs w:val="24"/>
        </w:rPr>
        <w:t xml:space="preserve"> alte activitati cu venit:</w:t>
      </w:r>
    </w:p>
    <w:p w14:paraId="3363EA2D" w14:textId="54F189FD"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Vintu de Jos        </w:t>
      </w:r>
      <w:r w:rsidR="00E80E63" w:rsidRPr="0061757B">
        <w:rPr>
          <w:rFonts w:ascii="Times New Roman" w:eastAsia="Times New Roman" w:hAnsi="Times New Roman" w:cs="Times New Roman"/>
          <w:sz w:val="24"/>
          <w:szCs w:val="24"/>
        </w:rPr>
        <w:t>50</w:t>
      </w:r>
      <w:r w:rsidRPr="0061757B">
        <w:rPr>
          <w:rFonts w:ascii="Times New Roman" w:eastAsia="Times New Roman" w:hAnsi="Times New Roman" w:cs="Times New Roman"/>
          <w:sz w:val="24"/>
          <w:szCs w:val="24"/>
        </w:rPr>
        <w:t>0 RON</w:t>
      </w:r>
    </w:p>
    <w:p w14:paraId="1B1BA188" w14:textId="3F05AE8E"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Vurpar                </w:t>
      </w:r>
      <w:r w:rsidR="00E80E63" w:rsidRPr="0061757B">
        <w:rPr>
          <w:rFonts w:ascii="Times New Roman" w:eastAsia="Times New Roman" w:hAnsi="Times New Roman" w:cs="Times New Roman"/>
          <w:sz w:val="24"/>
          <w:szCs w:val="24"/>
        </w:rPr>
        <w:t>5</w:t>
      </w:r>
      <w:r w:rsidRPr="0061757B">
        <w:rPr>
          <w:rFonts w:ascii="Times New Roman" w:eastAsia="Times New Roman" w:hAnsi="Times New Roman" w:cs="Times New Roman"/>
          <w:sz w:val="24"/>
          <w:szCs w:val="24"/>
        </w:rPr>
        <w:t>00 RON</w:t>
      </w:r>
    </w:p>
    <w:p w14:paraId="0E10A870" w14:textId="03C83FA1"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Mereteu              </w:t>
      </w:r>
      <w:r w:rsidR="00E80E63" w:rsidRPr="0061757B">
        <w:rPr>
          <w:rFonts w:ascii="Times New Roman" w:eastAsia="Times New Roman" w:hAnsi="Times New Roman" w:cs="Times New Roman"/>
          <w:sz w:val="24"/>
          <w:szCs w:val="24"/>
        </w:rPr>
        <w:t>3</w:t>
      </w:r>
      <w:r w:rsidR="00C52791" w:rsidRPr="0061757B">
        <w:rPr>
          <w:rFonts w:ascii="Times New Roman" w:eastAsia="Times New Roman" w:hAnsi="Times New Roman" w:cs="Times New Roman"/>
          <w:sz w:val="24"/>
          <w:szCs w:val="24"/>
        </w:rPr>
        <w:t>0</w:t>
      </w:r>
      <w:r w:rsidRPr="0061757B">
        <w:rPr>
          <w:rFonts w:ascii="Times New Roman" w:eastAsia="Times New Roman" w:hAnsi="Times New Roman" w:cs="Times New Roman"/>
          <w:sz w:val="24"/>
          <w:szCs w:val="24"/>
        </w:rPr>
        <w:t>0 RON</w:t>
      </w:r>
    </w:p>
    <w:p w14:paraId="167F2187" w14:textId="351F8123" w:rsidR="001C5C88" w:rsidRPr="0061757B" w:rsidRDefault="001C5C88" w:rsidP="001C5C88">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3.2.1</w:t>
      </w:r>
      <w:r w:rsidRPr="0061757B">
        <w:t xml:space="preserve"> </w:t>
      </w:r>
      <w:r w:rsidRPr="0061757B">
        <w:rPr>
          <w:rFonts w:ascii="Times New Roman" w:hAnsi="Times New Roman" w:cs="Times New Roman"/>
          <w:sz w:val="24"/>
          <w:szCs w:val="24"/>
        </w:rPr>
        <w:t>Chirie pentru m</w:t>
      </w:r>
      <w:r w:rsidRPr="0061757B">
        <w:rPr>
          <w:rFonts w:ascii="Times New Roman" w:eastAsia="Times New Roman" w:hAnsi="Times New Roman" w:cs="Times New Roman"/>
          <w:sz w:val="24"/>
          <w:szCs w:val="24"/>
        </w:rPr>
        <w:t>ajorate:</w:t>
      </w:r>
    </w:p>
    <w:p w14:paraId="2635FAE2" w14:textId="1588A6D7" w:rsidR="001C5C88" w:rsidRPr="0061757B" w:rsidRDefault="001C5C88" w:rsidP="001C5C88">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Vintu de Jos        800 RON</w:t>
      </w:r>
    </w:p>
    <w:p w14:paraId="7FE66479" w14:textId="4B0F10B7" w:rsidR="001C5C88" w:rsidRPr="0061757B" w:rsidRDefault="001C5C88" w:rsidP="001C5C88">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Vurpar                600 RON</w:t>
      </w:r>
    </w:p>
    <w:p w14:paraId="75D13A59" w14:textId="6E833353" w:rsidR="001C5C88" w:rsidRPr="0061757B" w:rsidRDefault="001C5C88" w:rsidP="001C5C88">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Mereteu              500 RON</w:t>
      </w:r>
    </w:p>
    <w:p w14:paraId="6CE46605" w14:textId="72EECA9A" w:rsidR="00645FE9" w:rsidRPr="0061757B" w:rsidRDefault="00645FE9" w:rsidP="00645FE9">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3.2.2</w:t>
      </w:r>
      <w:r w:rsidRPr="0061757B">
        <w:t xml:space="preserve"> </w:t>
      </w:r>
      <w:r w:rsidRPr="0061757B">
        <w:rPr>
          <w:rFonts w:ascii="Times New Roman" w:hAnsi="Times New Roman" w:cs="Times New Roman"/>
          <w:sz w:val="24"/>
          <w:szCs w:val="24"/>
        </w:rPr>
        <w:t xml:space="preserve">Chirie pentru </w:t>
      </w:r>
      <w:r w:rsidRPr="0061757B">
        <w:rPr>
          <w:rFonts w:ascii="Times New Roman" w:eastAsia="Times New Roman" w:hAnsi="Times New Roman" w:cs="Times New Roman"/>
          <w:sz w:val="24"/>
          <w:szCs w:val="24"/>
        </w:rPr>
        <w:t>zile de naștere:</w:t>
      </w:r>
    </w:p>
    <w:p w14:paraId="112AB0A6" w14:textId="10B60247" w:rsidR="00645FE9" w:rsidRPr="0061757B" w:rsidRDefault="00645FE9" w:rsidP="00645FE9">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Vintu de Jos        500 RON</w:t>
      </w:r>
    </w:p>
    <w:p w14:paraId="2DC79A43" w14:textId="65397D1C" w:rsidR="00645FE9" w:rsidRPr="0061757B" w:rsidRDefault="00645FE9" w:rsidP="00645FE9">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Vurpar                400 RON</w:t>
      </w:r>
    </w:p>
    <w:p w14:paraId="7A3F63CB" w14:textId="6C9DB9ED" w:rsidR="00645FE9" w:rsidRPr="0061757B" w:rsidRDefault="00645FE9" w:rsidP="001C5C88">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Mereteu              300 RON</w:t>
      </w:r>
    </w:p>
    <w:p w14:paraId="301A95D9" w14:textId="123D8AAA"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4 Chiria pentru discoteci:   </w:t>
      </w:r>
    </w:p>
    <w:p w14:paraId="06F3726A" w14:textId="72DFFB85"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-Camin Vintu de Jos       </w:t>
      </w:r>
      <w:r w:rsidR="001C5C88" w:rsidRPr="0061757B">
        <w:rPr>
          <w:rFonts w:ascii="Times New Roman" w:eastAsia="Times New Roman" w:hAnsi="Times New Roman" w:cs="Times New Roman"/>
          <w:sz w:val="24"/>
          <w:szCs w:val="24"/>
        </w:rPr>
        <w:t>50</w:t>
      </w:r>
      <w:r w:rsidRPr="0061757B">
        <w:rPr>
          <w:rFonts w:ascii="Times New Roman" w:eastAsia="Times New Roman" w:hAnsi="Times New Roman" w:cs="Times New Roman"/>
          <w:sz w:val="24"/>
          <w:szCs w:val="24"/>
        </w:rPr>
        <w:t>0 RON</w:t>
      </w:r>
    </w:p>
    <w:p w14:paraId="4478F20C" w14:textId="586F1049"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lastRenderedPageBreak/>
        <w:t xml:space="preserve">                                    - Camin Vurpar               </w:t>
      </w:r>
      <w:r w:rsidR="001C5C88" w:rsidRPr="0061757B">
        <w:rPr>
          <w:rFonts w:ascii="Times New Roman" w:eastAsia="Times New Roman" w:hAnsi="Times New Roman" w:cs="Times New Roman"/>
          <w:sz w:val="24"/>
          <w:szCs w:val="24"/>
        </w:rPr>
        <w:t>400</w:t>
      </w:r>
      <w:r w:rsidRPr="0061757B">
        <w:rPr>
          <w:rFonts w:ascii="Times New Roman" w:eastAsia="Times New Roman" w:hAnsi="Times New Roman" w:cs="Times New Roman"/>
          <w:sz w:val="24"/>
          <w:szCs w:val="24"/>
        </w:rPr>
        <w:t xml:space="preserve"> RON</w:t>
      </w:r>
    </w:p>
    <w:p w14:paraId="37ADA612" w14:textId="4C4408DF" w:rsidR="00467AC6" w:rsidRPr="0061757B" w:rsidRDefault="00467AC6" w:rsidP="00467AC6">
      <w:pPr>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Mereteu             </w:t>
      </w:r>
      <w:r w:rsidR="001C5C88" w:rsidRPr="0061757B">
        <w:rPr>
          <w:rFonts w:ascii="Times New Roman" w:eastAsia="Times New Roman" w:hAnsi="Times New Roman" w:cs="Times New Roman"/>
          <w:sz w:val="24"/>
          <w:szCs w:val="24"/>
        </w:rPr>
        <w:t>300</w:t>
      </w:r>
      <w:r w:rsidRPr="0061757B">
        <w:rPr>
          <w:rFonts w:ascii="Times New Roman" w:eastAsia="Times New Roman" w:hAnsi="Times New Roman" w:cs="Times New Roman"/>
          <w:sz w:val="24"/>
          <w:szCs w:val="24"/>
        </w:rPr>
        <w:t xml:space="preserve"> RON</w:t>
      </w:r>
    </w:p>
    <w:p w14:paraId="1BC8D5E3" w14:textId="77777777" w:rsidR="00467AC6" w:rsidRPr="0061757B" w:rsidRDefault="00467AC6" w:rsidP="00467AC6">
      <w:pPr>
        <w:tabs>
          <w:tab w:val="left" w:pos="900"/>
        </w:tabs>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5 Chirie pentru alte activitati fara venit:</w:t>
      </w:r>
    </w:p>
    <w:p w14:paraId="02C214AC" w14:textId="658FAEA4" w:rsidR="00467AC6" w:rsidRPr="0061757B" w:rsidRDefault="00467AC6" w:rsidP="00467AC6">
      <w:pPr>
        <w:tabs>
          <w:tab w:val="left" w:pos="900"/>
        </w:tabs>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Vintu de Jos    </w:t>
      </w:r>
      <w:r w:rsidR="001C5C88" w:rsidRPr="0061757B">
        <w:rPr>
          <w:rFonts w:ascii="Times New Roman" w:eastAsia="Times New Roman" w:hAnsi="Times New Roman" w:cs="Times New Roman"/>
          <w:sz w:val="24"/>
          <w:szCs w:val="24"/>
        </w:rPr>
        <w:t>3</w:t>
      </w:r>
      <w:r w:rsidRPr="0061757B">
        <w:rPr>
          <w:rFonts w:ascii="Times New Roman" w:eastAsia="Times New Roman" w:hAnsi="Times New Roman" w:cs="Times New Roman"/>
          <w:sz w:val="24"/>
          <w:szCs w:val="24"/>
        </w:rPr>
        <w:t>00 RON</w:t>
      </w:r>
    </w:p>
    <w:p w14:paraId="6A9FCE98" w14:textId="21EF1110" w:rsidR="00467AC6" w:rsidRPr="0061757B" w:rsidRDefault="00467AC6" w:rsidP="00467AC6">
      <w:pPr>
        <w:tabs>
          <w:tab w:val="left" w:pos="900"/>
        </w:tabs>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Vurpar            </w:t>
      </w:r>
      <w:r w:rsidR="001C5C88" w:rsidRPr="0061757B">
        <w:rPr>
          <w:rFonts w:ascii="Times New Roman" w:eastAsia="Times New Roman" w:hAnsi="Times New Roman" w:cs="Times New Roman"/>
          <w:sz w:val="24"/>
          <w:szCs w:val="24"/>
        </w:rPr>
        <w:t xml:space="preserve"> 3</w:t>
      </w:r>
      <w:r w:rsidRPr="0061757B">
        <w:rPr>
          <w:rFonts w:ascii="Times New Roman" w:eastAsia="Times New Roman" w:hAnsi="Times New Roman" w:cs="Times New Roman"/>
          <w:sz w:val="24"/>
          <w:szCs w:val="24"/>
        </w:rPr>
        <w:t>00 RON</w:t>
      </w:r>
    </w:p>
    <w:p w14:paraId="0FC57B56" w14:textId="03DB5068" w:rsidR="00467AC6" w:rsidRPr="0061757B" w:rsidRDefault="00467AC6" w:rsidP="00467AC6">
      <w:pPr>
        <w:tabs>
          <w:tab w:val="left" w:pos="900"/>
        </w:tabs>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 Camin cultural Mereteu           </w:t>
      </w:r>
      <w:r w:rsidR="001C5C88" w:rsidRPr="0061757B">
        <w:rPr>
          <w:rFonts w:ascii="Times New Roman" w:eastAsia="Times New Roman" w:hAnsi="Times New Roman" w:cs="Times New Roman"/>
          <w:sz w:val="24"/>
          <w:szCs w:val="24"/>
        </w:rPr>
        <w:t>20</w:t>
      </w:r>
      <w:r w:rsidRPr="0061757B">
        <w:rPr>
          <w:rFonts w:ascii="Times New Roman" w:eastAsia="Times New Roman" w:hAnsi="Times New Roman" w:cs="Times New Roman"/>
          <w:sz w:val="24"/>
          <w:szCs w:val="24"/>
        </w:rPr>
        <w:t xml:space="preserve">0 RON                           </w:t>
      </w:r>
    </w:p>
    <w:p w14:paraId="3325AD3A" w14:textId="6D6BF978" w:rsidR="00467AC6" w:rsidRPr="0061757B" w:rsidRDefault="00B860C2" w:rsidP="00467AC6">
      <w:pPr>
        <w:tabs>
          <w:tab w:val="left" w:pos="900"/>
        </w:tabs>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6</w:t>
      </w:r>
      <w:r w:rsidR="00467AC6" w:rsidRPr="0061757B">
        <w:rPr>
          <w:rFonts w:ascii="Times New Roman" w:eastAsia="Times New Roman" w:hAnsi="Times New Roman" w:cs="Times New Roman"/>
          <w:sz w:val="24"/>
          <w:szCs w:val="24"/>
        </w:rPr>
        <w:t>.Nu se percepe taxa de inchiriere pentru pomeni si parastase,achitandu-se doar costul utilitatilor consumate(gaz metan, energie electrica, apa).</w:t>
      </w:r>
    </w:p>
    <w:p w14:paraId="47735DD7" w14:textId="43D40F3A" w:rsidR="00467AC6" w:rsidRPr="0061757B" w:rsidRDefault="00B860C2" w:rsidP="00467AC6">
      <w:pPr>
        <w:tabs>
          <w:tab w:val="left" w:pos="900"/>
        </w:tabs>
        <w:spacing w:after="0" w:line="240" w:lineRule="auto"/>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7</w:t>
      </w:r>
      <w:r w:rsidR="00467AC6" w:rsidRPr="0061757B">
        <w:rPr>
          <w:rFonts w:ascii="Times New Roman" w:eastAsia="Times New Roman" w:hAnsi="Times New Roman" w:cs="Times New Roman"/>
          <w:sz w:val="24"/>
          <w:szCs w:val="24"/>
        </w:rPr>
        <w:t xml:space="preserve">. Taxele se vor aplica </w:t>
      </w:r>
      <w:r w:rsidR="00CA7505" w:rsidRPr="0061757B">
        <w:rPr>
          <w:rFonts w:ascii="Times New Roman" w:eastAsia="Times New Roman" w:hAnsi="Times New Roman" w:cs="Times New Roman"/>
          <w:sz w:val="24"/>
          <w:szCs w:val="24"/>
        </w:rPr>
        <w:t>î</w:t>
      </w:r>
      <w:r w:rsidR="00467AC6" w:rsidRPr="0061757B">
        <w:rPr>
          <w:rFonts w:ascii="Times New Roman" w:eastAsia="Times New Roman" w:hAnsi="Times New Roman" w:cs="Times New Roman"/>
          <w:sz w:val="24"/>
          <w:szCs w:val="24"/>
        </w:rPr>
        <w:t>ncepand cu data de 01.01.</w:t>
      </w:r>
      <w:r w:rsidR="00E946C9" w:rsidRPr="0061757B">
        <w:rPr>
          <w:rFonts w:ascii="Times New Roman" w:eastAsia="Times New Roman" w:hAnsi="Times New Roman" w:cs="Times New Roman"/>
          <w:sz w:val="24"/>
          <w:szCs w:val="24"/>
        </w:rPr>
        <w:t>202</w:t>
      </w:r>
      <w:r w:rsidRPr="0061757B">
        <w:rPr>
          <w:rFonts w:ascii="Times New Roman" w:eastAsia="Times New Roman" w:hAnsi="Times New Roman" w:cs="Times New Roman"/>
          <w:sz w:val="24"/>
          <w:szCs w:val="24"/>
        </w:rPr>
        <w:t>6</w:t>
      </w:r>
      <w:r w:rsidR="00467AC6" w:rsidRPr="0061757B">
        <w:rPr>
          <w:rFonts w:ascii="Times New Roman" w:eastAsia="Times New Roman" w:hAnsi="Times New Roman" w:cs="Times New Roman"/>
          <w:sz w:val="24"/>
          <w:szCs w:val="24"/>
        </w:rPr>
        <w:t xml:space="preserve"> si se vor </w:t>
      </w:r>
      <w:r w:rsidR="00CA7505" w:rsidRPr="0061757B">
        <w:rPr>
          <w:rFonts w:ascii="Times New Roman" w:eastAsia="Times New Roman" w:hAnsi="Times New Roman" w:cs="Times New Roman"/>
          <w:sz w:val="24"/>
          <w:szCs w:val="24"/>
        </w:rPr>
        <w:t>î</w:t>
      </w:r>
      <w:r w:rsidR="00467AC6" w:rsidRPr="0061757B">
        <w:rPr>
          <w:rFonts w:ascii="Times New Roman" w:eastAsia="Times New Roman" w:hAnsi="Times New Roman" w:cs="Times New Roman"/>
          <w:sz w:val="24"/>
          <w:szCs w:val="24"/>
        </w:rPr>
        <w:t xml:space="preserve">ncasa </w:t>
      </w:r>
      <w:r w:rsidR="00CA7505" w:rsidRPr="0061757B">
        <w:rPr>
          <w:rFonts w:ascii="Times New Roman" w:eastAsia="Times New Roman" w:hAnsi="Times New Roman" w:cs="Times New Roman"/>
          <w:sz w:val="24"/>
          <w:szCs w:val="24"/>
        </w:rPr>
        <w:t>î</w:t>
      </w:r>
      <w:r w:rsidR="00467AC6" w:rsidRPr="0061757B">
        <w:rPr>
          <w:rFonts w:ascii="Times New Roman" w:eastAsia="Times New Roman" w:hAnsi="Times New Roman" w:cs="Times New Roman"/>
          <w:sz w:val="24"/>
          <w:szCs w:val="24"/>
        </w:rPr>
        <w:t xml:space="preserve">n maxim 5 zile de la data inchirierii, dupa acest termen se vor percepe majorari de intarziere,conform legislatiei </w:t>
      </w:r>
      <w:r w:rsidR="00CA7505" w:rsidRPr="0061757B">
        <w:rPr>
          <w:rFonts w:ascii="Times New Roman" w:eastAsia="Times New Roman" w:hAnsi="Times New Roman" w:cs="Times New Roman"/>
          <w:sz w:val="24"/>
          <w:szCs w:val="24"/>
        </w:rPr>
        <w:t>î</w:t>
      </w:r>
      <w:r w:rsidR="00467AC6" w:rsidRPr="0061757B">
        <w:rPr>
          <w:rFonts w:ascii="Times New Roman" w:eastAsia="Times New Roman" w:hAnsi="Times New Roman" w:cs="Times New Roman"/>
          <w:sz w:val="24"/>
          <w:szCs w:val="24"/>
        </w:rPr>
        <w:t>n vigoare(</w:t>
      </w:r>
      <w:r w:rsidR="00CA7505" w:rsidRPr="0061757B">
        <w:rPr>
          <w:rFonts w:ascii="Times New Roman" w:eastAsia="Times New Roman" w:hAnsi="Times New Roman" w:cs="Times New Roman"/>
          <w:sz w:val="24"/>
          <w:szCs w:val="24"/>
        </w:rPr>
        <w:t>î</w:t>
      </w:r>
      <w:r w:rsidR="00467AC6" w:rsidRPr="0061757B">
        <w:rPr>
          <w:rFonts w:ascii="Times New Roman" w:eastAsia="Times New Roman" w:hAnsi="Times New Roman" w:cs="Times New Roman"/>
          <w:sz w:val="24"/>
          <w:szCs w:val="24"/>
        </w:rPr>
        <w:t>n prezent 0,1% pe zi).</w:t>
      </w:r>
    </w:p>
    <w:p w14:paraId="1B61D6BB" w14:textId="77777777" w:rsidR="00467AC6" w:rsidRPr="0061757B" w:rsidRDefault="00467AC6" w:rsidP="00467AC6">
      <w:pPr>
        <w:spacing w:after="0" w:line="240" w:lineRule="auto"/>
        <w:ind w:right="452"/>
        <w:jc w:val="both"/>
        <w:rPr>
          <w:rFonts w:ascii="Times New Roman" w:eastAsia="Times New Roman" w:hAnsi="Times New Roman" w:cs="Times New Roman"/>
          <w:b/>
          <w:color w:val="000000"/>
          <w:sz w:val="24"/>
          <w:szCs w:val="24"/>
        </w:rPr>
      </w:pPr>
      <w:r w:rsidRPr="0061757B">
        <w:rPr>
          <w:rFonts w:ascii="Times New Roman" w:eastAsia="Times New Roman" w:hAnsi="Times New Roman" w:cs="Times New Roman"/>
          <w:b/>
          <w:color w:val="000000"/>
          <w:sz w:val="24"/>
          <w:szCs w:val="24"/>
        </w:rPr>
        <w:t xml:space="preserve">  Art.3</w:t>
      </w:r>
      <w:r w:rsidR="00EA6742" w:rsidRPr="0061757B">
        <w:rPr>
          <w:rFonts w:ascii="Times New Roman" w:eastAsia="Times New Roman" w:hAnsi="Times New Roman" w:cs="Times New Roman"/>
          <w:b/>
          <w:color w:val="000000"/>
          <w:sz w:val="24"/>
          <w:szCs w:val="24"/>
        </w:rPr>
        <w:t>5</w:t>
      </w:r>
      <w:r w:rsidRPr="0061757B">
        <w:rPr>
          <w:rFonts w:ascii="Times New Roman" w:eastAsia="Times New Roman" w:hAnsi="Times New Roman" w:cs="Times New Roman"/>
          <w:color w:val="000000"/>
          <w:sz w:val="24"/>
          <w:szCs w:val="24"/>
        </w:rPr>
        <w:t>.  Alte taxe</w:t>
      </w:r>
      <w:r w:rsidRPr="0061757B">
        <w:rPr>
          <w:rFonts w:ascii="Times New Roman" w:eastAsia="Times New Roman" w:hAnsi="Times New Roman" w:cs="Times New Roman"/>
          <w:b/>
          <w:color w:val="000000"/>
          <w:sz w:val="24"/>
          <w:szCs w:val="24"/>
        </w:rPr>
        <w:t>:</w:t>
      </w:r>
    </w:p>
    <w:p w14:paraId="13777A09" w14:textId="4900689B" w:rsidR="00467AC6" w:rsidRPr="0061757B" w:rsidRDefault="00467AC6" w:rsidP="00181075">
      <w:pPr>
        <w:spacing w:after="0" w:line="240" w:lineRule="auto"/>
        <w:ind w:right="-2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 taxa zilnica pentru detinerea sau utilizarea de echipamente </w:t>
      </w:r>
      <w:r w:rsidRPr="0061757B">
        <w:rPr>
          <w:rFonts w:ascii="Times New Roman" w:eastAsia="Calibri" w:hAnsi="Times New Roman" w:cs="Times New Roman"/>
          <w:sz w:val="24"/>
          <w:szCs w:val="24"/>
          <w:lang w:val="en-GB"/>
        </w:rPr>
        <w:t xml:space="preserve">destinate obţinerii de venituri care folosesc infrastructura publică locala </w:t>
      </w:r>
      <w:r w:rsidR="00181075" w:rsidRPr="0061757B">
        <w:rPr>
          <w:rFonts w:ascii="Times New Roman" w:eastAsia="Calibri" w:hAnsi="Times New Roman" w:cs="Times New Roman"/>
          <w:sz w:val="24"/>
          <w:szCs w:val="24"/>
          <w:lang w:val="en-GB"/>
        </w:rPr>
        <w:t xml:space="preserve">        </w:t>
      </w:r>
      <w:r w:rsidRPr="0061757B">
        <w:rPr>
          <w:rFonts w:ascii="Times New Roman" w:eastAsia="Calibri" w:hAnsi="Times New Roman" w:cs="Times New Roman"/>
          <w:sz w:val="24"/>
          <w:szCs w:val="24"/>
          <w:lang w:val="en-GB"/>
        </w:rPr>
        <w:t>-</w:t>
      </w:r>
      <w:r w:rsidRPr="0061757B">
        <w:rPr>
          <w:rFonts w:ascii="Times New Roman" w:eastAsia="Times New Roman" w:hAnsi="Times New Roman" w:cs="Times New Roman"/>
          <w:color w:val="000000"/>
          <w:sz w:val="24"/>
          <w:szCs w:val="24"/>
        </w:rPr>
        <w:t xml:space="preserve"> 1</w:t>
      </w:r>
      <w:r w:rsidR="008822ED" w:rsidRPr="0061757B">
        <w:rPr>
          <w:rFonts w:ascii="Times New Roman" w:eastAsia="Times New Roman" w:hAnsi="Times New Roman" w:cs="Times New Roman"/>
          <w:color w:val="000000"/>
          <w:sz w:val="24"/>
          <w:szCs w:val="24"/>
        </w:rPr>
        <w:t>5</w:t>
      </w:r>
      <w:r w:rsidRPr="0061757B">
        <w:rPr>
          <w:rFonts w:ascii="Times New Roman" w:eastAsia="Times New Roman" w:hAnsi="Times New Roman" w:cs="Times New Roman"/>
          <w:color w:val="000000"/>
          <w:sz w:val="24"/>
          <w:szCs w:val="24"/>
        </w:rPr>
        <w:t xml:space="preserve"> lei/ zi (L 227/2015);             </w:t>
      </w:r>
    </w:p>
    <w:p w14:paraId="6991644A" w14:textId="1B463DFE" w:rsidR="00467AC6" w:rsidRPr="0061757B" w:rsidRDefault="00467AC6" w:rsidP="00467AC6">
      <w:p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 copii din registrul agricol                             -</w:t>
      </w:r>
      <w:r w:rsidR="00120897" w:rsidRPr="0061757B">
        <w:rPr>
          <w:rFonts w:ascii="Times New Roman" w:eastAsia="Times New Roman" w:hAnsi="Times New Roman" w:cs="Times New Roman"/>
          <w:color w:val="000000"/>
          <w:sz w:val="24"/>
          <w:szCs w:val="24"/>
        </w:rPr>
        <w:t xml:space="preserve"> </w:t>
      </w:r>
      <w:r w:rsidR="00B97F7A" w:rsidRPr="0061757B">
        <w:rPr>
          <w:rFonts w:ascii="Times New Roman" w:eastAsia="Times New Roman" w:hAnsi="Times New Roman" w:cs="Times New Roman"/>
          <w:color w:val="000000"/>
          <w:sz w:val="24"/>
          <w:szCs w:val="24"/>
        </w:rPr>
        <w:t>3,5</w:t>
      </w:r>
      <w:r w:rsidRPr="0061757B">
        <w:rPr>
          <w:rFonts w:ascii="Times New Roman" w:eastAsia="Times New Roman" w:hAnsi="Times New Roman" w:cs="Times New Roman"/>
          <w:color w:val="000000"/>
          <w:sz w:val="24"/>
          <w:szCs w:val="24"/>
        </w:rPr>
        <w:t xml:space="preserve"> lei / copie A4 si </w:t>
      </w:r>
      <w:r w:rsidR="00381264" w:rsidRPr="0061757B">
        <w:rPr>
          <w:rFonts w:ascii="Times New Roman" w:eastAsia="Times New Roman" w:hAnsi="Times New Roman" w:cs="Times New Roman"/>
          <w:color w:val="000000"/>
          <w:sz w:val="24"/>
          <w:szCs w:val="24"/>
        </w:rPr>
        <w:t>6</w:t>
      </w:r>
      <w:r w:rsidRPr="0061757B">
        <w:rPr>
          <w:rFonts w:ascii="Times New Roman" w:eastAsia="Times New Roman" w:hAnsi="Times New Roman" w:cs="Times New Roman"/>
          <w:color w:val="000000"/>
          <w:sz w:val="24"/>
          <w:szCs w:val="24"/>
        </w:rPr>
        <w:t xml:space="preserve"> lei A3;          </w:t>
      </w:r>
    </w:p>
    <w:p w14:paraId="09C14D7E" w14:textId="4DFA9093" w:rsidR="00467AC6" w:rsidRPr="0061757B" w:rsidRDefault="00467AC6" w:rsidP="00467AC6">
      <w:p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w:t>
      </w:r>
      <w:r w:rsidR="00765D58" w:rsidRPr="0061757B">
        <w:rPr>
          <w:rFonts w:ascii="Times New Roman" w:eastAsia="Times New Roman" w:hAnsi="Times New Roman" w:cs="Times New Roman"/>
          <w:color w:val="000000"/>
          <w:sz w:val="24"/>
          <w:szCs w:val="24"/>
        </w:rPr>
        <w:t xml:space="preserve">       - alte copii din arhiva </w:t>
      </w:r>
      <w:r w:rsidRPr="0061757B">
        <w:rPr>
          <w:rFonts w:ascii="Times New Roman" w:eastAsia="Times New Roman" w:hAnsi="Times New Roman" w:cs="Times New Roman"/>
          <w:color w:val="000000"/>
          <w:sz w:val="24"/>
          <w:szCs w:val="24"/>
        </w:rPr>
        <w:t xml:space="preserve">primariei             </w:t>
      </w:r>
      <w:r w:rsidR="00765D58"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 xml:space="preserve">     -</w:t>
      </w:r>
      <w:r w:rsidR="00120897" w:rsidRPr="0061757B">
        <w:rPr>
          <w:rFonts w:ascii="Times New Roman" w:eastAsia="Times New Roman" w:hAnsi="Times New Roman" w:cs="Times New Roman"/>
          <w:color w:val="000000"/>
          <w:sz w:val="24"/>
          <w:szCs w:val="24"/>
        </w:rPr>
        <w:t xml:space="preserve"> </w:t>
      </w:r>
      <w:r w:rsidR="00381264" w:rsidRPr="0061757B">
        <w:rPr>
          <w:rFonts w:ascii="Times New Roman" w:eastAsia="Times New Roman" w:hAnsi="Times New Roman" w:cs="Times New Roman"/>
          <w:color w:val="000000"/>
          <w:sz w:val="24"/>
          <w:szCs w:val="24"/>
        </w:rPr>
        <w:t>3,5</w:t>
      </w:r>
      <w:r w:rsidRPr="0061757B">
        <w:rPr>
          <w:rFonts w:ascii="Times New Roman" w:eastAsia="Times New Roman" w:hAnsi="Times New Roman" w:cs="Times New Roman"/>
          <w:color w:val="000000"/>
          <w:sz w:val="24"/>
          <w:szCs w:val="24"/>
        </w:rPr>
        <w:t xml:space="preserve"> lei/ copie A4 si </w:t>
      </w:r>
      <w:r w:rsidR="00381264" w:rsidRPr="0061757B">
        <w:rPr>
          <w:rFonts w:ascii="Times New Roman" w:eastAsia="Times New Roman" w:hAnsi="Times New Roman" w:cs="Times New Roman"/>
          <w:color w:val="000000"/>
          <w:sz w:val="24"/>
          <w:szCs w:val="24"/>
        </w:rPr>
        <w:t>6</w:t>
      </w:r>
      <w:r w:rsidRPr="0061757B">
        <w:rPr>
          <w:rFonts w:ascii="Times New Roman" w:eastAsia="Times New Roman" w:hAnsi="Times New Roman" w:cs="Times New Roman"/>
          <w:color w:val="000000"/>
          <w:sz w:val="24"/>
          <w:szCs w:val="24"/>
        </w:rPr>
        <w:t xml:space="preserve"> lei A3;</w:t>
      </w:r>
    </w:p>
    <w:p w14:paraId="57C68FBF" w14:textId="286168BA" w:rsidR="00467AC6" w:rsidRPr="0061757B" w:rsidRDefault="00467AC6" w:rsidP="00467AC6">
      <w:p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 copii xerox dupa actele cetățenilor        </w:t>
      </w:r>
      <w:r w:rsidR="00120897"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 xml:space="preserve"> - </w:t>
      </w:r>
      <w:r w:rsidR="00381264" w:rsidRPr="0061757B">
        <w:rPr>
          <w:rFonts w:ascii="Times New Roman" w:eastAsia="Times New Roman" w:hAnsi="Times New Roman" w:cs="Times New Roman"/>
          <w:color w:val="000000"/>
          <w:sz w:val="24"/>
          <w:szCs w:val="24"/>
        </w:rPr>
        <w:t>1</w:t>
      </w:r>
      <w:r w:rsidRPr="0061757B">
        <w:rPr>
          <w:rFonts w:ascii="Times New Roman" w:eastAsia="Times New Roman" w:hAnsi="Times New Roman" w:cs="Times New Roman"/>
          <w:color w:val="000000"/>
          <w:sz w:val="24"/>
          <w:szCs w:val="24"/>
        </w:rPr>
        <w:t xml:space="preserve"> lei/ copie A4 si </w:t>
      </w:r>
      <w:r w:rsidR="00381264" w:rsidRPr="0061757B">
        <w:rPr>
          <w:rFonts w:ascii="Times New Roman" w:eastAsia="Times New Roman" w:hAnsi="Times New Roman" w:cs="Times New Roman"/>
          <w:color w:val="000000"/>
          <w:sz w:val="24"/>
          <w:szCs w:val="24"/>
        </w:rPr>
        <w:t>2</w:t>
      </w:r>
      <w:r w:rsidRPr="0061757B">
        <w:rPr>
          <w:rFonts w:ascii="Times New Roman" w:eastAsia="Times New Roman" w:hAnsi="Times New Roman" w:cs="Times New Roman"/>
          <w:color w:val="000000"/>
          <w:sz w:val="24"/>
          <w:szCs w:val="24"/>
        </w:rPr>
        <w:t xml:space="preserve"> lei/copie A3; </w:t>
      </w:r>
    </w:p>
    <w:p w14:paraId="77857C55" w14:textId="3FC059FE" w:rsidR="00467AC6" w:rsidRPr="0061757B" w:rsidRDefault="00467AC6" w:rsidP="002730CA">
      <w:pPr>
        <w:spacing w:after="0" w:line="240" w:lineRule="auto"/>
        <w:ind w:right="-2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w:t>
      </w:r>
      <w:r w:rsidR="00B860C2" w:rsidRPr="0061757B">
        <w:rPr>
          <w:rFonts w:ascii="Times New Roman" w:eastAsia="Times New Roman" w:hAnsi="Times New Roman" w:cs="Times New Roman"/>
          <w:color w:val="000000"/>
          <w:sz w:val="24"/>
          <w:szCs w:val="24"/>
        </w:rPr>
        <w:t xml:space="preserve"> taxa </w:t>
      </w:r>
      <w:r w:rsidR="001F5C3A" w:rsidRPr="0061757B">
        <w:rPr>
          <w:rFonts w:ascii="Times New Roman" w:eastAsia="Times New Roman" w:hAnsi="Times New Roman" w:cs="Times New Roman"/>
          <w:color w:val="000000"/>
          <w:sz w:val="24"/>
          <w:szCs w:val="24"/>
        </w:rPr>
        <w:t>î</w:t>
      </w:r>
      <w:r w:rsidR="00B860C2" w:rsidRPr="0061757B">
        <w:rPr>
          <w:rFonts w:ascii="Times New Roman" w:eastAsia="Times New Roman" w:hAnsi="Times New Roman" w:cs="Times New Roman"/>
          <w:color w:val="000000"/>
          <w:sz w:val="24"/>
          <w:szCs w:val="24"/>
        </w:rPr>
        <w:t>nchiere sala de Sport 1</w:t>
      </w:r>
      <w:r w:rsidR="001F5C3A" w:rsidRPr="0061757B">
        <w:rPr>
          <w:rFonts w:ascii="Times New Roman" w:eastAsia="Times New Roman" w:hAnsi="Times New Roman" w:cs="Times New Roman"/>
          <w:color w:val="000000"/>
          <w:sz w:val="24"/>
          <w:szCs w:val="24"/>
        </w:rPr>
        <w:t>60</w:t>
      </w:r>
      <w:r w:rsidR="00B860C2" w:rsidRPr="0061757B">
        <w:rPr>
          <w:rFonts w:ascii="Times New Roman" w:eastAsia="Times New Roman" w:hAnsi="Times New Roman" w:cs="Times New Roman"/>
          <w:color w:val="000000"/>
          <w:sz w:val="24"/>
          <w:szCs w:val="24"/>
        </w:rPr>
        <w:t xml:space="preserve"> lei /ora pentru perioada 01.10.-31.03 si 01.04.-30.09. suma de </w:t>
      </w:r>
      <w:r w:rsidR="001F5C3A" w:rsidRPr="0061757B">
        <w:rPr>
          <w:rFonts w:ascii="Times New Roman" w:eastAsia="Times New Roman" w:hAnsi="Times New Roman" w:cs="Times New Roman"/>
          <w:color w:val="000000"/>
          <w:sz w:val="24"/>
          <w:szCs w:val="24"/>
        </w:rPr>
        <w:t>140</w:t>
      </w:r>
      <w:r w:rsidR="00B860C2" w:rsidRPr="0061757B">
        <w:rPr>
          <w:rFonts w:ascii="Times New Roman" w:eastAsia="Times New Roman" w:hAnsi="Times New Roman" w:cs="Times New Roman"/>
          <w:color w:val="000000"/>
          <w:sz w:val="24"/>
          <w:szCs w:val="24"/>
        </w:rPr>
        <w:t xml:space="preserve"> lei, pentru activitati de echipa-minifotbal, hambal, baschet, volei pentru situații ocazionale și </w:t>
      </w:r>
      <w:r w:rsidR="007F433D" w:rsidRPr="0061757B">
        <w:rPr>
          <w:rFonts w:ascii="Times New Roman" w:eastAsia="Times New Roman" w:hAnsi="Times New Roman" w:cs="Times New Roman"/>
          <w:color w:val="000000"/>
          <w:sz w:val="24"/>
          <w:szCs w:val="24"/>
        </w:rPr>
        <w:t>140</w:t>
      </w:r>
      <w:r w:rsidR="00B860C2" w:rsidRPr="0061757B">
        <w:rPr>
          <w:rFonts w:ascii="Times New Roman" w:eastAsia="Times New Roman" w:hAnsi="Times New Roman" w:cs="Times New Roman"/>
          <w:color w:val="000000"/>
          <w:sz w:val="24"/>
          <w:szCs w:val="24"/>
        </w:rPr>
        <w:t xml:space="preserve"> lei/ora pentru închirierea a cel putin </w:t>
      </w:r>
      <w:r w:rsidR="007F433D" w:rsidRPr="0061757B">
        <w:rPr>
          <w:rFonts w:ascii="Times New Roman" w:eastAsia="Times New Roman" w:hAnsi="Times New Roman" w:cs="Times New Roman"/>
          <w:color w:val="000000"/>
          <w:sz w:val="24"/>
          <w:szCs w:val="24"/>
        </w:rPr>
        <w:t>4</w:t>
      </w:r>
      <w:r w:rsidR="00B860C2" w:rsidRPr="0061757B">
        <w:rPr>
          <w:rFonts w:ascii="Times New Roman" w:eastAsia="Times New Roman" w:hAnsi="Times New Roman" w:cs="Times New Roman"/>
          <w:color w:val="000000"/>
          <w:sz w:val="24"/>
          <w:szCs w:val="24"/>
        </w:rPr>
        <w:t xml:space="preserve"> ore /lunar pentru perioada 01.10.-31.03 si suma de </w:t>
      </w:r>
      <w:r w:rsidR="0096533C" w:rsidRPr="0061757B">
        <w:rPr>
          <w:rFonts w:ascii="Times New Roman" w:eastAsia="Times New Roman" w:hAnsi="Times New Roman" w:cs="Times New Roman"/>
          <w:color w:val="000000"/>
          <w:sz w:val="24"/>
          <w:szCs w:val="24"/>
        </w:rPr>
        <w:t>120</w:t>
      </w:r>
      <w:r w:rsidR="00B860C2" w:rsidRPr="0061757B">
        <w:rPr>
          <w:rFonts w:ascii="Times New Roman" w:eastAsia="Times New Roman" w:hAnsi="Times New Roman" w:cs="Times New Roman"/>
          <w:color w:val="000000"/>
          <w:sz w:val="24"/>
          <w:szCs w:val="24"/>
        </w:rPr>
        <w:t xml:space="preserve"> lei, pentru perioada 01.04.-30.09, pentru închirierea a cel putin </w:t>
      </w:r>
      <w:r w:rsidR="0096533C" w:rsidRPr="0061757B">
        <w:rPr>
          <w:rFonts w:ascii="Times New Roman" w:eastAsia="Times New Roman" w:hAnsi="Times New Roman" w:cs="Times New Roman"/>
          <w:color w:val="000000"/>
          <w:sz w:val="24"/>
          <w:szCs w:val="24"/>
        </w:rPr>
        <w:t>4</w:t>
      </w:r>
      <w:r w:rsidR="00B860C2" w:rsidRPr="0061757B">
        <w:rPr>
          <w:rFonts w:ascii="Times New Roman" w:eastAsia="Times New Roman" w:hAnsi="Times New Roman" w:cs="Times New Roman"/>
          <w:color w:val="000000"/>
          <w:sz w:val="24"/>
          <w:szCs w:val="24"/>
        </w:rPr>
        <w:t xml:space="preserve"> ore /lunar;</w:t>
      </w:r>
    </w:p>
    <w:p w14:paraId="56FFC2F0" w14:textId="4624C12E" w:rsidR="00467AC6" w:rsidRPr="0061757B" w:rsidRDefault="00467AC6" w:rsidP="002730CA">
      <w:pPr>
        <w:spacing w:after="0" w:line="240" w:lineRule="auto"/>
        <w:ind w:right="-2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-taxa </w:t>
      </w:r>
      <w:r w:rsidR="001F5C3A" w:rsidRPr="0061757B">
        <w:rPr>
          <w:rFonts w:ascii="Times New Roman" w:eastAsia="Times New Roman" w:hAnsi="Times New Roman" w:cs="Times New Roman"/>
          <w:color w:val="000000"/>
          <w:sz w:val="24"/>
          <w:szCs w:val="24"/>
        </w:rPr>
        <w:t>î</w:t>
      </w:r>
      <w:r w:rsidRPr="0061757B">
        <w:rPr>
          <w:rFonts w:ascii="Times New Roman" w:eastAsia="Times New Roman" w:hAnsi="Times New Roman" w:cs="Times New Roman"/>
          <w:color w:val="000000"/>
          <w:sz w:val="24"/>
          <w:szCs w:val="24"/>
        </w:rPr>
        <w:t>nchiriere Sala de sport pentru tenis de mas</w:t>
      </w:r>
      <w:r w:rsidR="00120897" w:rsidRPr="0061757B">
        <w:rPr>
          <w:rFonts w:ascii="Times New Roman" w:eastAsia="Times New Roman" w:hAnsi="Times New Roman" w:cs="Times New Roman"/>
          <w:color w:val="000000"/>
          <w:sz w:val="24"/>
          <w:szCs w:val="24"/>
        </w:rPr>
        <w:t>ă</w:t>
      </w:r>
      <w:r w:rsidRPr="0061757B">
        <w:rPr>
          <w:rFonts w:ascii="Times New Roman" w:eastAsia="Times New Roman" w:hAnsi="Times New Roman" w:cs="Times New Roman"/>
          <w:color w:val="000000"/>
          <w:sz w:val="24"/>
          <w:szCs w:val="24"/>
        </w:rPr>
        <w:t xml:space="preserve">, </w:t>
      </w:r>
      <w:r w:rsidR="001F5C3A" w:rsidRPr="0061757B">
        <w:rPr>
          <w:rFonts w:ascii="Times New Roman" w:eastAsia="Times New Roman" w:hAnsi="Times New Roman" w:cs="Times New Roman"/>
          <w:color w:val="000000"/>
          <w:sz w:val="24"/>
          <w:szCs w:val="24"/>
        </w:rPr>
        <w:t>5</w:t>
      </w:r>
      <w:r w:rsidRPr="0061757B">
        <w:rPr>
          <w:rFonts w:ascii="Times New Roman" w:eastAsia="Times New Roman" w:hAnsi="Times New Roman" w:cs="Times New Roman"/>
          <w:color w:val="000000"/>
          <w:sz w:val="24"/>
          <w:szCs w:val="24"/>
        </w:rPr>
        <w:t>0 lei /ora;</w:t>
      </w:r>
    </w:p>
    <w:p w14:paraId="2CE646FB" w14:textId="10E99EE3" w:rsidR="00467AC6" w:rsidRPr="0061757B" w:rsidRDefault="00467AC6" w:rsidP="002730CA">
      <w:pPr>
        <w:spacing w:after="0" w:line="240" w:lineRule="auto"/>
        <w:ind w:right="-2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-taxa </w:t>
      </w:r>
      <w:r w:rsidR="001F5C3A" w:rsidRPr="0061757B">
        <w:rPr>
          <w:rFonts w:ascii="Times New Roman" w:eastAsia="Times New Roman" w:hAnsi="Times New Roman" w:cs="Times New Roman"/>
          <w:color w:val="000000"/>
          <w:sz w:val="24"/>
          <w:szCs w:val="24"/>
        </w:rPr>
        <w:t>î</w:t>
      </w:r>
      <w:r w:rsidRPr="0061757B">
        <w:rPr>
          <w:rFonts w:ascii="Times New Roman" w:eastAsia="Times New Roman" w:hAnsi="Times New Roman" w:cs="Times New Roman"/>
          <w:color w:val="000000"/>
          <w:sz w:val="24"/>
          <w:szCs w:val="24"/>
        </w:rPr>
        <w:t>nchiriere Sala de sport pentru tenis de c</w:t>
      </w:r>
      <w:r w:rsidR="00120897" w:rsidRPr="0061757B">
        <w:rPr>
          <w:rFonts w:ascii="Times New Roman" w:eastAsia="Times New Roman" w:hAnsi="Times New Roman" w:cs="Times New Roman"/>
          <w:color w:val="000000"/>
          <w:sz w:val="24"/>
          <w:szCs w:val="24"/>
        </w:rPr>
        <w:t>â</w:t>
      </w:r>
      <w:r w:rsidRPr="0061757B">
        <w:rPr>
          <w:rFonts w:ascii="Times New Roman" w:eastAsia="Times New Roman" w:hAnsi="Times New Roman" w:cs="Times New Roman"/>
          <w:color w:val="000000"/>
          <w:sz w:val="24"/>
          <w:szCs w:val="24"/>
        </w:rPr>
        <w:t xml:space="preserve">mp </w:t>
      </w:r>
      <w:r w:rsidR="001F5C3A" w:rsidRPr="0061757B">
        <w:rPr>
          <w:rFonts w:ascii="Times New Roman" w:eastAsia="Times New Roman" w:hAnsi="Times New Roman" w:cs="Times New Roman"/>
          <w:color w:val="000000"/>
          <w:sz w:val="24"/>
          <w:szCs w:val="24"/>
        </w:rPr>
        <w:t>8</w:t>
      </w:r>
      <w:r w:rsidRPr="0061757B">
        <w:rPr>
          <w:rFonts w:ascii="Times New Roman" w:eastAsia="Times New Roman" w:hAnsi="Times New Roman" w:cs="Times New Roman"/>
          <w:color w:val="000000"/>
          <w:sz w:val="24"/>
          <w:szCs w:val="24"/>
        </w:rPr>
        <w:t>0 lei/ora pentru situa</w:t>
      </w:r>
      <w:r w:rsidR="00120897" w:rsidRPr="0061757B">
        <w:rPr>
          <w:rFonts w:ascii="Times New Roman" w:eastAsia="Times New Roman" w:hAnsi="Times New Roman" w:cs="Times New Roman"/>
          <w:color w:val="000000"/>
          <w:sz w:val="24"/>
          <w:szCs w:val="24"/>
        </w:rPr>
        <w:t>ț</w:t>
      </w:r>
      <w:r w:rsidRPr="0061757B">
        <w:rPr>
          <w:rFonts w:ascii="Times New Roman" w:eastAsia="Times New Roman" w:hAnsi="Times New Roman" w:cs="Times New Roman"/>
          <w:color w:val="000000"/>
          <w:sz w:val="24"/>
          <w:szCs w:val="24"/>
        </w:rPr>
        <w:t xml:space="preserve">ii ocazionale </w:t>
      </w:r>
      <w:r w:rsidR="00120897" w:rsidRPr="0061757B">
        <w:rPr>
          <w:rFonts w:ascii="Times New Roman" w:eastAsia="Times New Roman" w:hAnsi="Times New Roman" w:cs="Times New Roman"/>
          <w:color w:val="000000"/>
          <w:sz w:val="24"/>
          <w:szCs w:val="24"/>
        </w:rPr>
        <w:t>ș</w:t>
      </w:r>
      <w:r w:rsidRPr="0061757B">
        <w:rPr>
          <w:rFonts w:ascii="Times New Roman" w:eastAsia="Times New Roman" w:hAnsi="Times New Roman" w:cs="Times New Roman"/>
          <w:color w:val="000000"/>
          <w:sz w:val="24"/>
          <w:szCs w:val="24"/>
        </w:rPr>
        <w:t xml:space="preserve">i </w:t>
      </w:r>
      <w:r w:rsidR="001F5C3A" w:rsidRPr="0061757B">
        <w:rPr>
          <w:rFonts w:ascii="Times New Roman" w:eastAsia="Times New Roman" w:hAnsi="Times New Roman" w:cs="Times New Roman"/>
          <w:color w:val="000000"/>
          <w:sz w:val="24"/>
          <w:szCs w:val="24"/>
        </w:rPr>
        <w:t>5</w:t>
      </w:r>
      <w:r w:rsidRPr="0061757B">
        <w:rPr>
          <w:rFonts w:ascii="Times New Roman" w:eastAsia="Times New Roman" w:hAnsi="Times New Roman" w:cs="Times New Roman"/>
          <w:color w:val="000000"/>
          <w:sz w:val="24"/>
          <w:szCs w:val="24"/>
        </w:rPr>
        <w:t>0</w:t>
      </w:r>
      <w:r w:rsidR="00120897"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 xml:space="preserve">lei/ora pentru </w:t>
      </w:r>
      <w:r w:rsidR="0096533C" w:rsidRPr="0061757B">
        <w:rPr>
          <w:rFonts w:ascii="Times New Roman" w:eastAsia="Times New Roman" w:hAnsi="Times New Roman" w:cs="Times New Roman"/>
          <w:color w:val="000000"/>
          <w:sz w:val="24"/>
          <w:szCs w:val="24"/>
        </w:rPr>
        <w:t>î</w:t>
      </w:r>
      <w:r w:rsidRPr="0061757B">
        <w:rPr>
          <w:rFonts w:ascii="Times New Roman" w:eastAsia="Times New Roman" w:hAnsi="Times New Roman" w:cs="Times New Roman"/>
          <w:color w:val="000000"/>
          <w:sz w:val="24"/>
          <w:szCs w:val="24"/>
        </w:rPr>
        <w:t xml:space="preserve">nchirierea a cel putin </w:t>
      </w:r>
      <w:r w:rsidR="0096533C" w:rsidRPr="0061757B">
        <w:rPr>
          <w:rFonts w:ascii="Times New Roman" w:eastAsia="Times New Roman" w:hAnsi="Times New Roman" w:cs="Times New Roman"/>
          <w:color w:val="000000"/>
          <w:sz w:val="24"/>
          <w:szCs w:val="24"/>
        </w:rPr>
        <w:t>4</w:t>
      </w:r>
      <w:r w:rsidRPr="0061757B">
        <w:rPr>
          <w:rFonts w:ascii="Times New Roman" w:eastAsia="Times New Roman" w:hAnsi="Times New Roman" w:cs="Times New Roman"/>
          <w:color w:val="000000"/>
          <w:sz w:val="24"/>
          <w:szCs w:val="24"/>
        </w:rPr>
        <w:t xml:space="preserve"> ore /lunar;</w:t>
      </w:r>
    </w:p>
    <w:p w14:paraId="51ED0E47" w14:textId="61DFB2E2" w:rsidR="00C5570E" w:rsidRPr="0061757B" w:rsidRDefault="00C5570E" w:rsidP="002730CA">
      <w:pPr>
        <w:spacing w:after="0" w:line="240" w:lineRule="auto"/>
        <w:ind w:right="-2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-taxa </w:t>
      </w:r>
      <w:r w:rsidR="0096533C" w:rsidRPr="0061757B">
        <w:rPr>
          <w:rFonts w:ascii="Times New Roman" w:eastAsia="Times New Roman" w:hAnsi="Times New Roman" w:cs="Times New Roman"/>
          <w:color w:val="000000"/>
          <w:sz w:val="24"/>
          <w:szCs w:val="24"/>
        </w:rPr>
        <w:t>î</w:t>
      </w:r>
      <w:r w:rsidRPr="0061757B">
        <w:rPr>
          <w:rFonts w:ascii="Times New Roman" w:eastAsia="Times New Roman" w:hAnsi="Times New Roman" w:cs="Times New Roman"/>
          <w:color w:val="000000"/>
          <w:sz w:val="24"/>
          <w:szCs w:val="24"/>
        </w:rPr>
        <w:t xml:space="preserve">nchiriere Sala de sport pentru cursuri de dans </w:t>
      </w:r>
      <w:r w:rsidR="008D6FFE" w:rsidRPr="0061757B">
        <w:rPr>
          <w:rFonts w:ascii="Times New Roman" w:eastAsia="Times New Roman" w:hAnsi="Times New Roman" w:cs="Times New Roman"/>
          <w:color w:val="000000"/>
          <w:sz w:val="24"/>
          <w:szCs w:val="24"/>
        </w:rPr>
        <w:t>5</w:t>
      </w:r>
      <w:r w:rsidRPr="0061757B">
        <w:rPr>
          <w:rFonts w:ascii="Times New Roman" w:eastAsia="Times New Roman" w:hAnsi="Times New Roman" w:cs="Times New Roman"/>
          <w:color w:val="000000"/>
          <w:sz w:val="24"/>
          <w:szCs w:val="24"/>
        </w:rPr>
        <w:t xml:space="preserve">0 lei/ora pentru </w:t>
      </w:r>
      <w:r w:rsidR="0096533C" w:rsidRPr="0061757B">
        <w:rPr>
          <w:rFonts w:ascii="Times New Roman" w:eastAsia="Times New Roman" w:hAnsi="Times New Roman" w:cs="Times New Roman"/>
          <w:color w:val="000000"/>
          <w:sz w:val="24"/>
          <w:szCs w:val="24"/>
        </w:rPr>
        <w:t>î</w:t>
      </w:r>
      <w:r w:rsidRPr="0061757B">
        <w:rPr>
          <w:rFonts w:ascii="Times New Roman" w:eastAsia="Times New Roman" w:hAnsi="Times New Roman" w:cs="Times New Roman"/>
          <w:color w:val="000000"/>
          <w:sz w:val="24"/>
          <w:szCs w:val="24"/>
        </w:rPr>
        <w:t>nchirierea a cel putin 4 ore/lunar;</w:t>
      </w:r>
    </w:p>
    <w:p w14:paraId="193DE433" w14:textId="167B7093" w:rsidR="00467AC6" w:rsidRPr="0061757B" w:rsidRDefault="00467AC6" w:rsidP="002730CA">
      <w:pPr>
        <w:spacing w:after="0" w:line="240" w:lineRule="auto"/>
        <w:ind w:right="-2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-taxa </w:t>
      </w:r>
      <w:r w:rsidR="008D6FFE" w:rsidRPr="0061757B">
        <w:rPr>
          <w:rFonts w:ascii="Times New Roman" w:eastAsia="Times New Roman" w:hAnsi="Times New Roman" w:cs="Times New Roman"/>
          <w:color w:val="000000"/>
          <w:sz w:val="24"/>
          <w:szCs w:val="24"/>
        </w:rPr>
        <w:t>î</w:t>
      </w:r>
      <w:r w:rsidRPr="0061757B">
        <w:rPr>
          <w:rFonts w:ascii="Times New Roman" w:eastAsia="Times New Roman" w:hAnsi="Times New Roman" w:cs="Times New Roman"/>
          <w:color w:val="000000"/>
          <w:sz w:val="24"/>
          <w:szCs w:val="24"/>
        </w:rPr>
        <w:t xml:space="preserve">nchiriere pentru competitii pe echipe de minim 3 zile, </w:t>
      </w:r>
      <w:r w:rsidR="008D6FFE" w:rsidRPr="0061757B">
        <w:rPr>
          <w:rFonts w:ascii="Times New Roman" w:eastAsia="Times New Roman" w:hAnsi="Times New Roman" w:cs="Times New Roman"/>
          <w:color w:val="000000"/>
          <w:sz w:val="24"/>
          <w:szCs w:val="24"/>
        </w:rPr>
        <w:t>20</w:t>
      </w:r>
      <w:r w:rsidRPr="0061757B">
        <w:rPr>
          <w:rFonts w:ascii="Times New Roman" w:eastAsia="Times New Roman" w:hAnsi="Times New Roman" w:cs="Times New Roman"/>
          <w:color w:val="000000"/>
          <w:sz w:val="24"/>
          <w:szCs w:val="24"/>
        </w:rPr>
        <w:t>0 lei/zi;</w:t>
      </w:r>
    </w:p>
    <w:p w14:paraId="59505D28" w14:textId="088277C4" w:rsidR="00240EDD" w:rsidRPr="0061757B" w:rsidRDefault="00240EDD" w:rsidP="002730CA">
      <w:pPr>
        <w:spacing w:after="0" w:line="240" w:lineRule="auto"/>
        <w:ind w:right="-2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 taxa </w:t>
      </w:r>
      <w:r w:rsidR="008D6FFE" w:rsidRPr="0061757B">
        <w:rPr>
          <w:rFonts w:ascii="Times New Roman" w:eastAsia="Times New Roman" w:hAnsi="Times New Roman" w:cs="Times New Roman"/>
          <w:color w:val="000000"/>
          <w:sz w:val="24"/>
          <w:szCs w:val="24"/>
        </w:rPr>
        <w:t>î</w:t>
      </w:r>
      <w:r w:rsidRPr="0061757B">
        <w:rPr>
          <w:rFonts w:ascii="Times New Roman" w:eastAsia="Times New Roman" w:hAnsi="Times New Roman" w:cs="Times New Roman"/>
          <w:color w:val="000000"/>
          <w:sz w:val="24"/>
          <w:szCs w:val="24"/>
        </w:rPr>
        <w:t xml:space="preserve">nchiriere sala de sport pentru evenimente fără caracter sportiv </w:t>
      </w:r>
      <w:r w:rsidR="008D6FFE" w:rsidRPr="0061757B">
        <w:rPr>
          <w:rFonts w:ascii="Times New Roman" w:eastAsia="Times New Roman" w:hAnsi="Times New Roman" w:cs="Times New Roman"/>
          <w:color w:val="000000"/>
          <w:sz w:val="24"/>
          <w:szCs w:val="24"/>
        </w:rPr>
        <w:t>35</w:t>
      </w:r>
      <w:r w:rsidR="00D730BD" w:rsidRPr="0061757B">
        <w:rPr>
          <w:rFonts w:ascii="Times New Roman" w:eastAsia="Times New Roman" w:hAnsi="Times New Roman" w:cs="Times New Roman"/>
          <w:color w:val="000000"/>
          <w:sz w:val="24"/>
          <w:szCs w:val="24"/>
        </w:rPr>
        <w:t>0</w:t>
      </w:r>
      <w:r w:rsidRPr="0061757B">
        <w:rPr>
          <w:rFonts w:ascii="Times New Roman" w:eastAsia="Times New Roman" w:hAnsi="Times New Roman" w:cs="Times New Roman"/>
          <w:color w:val="000000"/>
          <w:sz w:val="24"/>
          <w:szCs w:val="24"/>
        </w:rPr>
        <w:t xml:space="preserve"> lei/zi</w:t>
      </w:r>
      <w:r w:rsidR="004F0474" w:rsidRPr="0061757B">
        <w:rPr>
          <w:rFonts w:ascii="Times New Roman" w:eastAsia="Times New Roman" w:hAnsi="Times New Roman" w:cs="Times New Roman"/>
          <w:color w:val="000000"/>
          <w:sz w:val="24"/>
          <w:szCs w:val="24"/>
        </w:rPr>
        <w:t xml:space="preserve"> iar pentru minim 3 zile </w:t>
      </w:r>
      <w:r w:rsidR="008D6FFE" w:rsidRPr="0061757B">
        <w:rPr>
          <w:rFonts w:ascii="Times New Roman" w:eastAsia="Times New Roman" w:hAnsi="Times New Roman" w:cs="Times New Roman"/>
          <w:color w:val="000000"/>
          <w:sz w:val="24"/>
          <w:szCs w:val="24"/>
        </w:rPr>
        <w:t>2</w:t>
      </w:r>
      <w:r w:rsidR="004F0474" w:rsidRPr="0061757B">
        <w:rPr>
          <w:rFonts w:ascii="Times New Roman" w:eastAsia="Times New Roman" w:hAnsi="Times New Roman" w:cs="Times New Roman"/>
          <w:color w:val="000000"/>
          <w:sz w:val="24"/>
          <w:szCs w:val="24"/>
        </w:rPr>
        <w:t>50 lei/zi</w:t>
      </w:r>
      <w:r w:rsidRPr="0061757B">
        <w:rPr>
          <w:rFonts w:ascii="Times New Roman" w:eastAsia="Times New Roman" w:hAnsi="Times New Roman" w:cs="Times New Roman"/>
          <w:color w:val="000000"/>
          <w:sz w:val="24"/>
          <w:szCs w:val="24"/>
        </w:rPr>
        <w:t>;</w:t>
      </w:r>
    </w:p>
    <w:p w14:paraId="0DDE3148" w14:textId="623F3882" w:rsidR="00F23363" w:rsidRPr="0061757B" w:rsidRDefault="00467AC6" w:rsidP="002730CA">
      <w:pPr>
        <w:spacing w:after="0" w:line="240" w:lineRule="auto"/>
        <w:ind w:right="-2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taxa pentru utilizarea statiilor de taxi de pe raza comunei = </w:t>
      </w:r>
      <w:r w:rsidR="000A119C" w:rsidRPr="0061757B">
        <w:rPr>
          <w:rFonts w:ascii="Times New Roman" w:eastAsia="Times New Roman" w:hAnsi="Times New Roman" w:cs="Times New Roman"/>
          <w:color w:val="000000"/>
          <w:sz w:val="24"/>
          <w:szCs w:val="24"/>
        </w:rPr>
        <w:t>8</w:t>
      </w:r>
      <w:r w:rsidRPr="0061757B">
        <w:rPr>
          <w:rFonts w:ascii="Times New Roman" w:eastAsia="Times New Roman" w:hAnsi="Times New Roman" w:cs="Times New Roman"/>
          <w:color w:val="000000"/>
          <w:sz w:val="24"/>
          <w:szCs w:val="24"/>
        </w:rPr>
        <w:t>0 lei</w:t>
      </w:r>
      <w:r w:rsidR="00F23363" w:rsidRPr="0061757B">
        <w:rPr>
          <w:rFonts w:ascii="Times New Roman" w:eastAsia="Times New Roman" w:hAnsi="Times New Roman" w:cs="Times New Roman"/>
          <w:color w:val="000000"/>
          <w:sz w:val="24"/>
          <w:szCs w:val="24"/>
        </w:rPr>
        <w:t xml:space="preserve"> RON/lunar                  </w:t>
      </w:r>
    </w:p>
    <w:p w14:paraId="2015575F" w14:textId="190B2293" w:rsidR="00467AC6" w:rsidRPr="0061757B" w:rsidRDefault="00467AC6" w:rsidP="002730CA">
      <w:pPr>
        <w:spacing w:after="0" w:line="240" w:lineRule="auto"/>
        <w:ind w:right="-2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w:t>
      </w:r>
      <w:r w:rsidR="006954DC" w:rsidRPr="0061757B">
        <w:rPr>
          <w:rFonts w:ascii="Times New Roman" w:eastAsia="Times New Roman" w:hAnsi="Times New Roman" w:cs="Times New Roman"/>
          <w:color w:val="000000"/>
          <w:sz w:val="24"/>
          <w:szCs w:val="24"/>
        </w:rPr>
        <w:t xml:space="preserve"> </w:t>
      </w:r>
      <w:r w:rsidRPr="0061757B">
        <w:rPr>
          <w:rFonts w:ascii="Times New Roman" w:eastAsia="Times New Roman" w:hAnsi="Times New Roman" w:cs="Times New Roman"/>
          <w:color w:val="000000"/>
          <w:sz w:val="24"/>
          <w:szCs w:val="24"/>
        </w:rPr>
        <w:t xml:space="preserve">taxa pentru eliberarea si prelungirea autorizatiei de taxi = </w:t>
      </w:r>
      <w:r w:rsidR="000A119C" w:rsidRPr="0061757B">
        <w:rPr>
          <w:rFonts w:ascii="Times New Roman" w:eastAsia="Times New Roman" w:hAnsi="Times New Roman" w:cs="Times New Roman"/>
          <w:color w:val="000000"/>
          <w:sz w:val="24"/>
          <w:szCs w:val="24"/>
        </w:rPr>
        <w:t>40</w:t>
      </w:r>
      <w:r w:rsidRPr="0061757B">
        <w:rPr>
          <w:rFonts w:ascii="Times New Roman" w:eastAsia="Times New Roman" w:hAnsi="Times New Roman" w:cs="Times New Roman"/>
          <w:color w:val="000000"/>
          <w:sz w:val="24"/>
          <w:szCs w:val="24"/>
        </w:rPr>
        <w:t xml:space="preserve"> lei</w:t>
      </w:r>
    </w:p>
    <w:p w14:paraId="6DC5A489" w14:textId="0AF6F76D" w:rsidR="00467AC6" w:rsidRPr="0061757B" w:rsidRDefault="00467AC6" w:rsidP="002730CA">
      <w:pPr>
        <w:spacing w:after="0" w:line="240" w:lineRule="auto"/>
        <w:ind w:right="-2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taxa comert stradal   </w:t>
      </w:r>
      <w:r w:rsidR="000A119C" w:rsidRPr="0061757B">
        <w:rPr>
          <w:rFonts w:ascii="Times New Roman" w:eastAsia="Times New Roman" w:hAnsi="Times New Roman" w:cs="Times New Roman"/>
          <w:color w:val="000000"/>
          <w:sz w:val="24"/>
          <w:szCs w:val="24"/>
        </w:rPr>
        <w:t>16</w:t>
      </w:r>
      <w:r w:rsidRPr="0061757B">
        <w:rPr>
          <w:rFonts w:ascii="Times New Roman" w:eastAsia="Times New Roman" w:hAnsi="Times New Roman" w:cs="Times New Roman"/>
          <w:color w:val="000000"/>
          <w:sz w:val="24"/>
          <w:szCs w:val="24"/>
        </w:rPr>
        <w:t xml:space="preserve"> lei/zi;</w:t>
      </w:r>
    </w:p>
    <w:p w14:paraId="5246117B" w14:textId="0E4FA0EB" w:rsidR="00467AC6" w:rsidRPr="0061757B" w:rsidRDefault="00467AC6" w:rsidP="002730CA">
      <w:pPr>
        <w:spacing w:after="0" w:line="240" w:lineRule="auto"/>
        <w:ind w:right="-22"/>
        <w:jc w:val="both"/>
        <w:rPr>
          <w:rFonts w:ascii="Times New Roman" w:eastAsia="Times New Roman" w:hAnsi="Times New Roman" w:cs="Times New Roman"/>
          <w:sz w:val="24"/>
          <w:szCs w:val="24"/>
        </w:rPr>
      </w:pPr>
      <w:r w:rsidRPr="0061757B">
        <w:rPr>
          <w:rFonts w:ascii="Times New Roman" w:eastAsia="Times New Roman" w:hAnsi="Times New Roman" w:cs="Times New Roman"/>
          <w:color w:val="000000"/>
          <w:sz w:val="24"/>
          <w:szCs w:val="24"/>
        </w:rPr>
        <w:t>-</w:t>
      </w:r>
      <w:r w:rsidRPr="0061757B">
        <w:rPr>
          <w:rFonts w:ascii="Times New Roman" w:eastAsia="Times New Roman" w:hAnsi="Times New Roman" w:cs="Times New Roman"/>
          <w:color w:val="FF0000"/>
          <w:sz w:val="24"/>
          <w:szCs w:val="24"/>
        </w:rPr>
        <w:t xml:space="preserve"> </w:t>
      </w:r>
      <w:r w:rsidRPr="0061757B">
        <w:rPr>
          <w:rFonts w:ascii="Times New Roman" w:eastAsia="Times New Roman" w:hAnsi="Times New Roman" w:cs="Times New Roman"/>
          <w:sz w:val="24"/>
          <w:szCs w:val="24"/>
        </w:rPr>
        <w:t>taxa inregistrare mopede si vehicule cu tractiune animal</w:t>
      </w:r>
      <w:r w:rsidR="006954DC" w:rsidRPr="0061757B">
        <w:rPr>
          <w:rFonts w:ascii="Times New Roman" w:eastAsia="Times New Roman" w:hAnsi="Times New Roman" w:cs="Times New Roman"/>
          <w:sz w:val="24"/>
          <w:szCs w:val="24"/>
        </w:rPr>
        <w:t>ă</w:t>
      </w:r>
      <w:r w:rsidRPr="0061757B">
        <w:rPr>
          <w:rFonts w:ascii="Times New Roman" w:eastAsia="Times New Roman" w:hAnsi="Times New Roman" w:cs="Times New Roman"/>
          <w:sz w:val="24"/>
          <w:szCs w:val="24"/>
        </w:rPr>
        <w:t xml:space="preserve">   </w:t>
      </w:r>
      <w:r w:rsidR="00AD5925" w:rsidRPr="0061757B">
        <w:rPr>
          <w:rFonts w:ascii="Times New Roman" w:eastAsia="Times New Roman" w:hAnsi="Times New Roman" w:cs="Times New Roman"/>
          <w:sz w:val="24"/>
          <w:szCs w:val="24"/>
        </w:rPr>
        <w:t>5</w:t>
      </w:r>
      <w:r w:rsidRPr="0061757B">
        <w:rPr>
          <w:rFonts w:ascii="Times New Roman" w:eastAsia="Times New Roman" w:hAnsi="Times New Roman" w:cs="Times New Roman"/>
          <w:sz w:val="24"/>
          <w:szCs w:val="24"/>
        </w:rPr>
        <w:t>0 lei RON;</w:t>
      </w:r>
    </w:p>
    <w:p w14:paraId="1FC31768" w14:textId="6D971DED" w:rsidR="00AD5925" w:rsidRPr="0061757B" w:rsidRDefault="00467AC6" w:rsidP="00F94432">
      <w:pPr>
        <w:spacing w:after="0" w:line="240" w:lineRule="auto"/>
        <w:ind w:right="-2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 xml:space="preserve">- taxa eliberare numar de inmatriculare pentru vehiculele inregistrate la Primarie </w:t>
      </w:r>
      <w:r w:rsidR="00AD5925" w:rsidRPr="0061757B">
        <w:rPr>
          <w:rFonts w:ascii="Times New Roman" w:eastAsia="Times New Roman" w:hAnsi="Times New Roman" w:cs="Times New Roman"/>
          <w:sz w:val="24"/>
          <w:szCs w:val="24"/>
        </w:rPr>
        <w:t>5</w:t>
      </w:r>
      <w:r w:rsidRPr="0061757B">
        <w:rPr>
          <w:rFonts w:ascii="Times New Roman" w:eastAsia="Times New Roman" w:hAnsi="Times New Roman" w:cs="Times New Roman"/>
          <w:sz w:val="24"/>
          <w:szCs w:val="24"/>
        </w:rPr>
        <w:t xml:space="preserve">5 RON; </w:t>
      </w:r>
    </w:p>
    <w:p w14:paraId="1ECF4F8F" w14:textId="16246002" w:rsidR="00467AC6" w:rsidRPr="0061757B" w:rsidRDefault="00467AC6" w:rsidP="00467AC6">
      <w:pPr>
        <w:spacing w:after="0" w:line="240" w:lineRule="auto"/>
        <w:ind w:right="45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taxa procedura de divort -</w:t>
      </w:r>
      <w:r w:rsidR="00E7378F" w:rsidRPr="0061757B">
        <w:rPr>
          <w:rFonts w:ascii="Times New Roman" w:eastAsia="Times New Roman" w:hAnsi="Times New Roman" w:cs="Times New Roman"/>
          <w:color w:val="000000"/>
          <w:sz w:val="24"/>
          <w:szCs w:val="24"/>
        </w:rPr>
        <w:t>75</w:t>
      </w:r>
      <w:r w:rsidRPr="0061757B">
        <w:rPr>
          <w:rFonts w:ascii="Times New Roman" w:eastAsia="Times New Roman" w:hAnsi="Times New Roman" w:cs="Times New Roman"/>
          <w:color w:val="000000"/>
          <w:sz w:val="24"/>
          <w:szCs w:val="24"/>
        </w:rPr>
        <w:t>0 lei.</w:t>
      </w:r>
    </w:p>
    <w:p w14:paraId="122BDCF8" w14:textId="05AC2287" w:rsidR="00467AC6" w:rsidRPr="0061757B" w:rsidRDefault="00467AC6" w:rsidP="002730CA">
      <w:pPr>
        <w:spacing w:after="0" w:line="240" w:lineRule="auto"/>
        <w:ind w:right="-2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taxă pentru eliberarea de copii heliografice de pe planuri cadastrale sau de pe alte asemenea planuri, deţinute de consiliile locale, se stabileşte o taxă de </w:t>
      </w:r>
      <w:r w:rsidR="005E2087" w:rsidRPr="0061757B">
        <w:rPr>
          <w:rFonts w:ascii="Times New Roman" w:eastAsia="Times New Roman" w:hAnsi="Times New Roman" w:cs="Times New Roman"/>
          <w:color w:val="000000"/>
          <w:sz w:val="24"/>
          <w:szCs w:val="24"/>
        </w:rPr>
        <w:t>30</w:t>
      </w:r>
      <w:r w:rsidRPr="0061757B">
        <w:rPr>
          <w:rFonts w:ascii="Times New Roman" w:eastAsia="Times New Roman" w:hAnsi="Times New Roman" w:cs="Times New Roman"/>
          <w:color w:val="000000"/>
          <w:sz w:val="24"/>
          <w:szCs w:val="24"/>
        </w:rPr>
        <w:t xml:space="preserve"> lei.</w:t>
      </w:r>
    </w:p>
    <w:p w14:paraId="6E9ED0C8" w14:textId="5A5D66A9" w:rsidR="00F94432" w:rsidRPr="0061757B" w:rsidRDefault="00F94432" w:rsidP="002730CA">
      <w:pPr>
        <w:spacing w:after="0" w:line="240" w:lineRule="auto"/>
        <w:ind w:right="-2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Închiriere scenă mobilă de dimensiunea 6 x 8 ml acoperită, fără transport și personal la montaj/demontaj, cu asigurarea unei persoane pentru asistență și coordonare montaj/demontaj – </w:t>
      </w:r>
      <w:r w:rsidR="005E2087" w:rsidRPr="0061757B">
        <w:rPr>
          <w:rFonts w:ascii="Times New Roman" w:eastAsia="Times New Roman" w:hAnsi="Times New Roman" w:cs="Times New Roman"/>
          <w:color w:val="000000"/>
          <w:sz w:val="24"/>
          <w:szCs w:val="24"/>
        </w:rPr>
        <w:t>2</w:t>
      </w:r>
      <w:r w:rsidRPr="0061757B">
        <w:rPr>
          <w:rFonts w:ascii="Times New Roman" w:eastAsia="Times New Roman" w:hAnsi="Times New Roman" w:cs="Times New Roman"/>
          <w:color w:val="000000"/>
          <w:sz w:val="24"/>
          <w:szCs w:val="24"/>
        </w:rPr>
        <w:t xml:space="preserve">500 lei/eveniment pentru maxim 3 zile; În cazul evenimentelor cu durată mai mare de 3 zile, taxa de închiriere este de </w:t>
      </w:r>
      <w:r w:rsidR="005E2087" w:rsidRPr="0061757B">
        <w:rPr>
          <w:rFonts w:ascii="Times New Roman" w:eastAsia="Times New Roman" w:hAnsi="Times New Roman" w:cs="Times New Roman"/>
          <w:color w:val="000000"/>
          <w:sz w:val="24"/>
          <w:szCs w:val="24"/>
        </w:rPr>
        <w:t>40</w:t>
      </w:r>
      <w:r w:rsidRPr="0061757B">
        <w:rPr>
          <w:rFonts w:ascii="Times New Roman" w:eastAsia="Times New Roman" w:hAnsi="Times New Roman" w:cs="Times New Roman"/>
          <w:color w:val="000000"/>
          <w:sz w:val="24"/>
          <w:szCs w:val="24"/>
        </w:rPr>
        <w:t>0 lei/zi pentru fiecare zi ulterioară celor 3 zile.</w:t>
      </w:r>
    </w:p>
    <w:p w14:paraId="27B08AD2" w14:textId="29030AB9" w:rsidR="002730CA" w:rsidRPr="0061757B" w:rsidRDefault="002730CA" w:rsidP="002730CA">
      <w:pPr>
        <w:spacing w:after="0"/>
        <w:ind w:right="-22"/>
        <w:jc w:val="both"/>
        <w:rPr>
          <w:rFonts w:ascii="Times New Roman" w:hAnsi="Times New Roman" w:cs="Times New Roman"/>
          <w:sz w:val="24"/>
          <w:szCs w:val="24"/>
          <w:lang w:val="ro-RO"/>
        </w:rPr>
      </w:pPr>
      <w:r w:rsidRPr="0061757B">
        <w:rPr>
          <w:rFonts w:ascii="Times New Roman" w:eastAsia="Times New Roman" w:hAnsi="Times New Roman" w:cs="Times New Roman"/>
          <w:sz w:val="24"/>
          <w:szCs w:val="24"/>
        </w:rPr>
        <w:lastRenderedPageBreak/>
        <w:t xml:space="preserve">   </w:t>
      </w:r>
      <w:r w:rsidRPr="0061757B">
        <w:rPr>
          <w:rFonts w:ascii="Times New Roman" w:eastAsia="Times New Roman" w:hAnsi="Times New Roman" w:cs="Times New Roman"/>
          <w:b/>
          <w:bCs/>
          <w:sz w:val="24"/>
          <w:szCs w:val="24"/>
        </w:rPr>
        <w:t>Art.36.</w:t>
      </w:r>
      <w:r w:rsidRPr="0061757B">
        <w:rPr>
          <w:rFonts w:ascii="Times New Roman" w:hAnsi="Times New Roman" w:cs="Times New Roman"/>
          <w:sz w:val="24"/>
          <w:szCs w:val="24"/>
          <w:lang w:val="ro-RO"/>
        </w:rPr>
        <w:t xml:space="preserve"> Modalitatea de calcul al tarifului pentru eliberarea autorizațiilor de acces pentru circulația autovehiculelor a căror masă totală maximă autorizată este mai mare de 7,5 tone pe străzile și drumurile comunale de pe raza comunei Vintu de Jos:</w:t>
      </w:r>
    </w:p>
    <w:p w14:paraId="3F89E204" w14:textId="202A2A24" w:rsidR="002730CA" w:rsidRPr="0061757B" w:rsidRDefault="002730CA" w:rsidP="00F94432">
      <w:pPr>
        <w:spacing w:after="0"/>
        <w:ind w:right="-22"/>
        <w:jc w:val="both"/>
        <w:rPr>
          <w:rFonts w:ascii="Times New Roman" w:hAnsi="Times New Roman" w:cs="Times New Roman"/>
          <w:sz w:val="24"/>
          <w:szCs w:val="24"/>
          <w:lang w:val="ro-RO"/>
        </w:rPr>
      </w:pPr>
      <w:r w:rsidRPr="0061757B">
        <w:rPr>
          <w:rFonts w:ascii="Times New Roman" w:hAnsi="Times New Roman" w:cs="Times New Roman"/>
          <w:sz w:val="24"/>
          <w:szCs w:val="24"/>
          <w:lang w:val="ro-RO"/>
        </w:rPr>
        <w:t>- 5 lei înmulțit cu nr. tone peste limita de 7,5 to/autovehicul/transport;</w:t>
      </w:r>
    </w:p>
    <w:p w14:paraId="37C8DC87" w14:textId="5C445E82" w:rsidR="00467AC6" w:rsidRPr="0061757B" w:rsidRDefault="00A56983" w:rsidP="002730CA">
      <w:pPr>
        <w:spacing w:after="0" w:line="240" w:lineRule="auto"/>
        <w:ind w:right="-22"/>
        <w:jc w:val="both"/>
        <w:rPr>
          <w:rFonts w:ascii="Times New Roman" w:eastAsia="Times New Roman" w:hAnsi="Times New Roman" w:cs="Times New Roman"/>
          <w:sz w:val="24"/>
          <w:szCs w:val="24"/>
        </w:rPr>
      </w:pPr>
      <w:r w:rsidRPr="0061757B">
        <w:rPr>
          <w:rFonts w:ascii="Times New Roman" w:eastAsia="Times New Roman" w:hAnsi="Times New Roman" w:cs="Times New Roman"/>
          <w:b/>
          <w:color w:val="000000"/>
          <w:sz w:val="24"/>
          <w:szCs w:val="24"/>
        </w:rPr>
        <w:t xml:space="preserve">   </w:t>
      </w:r>
      <w:r w:rsidR="00467AC6" w:rsidRPr="0061757B">
        <w:rPr>
          <w:rFonts w:ascii="Times New Roman" w:eastAsia="Times New Roman" w:hAnsi="Times New Roman" w:cs="Times New Roman"/>
          <w:b/>
          <w:color w:val="000000"/>
          <w:sz w:val="24"/>
          <w:szCs w:val="24"/>
        </w:rPr>
        <w:t>Art.3</w:t>
      </w:r>
      <w:r w:rsidR="00F94432" w:rsidRPr="0061757B">
        <w:rPr>
          <w:rFonts w:ascii="Times New Roman" w:eastAsia="Times New Roman" w:hAnsi="Times New Roman" w:cs="Times New Roman"/>
          <w:b/>
          <w:color w:val="000000"/>
          <w:sz w:val="24"/>
          <w:szCs w:val="24"/>
        </w:rPr>
        <w:t>7</w:t>
      </w:r>
      <w:r w:rsidR="00467AC6" w:rsidRPr="0061757B">
        <w:rPr>
          <w:rFonts w:ascii="Times New Roman" w:eastAsia="Times New Roman" w:hAnsi="Times New Roman" w:cs="Times New Roman"/>
          <w:b/>
          <w:color w:val="000000"/>
          <w:sz w:val="24"/>
          <w:szCs w:val="24"/>
        </w:rPr>
        <w:t xml:space="preserve"> </w:t>
      </w:r>
      <w:r w:rsidR="001A4D44" w:rsidRPr="0061757B">
        <w:rPr>
          <w:rFonts w:ascii="Times New Roman" w:eastAsia="Times New Roman" w:hAnsi="Times New Roman" w:cs="Times New Roman"/>
          <w:b/>
          <w:color w:val="000000"/>
          <w:sz w:val="24"/>
          <w:szCs w:val="24"/>
        </w:rPr>
        <w:t xml:space="preserve">(1) </w:t>
      </w:r>
      <w:bookmarkStart w:id="1" w:name="_Hlk182316081"/>
      <w:r w:rsidR="0005774A" w:rsidRPr="0061757B">
        <w:rPr>
          <w:rFonts w:ascii="Times New Roman" w:eastAsia="Times New Roman" w:hAnsi="Times New Roman" w:cs="Times New Roman"/>
          <w:bCs/>
          <w:color w:val="000000"/>
          <w:sz w:val="24"/>
          <w:szCs w:val="24"/>
        </w:rPr>
        <w:t>C</w:t>
      </w:r>
      <w:r w:rsidR="00467AC6" w:rsidRPr="0061757B">
        <w:rPr>
          <w:rFonts w:ascii="Times New Roman" w:eastAsia="Times New Roman" w:hAnsi="Times New Roman" w:cs="Times New Roman"/>
          <w:sz w:val="24"/>
          <w:szCs w:val="24"/>
        </w:rPr>
        <w:t xml:space="preserve">uantumului taxei speciale de salubrizare pentru beneficiarii persoane fizice se stabilește prin Hotărâre de Consiliu Local distinctă. </w:t>
      </w:r>
    </w:p>
    <w:bookmarkEnd w:id="1"/>
    <w:p w14:paraId="59F08C44" w14:textId="712980C1" w:rsidR="001A4D44" w:rsidRPr="0061757B" w:rsidRDefault="001A4D44" w:rsidP="002730CA">
      <w:pPr>
        <w:spacing w:after="0" w:line="240" w:lineRule="auto"/>
        <w:ind w:right="-22"/>
        <w:jc w:val="both"/>
        <w:rPr>
          <w:rFonts w:ascii="Times New Roman" w:eastAsia="Times New Roman" w:hAnsi="Times New Roman" w:cs="Times New Roman"/>
          <w:sz w:val="24"/>
          <w:szCs w:val="24"/>
        </w:rPr>
      </w:pPr>
      <w:r w:rsidRPr="0061757B">
        <w:rPr>
          <w:rFonts w:ascii="Times New Roman" w:eastAsia="Times New Roman" w:hAnsi="Times New Roman" w:cs="Times New Roman"/>
          <w:sz w:val="24"/>
          <w:szCs w:val="24"/>
        </w:rPr>
        <w:t>(2) Prețurile, tarifele și taxele practicate pentru administrarea Cimitirului comunal și a capelei mortuare se stabile</w:t>
      </w:r>
      <w:r w:rsidR="008A0AE7" w:rsidRPr="0061757B">
        <w:rPr>
          <w:rFonts w:ascii="Times New Roman" w:eastAsia="Times New Roman" w:hAnsi="Times New Roman" w:cs="Times New Roman"/>
          <w:sz w:val="24"/>
          <w:szCs w:val="24"/>
        </w:rPr>
        <w:t>s</w:t>
      </w:r>
      <w:r w:rsidRPr="0061757B">
        <w:rPr>
          <w:rFonts w:ascii="Times New Roman" w:eastAsia="Times New Roman" w:hAnsi="Times New Roman" w:cs="Times New Roman"/>
          <w:sz w:val="24"/>
          <w:szCs w:val="24"/>
        </w:rPr>
        <w:t>c prin Hotărâre de Consiliu Local distinctă.</w:t>
      </w:r>
    </w:p>
    <w:p w14:paraId="13BA6CDA" w14:textId="24104D31" w:rsidR="00810055" w:rsidRPr="0061757B" w:rsidRDefault="00467AC6" w:rsidP="002730CA">
      <w:pPr>
        <w:tabs>
          <w:tab w:val="left" w:pos="1170"/>
        </w:tabs>
        <w:spacing w:after="0" w:line="240" w:lineRule="auto"/>
        <w:ind w:right="-2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b/>
          <w:bCs/>
          <w:color w:val="000000"/>
          <w:sz w:val="24"/>
          <w:szCs w:val="24"/>
        </w:rPr>
        <w:t xml:space="preserve"> </w:t>
      </w:r>
      <w:r w:rsidRPr="0061757B">
        <w:rPr>
          <w:rFonts w:ascii="Times New Roman" w:eastAsia="Times New Roman" w:hAnsi="Times New Roman" w:cs="Times New Roman"/>
          <w:b/>
          <w:color w:val="000000"/>
          <w:sz w:val="24"/>
          <w:szCs w:val="24"/>
        </w:rPr>
        <w:t xml:space="preserve">  Art.</w:t>
      </w:r>
      <w:r w:rsidR="002730CA" w:rsidRPr="0061757B">
        <w:rPr>
          <w:rFonts w:ascii="Times New Roman" w:eastAsia="Times New Roman" w:hAnsi="Times New Roman" w:cs="Times New Roman"/>
          <w:b/>
          <w:color w:val="000000"/>
          <w:sz w:val="24"/>
          <w:szCs w:val="24"/>
        </w:rPr>
        <w:t>3</w:t>
      </w:r>
      <w:r w:rsidR="00F94432" w:rsidRPr="0061757B">
        <w:rPr>
          <w:rFonts w:ascii="Times New Roman" w:eastAsia="Times New Roman" w:hAnsi="Times New Roman" w:cs="Times New Roman"/>
          <w:b/>
          <w:color w:val="000000"/>
          <w:sz w:val="24"/>
          <w:szCs w:val="24"/>
        </w:rPr>
        <w:t>8</w:t>
      </w:r>
      <w:r w:rsidRPr="0061757B">
        <w:rPr>
          <w:rFonts w:ascii="Times New Roman" w:eastAsia="Times New Roman" w:hAnsi="Times New Roman" w:cs="Times New Roman"/>
          <w:color w:val="000000"/>
          <w:sz w:val="24"/>
          <w:szCs w:val="24"/>
        </w:rPr>
        <w:t xml:space="preserve"> Pentru neplata la termen a impozitelor si taxelor locale se datoreaza penalitati de intarzaiere conform dispozitiilor legale </w:t>
      </w:r>
      <w:r w:rsidR="00966265" w:rsidRPr="0061757B">
        <w:rPr>
          <w:rFonts w:ascii="Times New Roman" w:eastAsia="Times New Roman" w:hAnsi="Times New Roman" w:cs="Times New Roman"/>
          <w:color w:val="000000"/>
          <w:sz w:val="24"/>
          <w:szCs w:val="24"/>
        </w:rPr>
        <w:t>î</w:t>
      </w:r>
      <w:r w:rsidRPr="0061757B">
        <w:rPr>
          <w:rFonts w:ascii="Times New Roman" w:eastAsia="Times New Roman" w:hAnsi="Times New Roman" w:cs="Times New Roman"/>
          <w:color w:val="000000"/>
          <w:sz w:val="24"/>
          <w:szCs w:val="24"/>
        </w:rPr>
        <w:t>n vigoare.</w:t>
      </w:r>
    </w:p>
    <w:p w14:paraId="50A72D79" w14:textId="776C3F60" w:rsidR="0014214F" w:rsidRPr="0061757B" w:rsidRDefault="00810055" w:rsidP="00E82001">
      <w:pPr>
        <w:tabs>
          <w:tab w:val="left" w:pos="1170"/>
        </w:tabs>
        <w:spacing w:after="0" w:line="240" w:lineRule="auto"/>
        <w:ind w:right="-22"/>
        <w:jc w:val="both"/>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    </w:t>
      </w:r>
      <w:r w:rsidR="00A56983" w:rsidRPr="0061757B">
        <w:rPr>
          <w:rFonts w:ascii="Times New Roman" w:eastAsia="Times New Roman" w:hAnsi="Times New Roman" w:cs="Times New Roman"/>
          <w:b/>
          <w:color w:val="000000"/>
          <w:sz w:val="24"/>
          <w:szCs w:val="24"/>
        </w:rPr>
        <w:t>Art.</w:t>
      </w:r>
      <w:r w:rsidR="00F94432" w:rsidRPr="0061757B">
        <w:rPr>
          <w:rFonts w:ascii="Times New Roman" w:eastAsia="Times New Roman" w:hAnsi="Times New Roman" w:cs="Times New Roman"/>
          <w:b/>
          <w:color w:val="000000"/>
          <w:sz w:val="24"/>
          <w:szCs w:val="24"/>
        </w:rPr>
        <w:t>39</w:t>
      </w:r>
      <w:r w:rsidR="00467AC6" w:rsidRPr="0061757B">
        <w:rPr>
          <w:rFonts w:ascii="Times New Roman" w:eastAsia="Times New Roman" w:hAnsi="Times New Roman" w:cs="Times New Roman"/>
          <w:color w:val="000000"/>
          <w:sz w:val="24"/>
          <w:szCs w:val="24"/>
        </w:rPr>
        <w:t xml:space="preserve"> În cazul constatării unor contraventii privind nerespectarea prevederilor din prezenta hotarare, se aplica amenzi de catre primar sau persoanele imputernicite, conform art.493 din legea nr.227/2015.</w:t>
      </w:r>
    </w:p>
    <w:p w14:paraId="68F91ED3" w14:textId="0EC82C4E" w:rsidR="0014214F" w:rsidRPr="0061757B" w:rsidRDefault="0043614C" w:rsidP="00E82001">
      <w:pPr>
        <w:tabs>
          <w:tab w:val="left" w:pos="1170"/>
        </w:tabs>
        <w:spacing w:after="0" w:line="240" w:lineRule="auto"/>
        <w:ind w:right="452"/>
        <w:jc w:val="center"/>
        <w:rPr>
          <w:rFonts w:ascii="Times New Roman" w:eastAsia="Times New Roman" w:hAnsi="Times New Roman" w:cs="Times New Roman"/>
          <w:color w:val="000000"/>
          <w:sz w:val="24"/>
          <w:szCs w:val="24"/>
        </w:rPr>
      </w:pPr>
      <w:r w:rsidRPr="0061757B">
        <w:rPr>
          <w:rFonts w:ascii="Times New Roman" w:eastAsia="Times New Roman" w:hAnsi="Times New Roman" w:cs="Times New Roman"/>
          <w:color w:val="000000"/>
          <w:sz w:val="24"/>
          <w:szCs w:val="24"/>
        </w:rPr>
        <w:t xml:space="preserve">Vințu de Jos, </w:t>
      </w:r>
      <w:r w:rsidR="00E82001">
        <w:rPr>
          <w:rFonts w:ascii="Times New Roman" w:eastAsia="Times New Roman" w:hAnsi="Times New Roman" w:cs="Times New Roman"/>
          <w:color w:val="000000"/>
          <w:sz w:val="24"/>
          <w:szCs w:val="24"/>
        </w:rPr>
        <w:t>18</w:t>
      </w:r>
      <w:r w:rsidRPr="0061757B">
        <w:rPr>
          <w:rFonts w:ascii="Times New Roman" w:eastAsia="Times New Roman" w:hAnsi="Times New Roman" w:cs="Times New Roman"/>
          <w:color w:val="000000"/>
          <w:sz w:val="24"/>
          <w:szCs w:val="24"/>
        </w:rPr>
        <w:t>.1</w:t>
      </w:r>
      <w:r w:rsidR="00511C02" w:rsidRPr="0061757B">
        <w:rPr>
          <w:rFonts w:ascii="Times New Roman" w:eastAsia="Times New Roman" w:hAnsi="Times New Roman" w:cs="Times New Roman"/>
          <w:color w:val="000000"/>
          <w:sz w:val="24"/>
          <w:szCs w:val="24"/>
        </w:rPr>
        <w:t>2</w:t>
      </w:r>
      <w:r w:rsidRPr="0061757B">
        <w:rPr>
          <w:rFonts w:ascii="Times New Roman" w:eastAsia="Times New Roman" w:hAnsi="Times New Roman" w:cs="Times New Roman"/>
          <w:color w:val="000000"/>
          <w:sz w:val="24"/>
          <w:szCs w:val="24"/>
        </w:rPr>
        <w:t>.2025</w:t>
      </w:r>
    </w:p>
    <w:p w14:paraId="1ED67C0D" w14:textId="77777777" w:rsidR="00B860C2" w:rsidRPr="0061757B" w:rsidRDefault="00B860C2" w:rsidP="00B860C2">
      <w:pPr>
        <w:spacing w:after="0" w:line="240" w:lineRule="auto"/>
        <w:rPr>
          <w:rFonts w:ascii="Times New Roman" w:eastAsia="Times New Roman" w:hAnsi="Times New Roman" w:cs="Times New Roman"/>
          <w:sz w:val="24"/>
          <w:szCs w:val="24"/>
          <w:lang w:val="ro-RO"/>
        </w:rPr>
      </w:pPr>
      <w:r w:rsidRPr="0061757B">
        <w:rPr>
          <w:rFonts w:ascii="Times New Roman" w:eastAsia="Times New Roman" w:hAnsi="Times New Roman" w:cs="Times New Roman"/>
          <w:sz w:val="24"/>
          <w:szCs w:val="24"/>
          <w:lang w:val="ro-RO"/>
        </w:rPr>
        <w:t xml:space="preserve">                          PRIMAR,                                                                   AVIZAT</w:t>
      </w:r>
    </w:p>
    <w:p w14:paraId="2561C861" w14:textId="77777777" w:rsidR="00B860C2" w:rsidRPr="0061757B" w:rsidRDefault="00B860C2" w:rsidP="00B860C2">
      <w:pPr>
        <w:spacing w:after="0" w:line="240" w:lineRule="auto"/>
        <w:jc w:val="center"/>
        <w:rPr>
          <w:rFonts w:ascii="Times New Roman" w:eastAsia="Times New Roman" w:hAnsi="Times New Roman" w:cs="Times New Roman"/>
          <w:sz w:val="24"/>
          <w:szCs w:val="24"/>
          <w:lang w:val="ro-RO"/>
        </w:rPr>
      </w:pPr>
      <w:r w:rsidRPr="0061757B">
        <w:rPr>
          <w:rFonts w:ascii="Times New Roman" w:eastAsia="Times New Roman" w:hAnsi="Times New Roman" w:cs="Times New Roman"/>
          <w:sz w:val="24"/>
          <w:szCs w:val="24"/>
          <w:lang w:val="ro-RO"/>
        </w:rPr>
        <w:t>Simona Maria Cazan                                           SECRETAR GENERAL UAT</w:t>
      </w:r>
    </w:p>
    <w:p w14:paraId="66E6167D" w14:textId="25F6EA6B" w:rsidR="00B860C2" w:rsidRPr="0061757B" w:rsidRDefault="00B860C2" w:rsidP="00097B59">
      <w:pPr>
        <w:spacing w:after="0" w:line="240" w:lineRule="auto"/>
        <w:jc w:val="center"/>
        <w:rPr>
          <w:rFonts w:ascii="Times New Roman" w:eastAsia="Times New Roman" w:hAnsi="Times New Roman" w:cs="Times New Roman"/>
          <w:sz w:val="24"/>
          <w:szCs w:val="24"/>
          <w:lang w:val="ro-RO"/>
        </w:rPr>
      </w:pPr>
      <w:r w:rsidRPr="0061757B">
        <w:rPr>
          <w:rFonts w:ascii="Times New Roman" w:eastAsia="Times New Roman" w:hAnsi="Times New Roman" w:cs="Times New Roman"/>
          <w:sz w:val="24"/>
          <w:szCs w:val="24"/>
          <w:lang w:val="ro-RO"/>
        </w:rPr>
        <w:t xml:space="preserve">                                                                         Muntean Claudia Lavinia</w:t>
      </w:r>
    </w:p>
    <w:sectPr w:rsidR="00B860C2" w:rsidRPr="0061757B" w:rsidSect="00326EFD">
      <w:headerReference w:type="default" r:id="rId7"/>
      <w:footerReference w:type="default" r:id="rId8"/>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36FA" w14:textId="77777777" w:rsidR="00FF0A0D" w:rsidRDefault="00FF0A0D">
      <w:pPr>
        <w:spacing w:after="0" w:line="240" w:lineRule="auto"/>
      </w:pPr>
      <w:r>
        <w:separator/>
      </w:r>
    </w:p>
  </w:endnote>
  <w:endnote w:type="continuationSeparator" w:id="0">
    <w:p w14:paraId="456F3793" w14:textId="77777777" w:rsidR="00FF0A0D" w:rsidRDefault="00FF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4CA8" w14:textId="77777777" w:rsidR="00B52139" w:rsidRPr="00003ABC" w:rsidRDefault="00B52139"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967BAB">
      <w:rPr>
        <w:b/>
        <w:bCs/>
        <w:noProof/>
        <w:sz w:val="20"/>
        <w:szCs w:val="20"/>
      </w:rPr>
      <w:t>40</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967BAB">
      <w:rPr>
        <w:b/>
        <w:bCs/>
        <w:noProof/>
        <w:sz w:val="20"/>
        <w:szCs w:val="20"/>
      </w:rPr>
      <w:t>40</w:t>
    </w:r>
    <w:r w:rsidRPr="009E7013">
      <w:rPr>
        <w:b/>
        <w:bCs/>
        <w:sz w:val="20"/>
        <w:szCs w:val="20"/>
      </w:rPr>
      <w:fldChar w:fldCharType="end"/>
    </w:r>
  </w:p>
  <w:p w14:paraId="2E4E82A7" w14:textId="77777777" w:rsidR="00B52139" w:rsidRDefault="00B5213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60A70" w14:textId="77777777" w:rsidR="00FF0A0D" w:rsidRDefault="00FF0A0D">
      <w:pPr>
        <w:spacing w:after="0" w:line="240" w:lineRule="auto"/>
      </w:pPr>
      <w:r>
        <w:separator/>
      </w:r>
    </w:p>
  </w:footnote>
  <w:footnote w:type="continuationSeparator" w:id="0">
    <w:p w14:paraId="6D960E7A" w14:textId="77777777" w:rsidR="00FF0A0D" w:rsidRDefault="00FF0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B9FF" w14:textId="77777777" w:rsidR="00B52139" w:rsidRPr="002257FB" w:rsidRDefault="00B52139">
    <w:pPr>
      <w:pStyle w:val="Antet"/>
      <w:rPr>
        <w:rFonts w:ascii="Times New Roman" w:hAnsi="Times New Roman" w:cs="Times New Roman"/>
        <w:sz w:val="24"/>
        <w:szCs w:val="24"/>
      </w:rPr>
    </w:pPr>
  </w:p>
  <w:p w14:paraId="09A7300D" w14:textId="77777777" w:rsidR="00B52139" w:rsidRDefault="00B52139" w:rsidP="00FC7E4C">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6DEB0FFA" w14:textId="77777777" w:rsidR="00B52139" w:rsidRPr="00D558F4" w:rsidRDefault="00B52139" w:rsidP="00FC7E4C">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564C26EA" wp14:editId="427DBD45">
          <wp:simplePos x="0" y="0"/>
          <wp:positionH relativeFrom="page">
            <wp:posOffset>2343150</wp:posOffset>
          </wp:positionH>
          <wp:positionV relativeFrom="paragraph">
            <wp:posOffset>151130</wp:posOffset>
          </wp:positionV>
          <wp:extent cx="161925" cy="161925"/>
          <wp:effectExtent l="0" t="0" r="9525" b="9525"/>
          <wp:wrapNone/>
          <wp:docPr id="15156249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6DD0DEEE" w14:textId="77777777" w:rsidR="00B52139" w:rsidRPr="00D558F4" w:rsidRDefault="00B52139" w:rsidP="00FC7E4C">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01054D12" w14:textId="77777777" w:rsidR="00B52139" w:rsidRPr="00D558F4" w:rsidRDefault="00B52139" w:rsidP="00FC7E4C">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6CD2C6DF" wp14:editId="6D244BCD">
          <wp:simplePos x="0" y="0"/>
          <wp:positionH relativeFrom="column">
            <wp:posOffset>1898650</wp:posOffset>
          </wp:positionH>
          <wp:positionV relativeFrom="paragraph">
            <wp:posOffset>5080</wp:posOffset>
          </wp:positionV>
          <wp:extent cx="90917" cy="122449"/>
          <wp:effectExtent l="0" t="0" r="4445" b="0"/>
          <wp:wrapNone/>
          <wp:docPr id="6177935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436A61B6" w14:textId="77777777" w:rsidR="00B52139" w:rsidRDefault="00B52139" w:rsidP="00FC7E4C">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Pr="00AE0413">
      <w:rPr>
        <w:rFonts w:ascii="Times New Roman" w:hAnsi="Times New Roman" w:cs="Times New Roman"/>
        <w:noProof/>
        <w:sz w:val="20"/>
        <w:szCs w:val="20"/>
        <w:lang w:val="ro-RO" w:eastAsia="ro-RO"/>
      </w:rPr>
      <w:t xml:space="preserve">vintudejos@ab.e-adm.ro  </w:t>
    </w:r>
  </w:p>
  <w:p w14:paraId="63336978" w14:textId="77777777" w:rsidR="00B52139" w:rsidRDefault="00B52139" w:rsidP="00FC7E4C">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B52139" w14:paraId="3A3B4A31" w14:textId="77777777" w:rsidTr="00FC7E4C">
      <w:trPr>
        <w:trHeight w:val="100"/>
      </w:trPr>
      <w:tc>
        <w:tcPr>
          <w:tcW w:w="9195" w:type="dxa"/>
        </w:tcPr>
        <w:p w14:paraId="46620A8B" w14:textId="77777777" w:rsidR="00B52139" w:rsidRDefault="00B52139" w:rsidP="00FC7E4C">
          <w:pPr>
            <w:pStyle w:val="Antet"/>
            <w:tabs>
              <w:tab w:val="left" w:pos="2207"/>
            </w:tabs>
            <w:jc w:val="center"/>
            <w:rPr>
              <w:rFonts w:ascii="Times New Roman" w:hAnsi="Times New Roman" w:cs="Times New Roman"/>
              <w:sz w:val="20"/>
              <w:szCs w:val="20"/>
              <w:lang w:val="de-DE"/>
            </w:rPr>
          </w:pPr>
        </w:p>
      </w:tc>
    </w:tr>
  </w:tbl>
  <w:p w14:paraId="0F9A0F86" w14:textId="77777777" w:rsidR="00B52139" w:rsidRPr="00D558F4" w:rsidRDefault="00B52139" w:rsidP="00FC7E4C">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FC3"/>
    <w:multiLevelType w:val="hybridMultilevel"/>
    <w:tmpl w:val="EBC8DB3E"/>
    <w:lvl w:ilvl="0" w:tplc="D90EAAD2">
      <w:start w:val="2"/>
      <w:numFmt w:val="bullet"/>
      <w:lvlText w:val="–"/>
      <w:lvlJc w:val="left"/>
      <w:pPr>
        <w:ind w:left="12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 w15:restartNumberingAfterBreak="0">
    <w:nsid w:val="0ADE1142"/>
    <w:multiLevelType w:val="hybridMultilevel"/>
    <w:tmpl w:val="D090C730"/>
    <w:lvl w:ilvl="0" w:tplc="16F4D786">
      <w:start w:val="1"/>
      <w:numFmt w:val="decimal"/>
      <w:lvlText w:val="(%1)"/>
      <w:lvlJc w:val="left"/>
      <w:pPr>
        <w:ind w:left="555" w:hanging="435"/>
      </w:pPr>
      <w:rPr>
        <w:rFonts w:hint="default"/>
        <w:b/>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 w15:restartNumberingAfterBreak="0">
    <w:nsid w:val="0C4A2350"/>
    <w:multiLevelType w:val="hybridMultilevel"/>
    <w:tmpl w:val="778CBE68"/>
    <w:lvl w:ilvl="0" w:tplc="CD222AA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C44F0B"/>
    <w:multiLevelType w:val="hybridMultilevel"/>
    <w:tmpl w:val="383CD2EE"/>
    <w:lvl w:ilvl="0" w:tplc="439ABAFE">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75558DD"/>
    <w:multiLevelType w:val="hybridMultilevel"/>
    <w:tmpl w:val="57DE703E"/>
    <w:lvl w:ilvl="0" w:tplc="58AE8BEC">
      <w:start w:val="1"/>
      <w:numFmt w:val="decimal"/>
      <w:lvlText w:val="(%1)"/>
      <w:lvlJc w:val="left"/>
      <w:pPr>
        <w:ind w:left="36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5" w15:restartNumberingAfterBreak="0">
    <w:nsid w:val="1CB637F5"/>
    <w:multiLevelType w:val="hybridMultilevel"/>
    <w:tmpl w:val="2E4A5A08"/>
    <w:lvl w:ilvl="0" w:tplc="0AFA7B6A">
      <w:start w:val="2"/>
      <w:numFmt w:val="bullet"/>
      <w:lvlText w:val="–"/>
      <w:lvlJc w:val="left"/>
      <w:pPr>
        <w:ind w:left="2910" w:hanging="360"/>
      </w:pPr>
      <w:rPr>
        <w:rFonts w:ascii="Times New Roman" w:eastAsia="Times New Roman" w:hAnsi="Times New Roman" w:cs="Times New Roman" w:hint="default"/>
      </w:rPr>
    </w:lvl>
    <w:lvl w:ilvl="1" w:tplc="04180003" w:tentative="1">
      <w:start w:val="1"/>
      <w:numFmt w:val="bullet"/>
      <w:lvlText w:val="o"/>
      <w:lvlJc w:val="left"/>
      <w:pPr>
        <w:ind w:left="3630" w:hanging="360"/>
      </w:pPr>
      <w:rPr>
        <w:rFonts w:ascii="Courier New" w:hAnsi="Courier New" w:cs="Courier New" w:hint="default"/>
      </w:rPr>
    </w:lvl>
    <w:lvl w:ilvl="2" w:tplc="04180005" w:tentative="1">
      <w:start w:val="1"/>
      <w:numFmt w:val="bullet"/>
      <w:lvlText w:val=""/>
      <w:lvlJc w:val="left"/>
      <w:pPr>
        <w:ind w:left="4350" w:hanging="360"/>
      </w:pPr>
      <w:rPr>
        <w:rFonts w:ascii="Wingdings" w:hAnsi="Wingdings" w:hint="default"/>
      </w:rPr>
    </w:lvl>
    <w:lvl w:ilvl="3" w:tplc="04180001" w:tentative="1">
      <w:start w:val="1"/>
      <w:numFmt w:val="bullet"/>
      <w:lvlText w:val=""/>
      <w:lvlJc w:val="left"/>
      <w:pPr>
        <w:ind w:left="5070" w:hanging="360"/>
      </w:pPr>
      <w:rPr>
        <w:rFonts w:ascii="Symbol" w:hAnsi="Symbol" w:hint="default"/>
      </w:rPr>
    </w:lvl>
    <w:lvl w:ilvl="4" w:tplc="04180003" w:tentative="1">
      <w:start w:val="1"/>
      <w:numFmt w:val="bullet"/>
      <w:lvlText w:val="o"/>
      <w:lvlJc w:val="left"/>
      <w:pPr>
        <w:ind w:left="5790" w:hanging="360"/>
      </w:pPr>
      <w:rPr>
        <w:rFonts w:ascii="Courier New" w:hAnsi="Courier New" w:cs="Courier New" w:hint="default"/>
      </w:rPr>
    </w:lvl>
    <w:lvl w:ilvl="5" w:tplc="04180005" w:tentative="1">
      <w:start w:val="1"/>
      <w:numFmt w:val="bullet"/>
      <w:lvlText w:val=""/>
      <w:lvlJc w:val="left"/>
      <w:pPr>
        <w:ind w:left="6510" w:hanging="360"/>
      </w:pPr>
      <w:rPr>
        <w:rFonts w:ascii="Wingdings" w:hAnsi="Wingdings" w:hint="default"/>
      </w:rPr>
    </w:lvl>
    <w:lvl w:ilvl="6" w:tplc="04180001" w:tentative="1">
      <w:start w:val="1"/>
      <w:numFmt w:val="bullet"/>
      <w:lvlText w:val=""/>
      <w:lvlJc w:val="left"/>
      <w:pPr>
        <w:ind w:left="7230" w:hanging="360"/>
      </w:pPr>
      <w:rPr>
        <w:rFonts w:ascii="Symbol" w:hAnsi="Symbol" w:hint="default"/>
      </w:rPr>
    </w:lvl>
    <w:lvl w:ilvl="7" w:tplc="04180003" w:tentative="1">
      <w:start w:val="1"/>
      <w:numFmt w:val="bullet"/>
      <w:lvlText w:val="o"/>
      <w:lvlJc w:val="left"/>
      <w:pPr>
        <w:ind w:left="7950" w:hanging="360"/>
      </w:pPr>
      <w:rPr>
        <w:rFonts w:ascii="Courier New" w:hAnsi="Courier New" w:cs="Courier New" w:hint="default"/>
      </w:rPr>
    </w:lvl>
    <w:lvl w:ilvl="8" w:tplc="04180005" w:tentative="1">
      <w:start w:val="1"/>
      <w:numFmt w:val="bullet"/>
      <w:lvlText w:val=""/>
      <w:lvlJc w:val="left"/>
      <w:pPr>
        <w:ind w:left="8670" w:hanging="360"/>
      </w:pPr>
      <w:rPr>
        <w:rFonts w:ascii="Wingdings" w:hAnsi="Wingdings" w:hint="default"/>
      </w:rPr>
    </w:lvl>
  </w:abstractNum>
  <w:abstractNum w:abstractNumId="6" w15:restartNumberingAfterBreak="0">
    <w:nsid w:val="217671C7"/>
    <w:multiLevelType w:val="hybridMultilevel"/>
    <w:tmpl w:val="5F6E8510"/>
    <w:lvl w:ilvl="0" w:tplc="B88C7440">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7" w15:restartNumberingAfterBreak="0">
    <w:nsid w:val="2F3D75F3"/>
    <w:multiLevelType w:val="hybridMultilevel"/>
    <w:tmpl w:val="B7A26A1C"/>
    <w:lvl w:ilvl="0" w:tplc="63AC28EE">
      <w:numFmt w:val="bullet"/>
      <w:lvlText w:val="-"/>
      <w:lvlJc w:val="left"/>
      <w:pPr>
        <w:ind w:left="12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8" w15:restartNumberingAfterBreak="0">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213407C"/>
    <w:multiLevelType w:val="hybridMultilevel"/>
    <w:tmpl w:val="3E2456F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E6263BB"/>
    <w:multiLevelType w:val="hybridMultilevel"/>
    <w:tmpl w:val="87A41844"/>
    <w:lvl w:ilvl="0" w:tplc="C7520F62">
      <w:start w:val="1"/>
      <w:numFmt w:val="decimal"/>
      <w:lvlText w:val="(%1)"/>
      <w:lvlJc w:val="left"/>
      <w:pPr>
        <w:ind w:left="42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1" w15:restartNumberingAfterBreak="0">
    <w:nsid w:val="43585042"/>
    <w:multiLevelType w:val="hybridMultilevel"/>
    <w:tmpl w:val="624EAE26"/>
    <w:lvl w:ilvl="0" w:tplc="04180001">
      <w:start w:val="1"/>
      <w:numFmt w:val="bullet"/>
      <w:lvlText w:val=""/>
      <w:lvlJc w:val="left"/>
      <w:pPr>
        <w:tabs>
          <w:tab w:val="num" w:pos="780"/>
        </w:tabs>
        <w:ind w:left="78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46444F96"/>
    <w:multiLevelType w:val="hybridMultilevel"/>
    <w:tmpl w:val="B2FAD078"/>
    <w:lvl w:ilvl="0" w:tplc="872C2390">
      <w:start w:val="1"/>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7156D6"/>
    <w:multiLevelType w:val="hybridMultilevel"/>
    <w:tmpl w:val="766EEE9E"/>
    <w:lvl w:ilvl="0" w:tplc="AF0E21B4">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4" w15:restartNumberingAfterBreak="0">
    <w:nsid w:val="49784013"/>
    <w:multiLevelType w:val="hybridMultilevel"/>
    <w:tmpl w:val="CE62F9C2"/>
    <w:lvl w:ilvl="0" w:tplc="29284D88">
      <w:start w:val="4"/>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514A48AF"/>
    <w:multiLevelType w:val="hybridMultilevel"/>
    <w:tmpl w:val="CA50E564"/>
    <w:lvl w:ilvl="0" w:tplc="350C9F60">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5B076A45"/>
    <w:multiLevelType w:val="hybridMultilevel"/>
    <w:tmpl w:val="624A08B4"/>
    <w:lvl w:ilvl="0" w:tplc="0409000F">
      <w:start w:val="1"/>
      <w:numFmt w:val="decimal"/>
      <w:lvlText w:val="%1."/>
      <w:lvlJc w:val="left"/>
      <w:pPr>
        <w:tabs>
          <w:tab w:val="num" w:pos="720"/>
        </w:tabs>
        <w:ind w:left="720" w:hanging="360"/>
      </w:pPr>
    </w:lvl>
    <w:lvl w:ilvl="1" w:tplc="9782E7D6">
      <w:start w:val="29"/>
      <w:numFmt w:val="decimal"/>
      <w:lvlText w:val="%2"/>
      <w:lvlJc w:val="left"/>
      <w:pPr>
        <w:tabs>
          <w:tab w:val="num" w:pos="1470"/>
        </w:tabs>
        <w:ind w:left="1470" w:hanging="390"/>
      </w:pPr>
    </w:lvl>
    <w:lvl w:ilvl="2" w:tplc="566CEA66">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E116428"/>
    <w:multiLevelType w:val="hybridMultilevel"/>
    <w:tmpl w:val="235E58D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33A3DF7"/>
    <w:multiLevelType w:val="hybridMultilevel"/>
    <w:tmpl w:val="4CD2A01C"/>
    <w:lvl w:ilvl="0" w:tplc="7602D086">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9" w15:restartNumberingAfterBreak="0">
    <w:nsid w:val="76B67123"/>
    <w:multiLevelType w:val="multilevel"/>
    <w:tmpl w:val="3854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4960220">
    <w:abstractNumId w:val="8"/>
  </w:num>
  <w:num w:numId="2" w16cid:durableId="1970431846">
    <w:abstractNumId w:val="2"/>
  </w:num>
  <w:num w:numId="3" w16cid:durableId="1375541868">
    <w:abstractNumId w:val="14"/>
  </w:num>
  <w:num w:numId="4" w16cid:durableId="483282529">
    <w:abstractNumId w:val="13"/>
  </w:num>
  <w:num w:numId="5" w16cid:durableId="1887646024">
    <w:abstractNumId w:val="12"/>
  </w:num>
  <w:num w:numId="6" w16cid:durableId="344983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9297836">
    <w:abstractNumId w:val="11"/>
  </w:num>
  <w:num w:numId="8" w16cid:durableId="14677767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293435">
    <w:abstractNumId w:val="17"/>
  </w:num>
  <w:num w:numId="10" w16cid:durableId="1527868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44484">
    <w:abstractNumId w:val="19"/>
  </w:num>
  <w:num w:numId="12" w16cid:durableId="652682738">
    <w:abstractNumId w:val="9"/>
  </w:num>
  <w:num w:numId="13" w16cid:durableId="2013339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2480291">
    <w:abstractNumId w:val="16"/>
  </w:num>
  <w:num w:numId="15" w16cid:durableId="903611973">
    <w:abstractNumId w:val="16"/>
    <w:lvlOverride w:ilvl="0">
      <w:startOverride w:val="1"/>
    </w:lvlOverride>
    <w:lvlOverride w:ilvl="1">
      <w:startOverride w:val="29"/>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3286070">
    <w:abstractNumId w:val="15"/>
  </w:num>
  <w:num w:numId="17" w16cid:durableId="1010371505">
    <w:abstractNumId w:val="0"/>
  </w:num>
  <w:num w:numId="18" w16cid:durableId="1474368330">
    <w:abstractNumId w:val="5"/>
  </w:num>
  <w:num w:numId="19" w16cid:durableId="1904370329">
    <w:abstractNumId w:val="1"/>
  </w:num>
  <w:num w:numId="20" w16cid:durableId="749035534">
    <w:abstractNumId w:val="6"/>
  </w:num>
  <w:num w:numId="21" w16cid:durableId="672798608">
    <w:abstractNumId w:val="7"/>
  </w:num>
  <w:num w:numId="22" w16cid:durableId="1455254517">
    <w:abstractNumId w:val="3"/>
  </w:num>
  <w:num w:numId="23" w16cid:durableId="431777657">
    <w:abstractNumId w:val="18"/>
  </w:num>
  <w:num w:numId="24" w16cid:durableId="199557936">
    <w:abstractNumId w:val="4"/>
  </w:num>
  <w:num w:numId="25" w16cid:durableId="1417632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1E3C"/>
    <w:rsid w:val="00003887"/>
    <w:rsid w:val="00007D99"/>
    <w:rsid w:val="0001193E"/>
    <w:rsid w:val="00015DB3"/>
    <w:rsid w:val="00017795"/>
    <w:rsid w:val="00017C8D"/>
    <w:rsid w:val="00026334"/>
    <w:rsid w:val="00032C6A"/>
    <w:rsid w:val="000352B2"/>
    <w:rsid w:val="00041D8A"/>
    <w:rsid w:val="00046616"/>
    <w:rsid w:val="000474CC"/>
    <w:rsid w:val="00053EDF"/>
    <w:rsid w:val="00055F0F"/>
    <w:rsid w:val="00057576"/>
    <w:rsid w:val="0005774A"/>
    <w:rsid w:val="00061829"/>
    <w:rsid w:val="000630C5"/>
    <w:rsid w:val="00063F56"/>
    <w:rsid w:val="000640DF"/>
    <w:rsid w:val="00064CAF"/>
    <w:rsid w:val="00064D07"/>
    <w:rsid w:val="00073474"/>
    <w:rsid w:val="000763A9"/>
    <w:rsid w:val="00080159"/>
    <w:rsid w:val="00085FE4"/>
    <w:rsid w:val="0008786E"/>
    <w:rsid w:val="00097B59"/>
    <w:rsid w:val="000A119C"/>
    <w:rsid w:val="000A5453"/>
    <w:rsid w:val="000B4C58"/>
    <w:rsid w:val="000B6365"/>
    <w:rsid w:val="000C27D3"/>
    <w:rsid w:val="000C336E"/>
    <w:rsid w:val="000E08CF"/>
    <w:rsid w:val="000E12DB"/>
    <w:rsid w:val="000E604D"/>
    <w:rsid w:val="000F3984"/>
    <w:rsid w:val="001041B0"/>
    <w:rsid w:val="00104337"/>
    <w:rsid w:val="00105A87"/>
    <w:rsid w:val="001065E3"/>
    <w:rsid w:val="00110A0A"/>
    <w:rsid w:val="00112813"/>
    <w:rsid w:val="00120897"/>
    <w:rsid w:val="0012473D"/>
    <w:rsid w:val="001300BB"/>
    <w:rsid w:val="001324E9"/>
    <w:rsid w:val="0013389B"/>
    <w:rsid w:val="00136617"/>
    <w:rsid w:val="001419E4"/>
    <w:rsid w:val="0014214F"/>
    <w:rsid w:val="00144DFF"/>
    <w:rsid w:val="001556B7"/>
    <w:rsid w:val="00155DBC"/>
    <w:rsid w:val="00162244"/>
    <w:rsid w:val="00163CAA"/>
    <w:rsid w:val="001659D3"/>
    <w:rsid w:val="001712FA"/>
    <w:rsid w:val="00172663"/>
    <w:rsid w:val="001767EC"/>
    <w:rsid w:val="00181075"/>
    <w:rsid w:val="00196070"/>
    <w:rsid w:val="001A2C6F"/>
    <w:rsid w:val="001A4D44"/>
    <w:rsid w:val="001A7AC1"/>
    <w:rsid w:val="001B380F"/>
    <w:rsid w:val="001B4A8D"/>
    <w:rsid w:val="001C066F"/>
    <w:rsid w:val="001C0F08"/>
    <w:rsid w:val="001C172D"/>
    <w:rsid w:val="001C2316"/>
    <w:rsid w:val="001C5C88"/>
    <w:rsid w:val="001C6937"/>
    <w:rsid w:val="001D2966"/>
    <w:rsid w:val="001E5D3D"/>
    <w:rsid w:val="001F03E5"/>
    <w:rsid w:val="001F5302"/>
    <w:rsid w:val="001F5C3A"/>
    <w:rsid w:val="001F7266"/>
    <w:rsid w:val="00201569"/>
    <w:rsid w:val="00204729"/>
    <w:rsid w:val="002072C3"/>
    <w:rsid w:val="00212D09"/>
    <w:rsid w:val="00215BCA"/>
    <w:rsid w:val="0021762D"/>
    <w:rsid w:val="002236E5"/>
    <w:rsid w:val="00225618"/>
    <w:rsid w:val="00226B91"/>
    <w:rsid w:val="00240EDD"/>
    <w:rsid w:val="002432FB"/>
    <w:rsid w:val="0024349C"/>
    <w:rsid w:val="00253CA5"/>
    <w:rsid w:val="002543B7"/>
    <w:rsid w:val="00256107"/>
    <w:rsid w:val="002565ED"/>
    <w:rsid w:val="00256C7C"/>
    <w:rsid w:val="00264EFD"/>
    <w:rsid w:val="00266ECB"/>
    <w:rsid w:val="00270240"/>
    <w:rsid w:val="002728E3"/>
    <w:rsid w:val="002730CA"/>
    <w:rsid w:val="00273896"/>
    <w:rsid w:val="002769BB"/>
    <w:rsid w:val="00282E99"/>
    <w:rsid w:val="00286F2C"/>
    <w:rsid w:val="0028790E"/>
    <w:rsid w:val="002A1837"/>
    <w:rsid w:val="002A2810"/>
    <w:rsid w:val="002A3948"/>
    <w:rsid w:val="002A436C"/>
    <w:rsid w:val="002A76C6"/>
    <w:rsid w:val="002A776B"/>
    <w:rsid w:val="002B0969"/>
    <w:rsid w:val="002B0E23"/>
    <w:rsid w:val="002C3C47"/>
    <w:rsid w:val="002C4C17"/>
    <w:rsid w:val="002D2A5F"/>
    <w:rsid w:val="002D475E"/>
    <w:rsid w:val="002E3A2C"/>
    <w:rsid w:val="002F0D80"/>
    <w:rsid w:val="002F62EB"/>
    <w:rsid w:val="003024EF"/>
    <w:rsid w:val="0031178F"/>
    <w:rsid w:val="00315346"/>
    <w:rsid w:val="0032379F"/>
    <w:rsid w:val="00323DC9"/>
    <w:rsid w:val="00325476"/>
    <w:rsid w:val="00326EFD"/>
    <w:rsid w:val="00327E00"/>
    <w:rsid w:val="00333E53"/>
    <w:rsid w:val="00335617"/>
    <w:rsid w:val="00341426"/>
    <w:rsid w:val="00341ADD"/>
    <w:rsid w:val="00343782"/>
    <w:rsid w:val="003466F7"/>
    <w:rsid w:val="00350B17"/>
    <w:rsid w:val="003530F5"/>
    <w:rsid w:val="0036188F"/>
    <w:rsid w:val="00361B62"/>
    <w:rsid w:val="00361E94"/>
    <w:rsid w:val="00363C6F"/>
    <w:rsid w:val="00363EDC"/>
    <w:rsid w:val="00365241"/>
    <w:rsid w:val="00366E75"/>
    <w:rsid w:val="00370A47"/>
    <w:rsid w:val="003731A5"/>
    <w:rsid w:val="00373EE8"/>
    <w:rsid w:val="00374E97"/>
    <w:rsid w:val="00381264"/>
    <w:rsid w:val="0038390E"/>
    <w:rsid w:val="00386C44"/>
    <w:rsid w:val="003916EF"/>
    <w:rsid w:val="003A0679"/>
    <w:rsid w:val="003A41E0"/>
    <w:rsid w:val="003A7400"/>
    <w:rsid w:val="003B0D40"/>
    <w:rsid w:val="003B1239"/>
    <w:rsid w:val="003B24AF"/>
    <w:rsid w:val="003B534F"/>
    <w:rsid w:val="003C1056"/>
    <w:rsid w:val="003C14CF"/>
    <w:rsid w:val="003D45E7"/>
    <w:rsid w:val="003D705C"/>
    <w:rsid w:val="003E763C"/>
    <w:rsid w:val="003F40A0"/>
    <w:rsid w:val="003F768C"/>
    <w:rsid w:val="003F7FB2"/>
    <w:rsid w:val="00400ECE"/>
    <w:rsid w:val="004018D3"/>
    <w:rsid w:val="004051DD"/>
    <w:rsid w:val="004055EC"/>
    <w:rsid w:val="0041418F"/>
    <w:rsid w:val="0042164A"/>
    <w:rsid w:val="00432D88"/>
    <w:rsid w:val="0043614C"/>
    <w:rsid w:val="00437EEB"/>
    <w:rsid w:val="0044327D"/>
    <w:rsid w:val="004453E5"/>
    <w:rsid w:val="00445B93"/>
    <w:rsid w:val="00446760"/>
    <w:rsid w:val="00460783"/>
    <w:rsid w:val="00460B3C"/>
    <w:rsid w:val="00467AC6"/>
    <w:rsid w:val="0047033C"/>
    <w:rsid w:val="00473465"/>
    <w:rsid w:val="004929F0"/>
    <w:rsid w:val="00496749"/>
    <w:rsid w:val="004979DA"/>
    <w:rsid w:val="004A63A8"/>
    <w:rsid w:val="004A6B8C"/>
    <w:rsid w:val="004B4D98"/>
    <w:rsid w:val="004B5230"/>
    <w:rsid w:val="004C1054"/>
    <w:rsid w:val="004C38A2"/>
    <w:rsid w:val="004C73EC"/>
    <w:rsid w:val="004D011C"/>
    <w:rsid w:val="004D5E1B"/>
    <w:rsid w:val="004D60CC"/>
    <w:rsid w:val="004E2A35"/>
    <w:rsid w:val="004F0474"/>
    <w:rsid w:val="004F15B0"/>
    <w:rsid w:val="00502357"/>
    <w:rsid w:val="00511C02"/>
    <w:rsid w:val="005162CF"/>
    <w:rsid w:val="00533C05"/>
    <w:rsid w:val="005426A8"/>
    <w:rsid w:val="005468AE"/>
    <w:rsid w:val="00546C91"/>
    <w:rsid w:val="00550B31"/>
    <w:rsid w:val="005561CF"/>
    <w:rsid w:val="00556ACE"/>
    <w:rsid w:val="0056269C"/>
    <w:rsid w:val="0056742C"/>
    <w:rsid w:val="00570209"/>
    <w:rsid w:val="00570266"/>
    <w:rsid w:val="00597F30"/>
    <w:rsid w:val="005B28AA"/>
    <w:rsid w:val="005B31D9"/>
    <w:rsid w:val="005B466C"/>
    <w:rsid w:val="005B6437"/>
    <w:rsid w:val="005C0631"/>
    <w:rsid w:val="005C07B9"/>
    <w:rsid w:val="005D0ECC"/>
    <w:rsid w:val="005D0FCF"/>
    <w:rsid w:val="005D173D"/>
    <w:rsid w:val="005D41E7"/>
    <w:rsid w:val="005D6B21"/>
    <w:rsid w:val="005D6E34"/>
    <w:rsid w:val="005E2087"/>
    <w:rsid w:val="005E3EF4"/>
    <w:rsid w:val="005E6E45"/>
    <w:rsid w:val="0060270A"/>
    <w:rsid w:val="006038DE"/>
    <w:rsid w:val="00607360"/>
    <w:rsid w:val="00607A91"/>
    <w:rsid w:val="00614A01"/>
    <w:rsid w:val="00615685"/>
    <w:rsid w:val="0061757B"/>
    <w:rsid w:val="0062062A"/>
    <w:rsid w:val="0062176A"/>
    <w:rsid w:val="00621929"/>
    <w:rsid w:val="00622854"/>
    <w:rsid w:val="006372C0"/>
    <w:rsid w:val="00640D49"/>
    <w:rsid w:val="0064226D"/>
    <w:rsid w:val="00645FE9"/>
    <w:rsid w:val="00646296"/>
    <w:rsid w:val="00646861"/>
    <w:rsid w:val="00653069"/>
    <w:rsid w:val="006530D0"/>
    <w:rsid w:val="006535A3"/>
    <w:rsid w:val="00654E03"/>
    <w:rsid w:val="006639F6"/>
    <w:rsid w:val="006661DA"/>
    <w:rsid w:val="00674EB9"/>
    <w:rsid w:val="00681543"/>
    <w:rsid w:val="00681B79"/>
    <w:rsid w:val="006954DC"/>
    <w:rsid w:val="00697C26"/>
    <w:rsid w:val="006A5F59"/>
    <w:rsid w:val="006A7BA1"/>
    <w:rsid w:val="006B179F"/>
    <w:rsid w:val="006B606C"/>
    <w:rsid w:val="006E6036"/>
    <w:rsid w:val="006F3914"/>
    <w:rsid w:val="00700136"/>
    <w:rsid w:val="007018CB"/>
    <w:rsid w:val="00705D12"/>
    <w:rsid w:val="00706ABC"/>
    <w:rsid w:val="00726F09"/>
    <w:rsid w:val="00737DDB"/>
    <w:rsid w:val="00740D54"/>
    <w:rsid w:val="00745CFA"/>
    <w:rsid w:val="00747F7C"/>
    <w:rsid w:val="0075363A"/>
    <w:rsid w:val="00760823"/>
    <w:rsid w:val="00762B58"/>
    <w:rsid w:val="00765AF0"/>
    <w:rsid w:val="00765D58"/>
    <w:rsid w:val="00766A4C"/>
    <w:rsid w:val="00766DB7"/>
    <w:rsid w:val="00775A50"/>
    <w:rsid w:val="00775FD9"/>
    <w:rsid w:val="00782A42"/>
    <w:rsid w:val="007921DA"/>
    <w:rsid w:val="00792414"/>
    <w:rsid w:val="0079534B"/>
    <w:rsid w:val="007954D3"/>
    <w:rsid w:val="007957CD"/>
    <w:rsid w:val="0079580E"/>
    <w:rsid w:val="007A105F"/>
    <w:rsid w:val="007A3470"/>
    <w:rsid w:val="007A7DCF"/>
    <w:rsid w:val="007B10E9"/>
    <w:rsid w:val="007B2030"/>
    <w:rsid w:val="007B5425"/>
    <w:rsid w:val="007B5B92"/>
    <w:rsid w:val="007C2F39"/>
    <w:rsid w:val="007C30C6"/>
    <w:rsid w:val="007C4ED8"/>
    <w:rsid w:val="007D4313"/>
    <w:rsid w:val="007D5E65"/>
    <w:rsid w:val="007E0A2E"/>
    <w:rsid w:val="007E16D1"/>
    <w:rsid w:val="007E5941"/>
    <w:rsid w:val="007F0D57"/>
    <w:rsid w:val="007F1B46"/>
    <w:rsid w:val="007F433D"/>
    <w:rsid w:val="007F64AC"/>
    <w:rsid w:val="00800D6A"/>
    <w:rsid w:val="0080378C"/>
    <w:rsid w:val="00807502"/>
    <w:rsid w:val="00810055"/>
    <w:rsid w:val="0081403E"/>
    <w:rsid w:val="008153BF"/>
    <w:rsid w:val="00817C1F"/>
    <w:rsid w:val="00820D95"/>
    <w:rsid w:val="00831481"/>
    <w:rsid w:val="00832637"/>
    <w:rsid w:val="008350EA"/>
    <w:rsid w:val="00835DAA"/>
    <w:rsid w:val="00837A8F"/>
    <w:rsid w:val="00840BC6"/>
    <w:rsid w:val="00850C12"/>
    <w:rsid w:val="00850C9D"/>
    <w:rsid w:val="00852810"/>
    <w:rsid w:val="00867CA6"/>
    <w:rsid w:val="00867FEF"/>
    <w:rsid w:val="00874BF1"/>
    <w:rsid w:val="00881F87"/>
    <w:rsid w:val="008822ED"/>
    <w:rsid w:val="008829D2"/>
    <w:rsid w:val="00885998"/>
    <w:rsid w:val="00886E04"/>
    <w:rsid w:val="00887186"/>
    <w:rsid w:val="00890E46"/>
    <w:rsid w:val="008A0AE7"/>
    <w:rsid w:val="008A5200"/>
    <w:rsid w:val="008A5A1E"/>
    <w:rsid w:val="008A63A9"/>
    <w:rsid w:val="008A6FB2"/>
    <w:rsid w:val="008A7585"/>
    <w:rsid w:val="008B09D8"/>
    <w:rsid w:val="008B11C7"/>
    <w:rsid w:val="008B3D5A"/>
    <w:rsid w:val="008B71DD"/>
    <w:rsid w:val="008C1E1E"/>
    <w:rsid w:val="008C2761"/>
    <w:rsid w:val="008C7DD6"/>
    <w:rsid w:val="008D6FFE"/>
    <w:rsid w:val="008E5F52"/>
    <w:rsid w:val="008F009D"/>
    <w:rsid w:val="008F16FA"/>
    <w:rsid w:val="008F2546"/>
    <w:rsid w:val="008F270C"/>
    <w:rsid w:val="008F3BB1"/>
    <w:rsid w:val="008F6E48"/>
    <w:rsid w:val="009000FE"/>
    <w:rsid w:val="0090393C"/>
    <w:rsid w:val="00905034"/>
    <w:rsid w:val="00905267"/>
    <w:rsid w:val="00911E54"/>
    <w:rsid w:val="00914B45"/>
    <w:rsid w:val="009163AE"/>
    <w:rsid w:val="00931894"/>
    <w:rsid w:val="009346D2"/>
    <w:rsid w:val="00943B1B"/>
    <w:rsid w:val="0094434D"/>
    <w:rsid w:val="009449C1"/>
    <w:rsid w:val="00947ED8"/>
    <w:rsid w:val="00963112"/>
    <w:rsid w:val="00964E66"/>
    <w:rsid w:val="0096533C"/>
    <w:rsid w:val="0096579F"/>
    <w:rsid w:val="00966265"/>
    <w:rsid w:val="00967BAB"/>
    <w:rsid w:val="009708B2"/>
    <w:rsid w:val="00974515"/>
    <w:rsid w:val="00980044"/>
    <w:rsid w:val="00985018"/>
    <w:rsid w:val="00985BBE"/>
    <w:rsid w:val="00986FBC"/>
    <w:rsid w:val="00992C6F"/>
    <w:rsid w:val="009B69AC"/>
    <w:rsid w:val="009C175F"/>
    <w:rsid w:val="009C2C2A"/>
    <w:rsid w:val="009C721A"/>
    <w:rsid w:val="009D17BB"/>
    <w:rsid w:val="009D4143"/>
    <w:rsid w:val="009D4D44"/>
    <w:rsid w:val="009E170E"/>
    <w:rsid w:val="009E5338"/>
    <w:rsid w:val="009E768B"/>
    <w:rsid w:val="009F1322"/>
    <w:rsid w:val="009F7066"/>
    <w:rsid w:val="00A007E6"/>
    <w:rsid w:val="00A07647"/>
    <w:rsid w:val="00A0772E"/>
    <w:rsid w:val="00A16304"/>
    <w:rsid w:val="00A2074E"/>
    <w:rsid w:val="00A23386"/>
    <w:rsid w:val="00A37979"/>
    <w:rsid w:val="00A464A3"/>
    <w:rsid w:val="00A5083C"/>
    <w:rsid w:val="00A516EC"/>
    <w:rsid w:val="00A52C51"/>
    <w:rsid w:val="00A56983"/>
    <w:rsid w:val="00A56B49"/>
    <w:rsid w:val="00A60619"/>
    <w:rsid w:val="00A755D0"/>
    <w:rsid w:val="00A765C1"/>
    <w:rsid w:val="00A76EC5"/>
    <w:rsid w:val="00AA25F1"/>
    <w:rsid w:val="00AA2789"/>
    <w:rsid w:val="00AA4822"/>
    <w:rsid w:val="00AA6B3E"/>
    <w:rsid w:val="00AB296D"/>
    <w:rsid w:val="00AC015E"/>
    <w:rsid w:val="00AC1D3B"/>
    <w:rsid w:val="00AC24FD"/>
    <w:rsid w:val="00AC66EC"/>
    <w:rsid w:val="00AD1076"/>
    <w:rsid w:val="00AD2C02"/>
    <w:rsid w:val="00AD5925"/>
    <w:rsid w:val="00AE0413"/>
    <w:rsid w:val="00AE1049"/>
    <w:rsid w:val="00AE19B2"/>
    <w:rsid w:val="00AF2367"/>
    <w:rsid w:val="00AF5C6F"/>
    <w:rsid w:val="00B10BDC"/>
    <w:rsid w:val="00B11024"/>
    <w:rsid w:val="00B1590A"/>
    <w:rsid w:val="00B161D8"/>
    <w:rsid w:val="00B177D1"/>
    <w:rsid w:val="00B215D6"/>
    <w:rsid w:val="00B3048A"/>
    <w:rsid w:val="00B32A5D"/>
    <w:rsid w:val="00B37577"/>
    <w:rsid w:val="00B4285C"/>
    <w:rsid w:val="00B435B4"/>
    <w:rsid w:val="00B43CA2"/>
    <w:rsid w:val="00B441BF"/>
    <w:rsid w:val="00B4788F"/>
    <w:rsid w:val="00B509DF"/>
    <w:rsid w:val="00B51346"/>
    <w:rsid w:val="00B51D70"/>
    <w:rsid w:val="00B52139"/>
    <w:rsid w:val="00B55050"/>
    <w:rsid w:val="00B65C48"/>
    <w:rsid w:val="00B7354B"/>
    <w:rsid w:val="00B736D6"/>
    <w:rsid w:val="00B7453E"/>
    <w:rsid w:val="00B74734"/>
    <w:rsid w:val="00B755B3"/>
    <w:rsid w:val="00B75A6B"/>
    <w:rsid w:val="00B860C2"/>
    <w:rsid w:val="00B90317"/>
    <w:rsid w:val="00B951E0"/>
    <w:rsid w:val="00B97F7A"/>
    <w:rsid w:val="00BA2F98"/>
    <w:rsid w:val="00BA3E12"/>
    <w:rsid w:val="00BA490A"/>
    <w:rsid w:val="00BB1563"/>
    <w:rsid w:val="00BB19AD"/>
    <w:rsid w:val="00BB4BBE"/>
    <w:rsid w:val="00BC1F0B"/>
    <w:rsid w:val="00BD2AA0"/>
    <w:rsid w:val="00BD2D58"/>
    <w:rsid w:val="00BD65D3"/>
    <w:rsid w:val="00BE37A1"/>
    <w:rsid w:val="00BE52B5"/>
    <w:rsid w:val="00BF0BA9"/>
    <w:rsid w:val="00BF1006"/>
    <w:rsid w:val="00BF26BB"/>
    <w:rsid w:val="00BF2AAE"/>
    <w:rsid w:val="00BF2BA1"/>
    <w:rsid w:val="00BF7F18"/>
    <w:rsid w:val="00C15528"/>
    <w:rsid w:val="00C208A8"/>
    <w:rsid w:val="00C20B87"/>
    <w:rsid w:val="00C22CFA"/>
    <w:rsid w:val="00C23B7C"/>
    <w:rsid w:val="00C23D33"/>
    <w:rsid w:val="00C240F1"/>
    <w:rsid w:val="00C310DE"/>
    <w:rsid w:val="00C31D34"/>
    <w:rsid w:val="00C35E4B"/>
    <w:rsid w:val="00C40C99"/>
    <w:rsid w:val="00C41FFC"/>
    <w:rsid w:val="00C52791"/>
    <w:rsid w:val="00C52EBC"/>
    <w:rsid w:val="00C55394"/>
    <w:rsid w:val="00C5570E"/>
    <w:rsid w:val="00C60524"/>
    <w:rsid w:val="00C6076B"/>
    <w:rsid w:val="00C63EDD"/>
    <w:rsid w:val="00C63EFD"/>
    <w:rsid w:val="00C71D68"/>
    <w:rsid w:val="00C7202C"/>
    <w:rsid w:val="00C743C6"/>
    <w:rsid w:val="00C750C4"/>
    <w:rsid w:val="00C76FA5"/>
    <w:rsid w:val="00C778FD"/>
    <w:rsid w:val="00C82607"/>
    <w:rsid w:val="00C8301D"/>
    <w:rsid w:val="00C8477E"/>
    <w:rsid w:val="00C878D6"/>
    <w:rsid w:val="00CA0798"/>
    <w:rsid w:val="00CA097B"/>
    <w:rsid w:val="00CA1BA1"/>
    <w:rsid w:val="00CA24FE"/>
    <w:rsid w:val="00CA7505"/>
    <w:rsid w:val="00CB3B59"/>
    <w:rsid w:val="00CB5499"/>
    <w:rsid w:val="00CB6FEB"/>
    <w:rsid w:val="00CB722C"/>
    <w:rsid w:val="00CC070F"/>
    <w:rsid w:val="00CC51B3"/>
    <w:rsid w:val="00CD230D"/>
    <w:rsid w:val="00CE1010"/>
    <w:rsid w:val="00CE5A91"/>
    <w:rsid w:val="00CF32E6"/>
    <w:rsid w:val="00D0081B"/>
    <w:rsid w:val="00D04D3F"/>
    <w:rsid w:val="00D060B3"/>
    <w:rsid w:val="00D10662"/>
    <w:rsid w:val="00D16BFF"/>
    <w:rsid w:val="00D20721"/>
    <w:rsid w:val="00D212BD"/>
    <w:rsid w:val="00D24AD1"/>
    <w:rsid w:val="00D30651"/>
    <w:rsid w:val="00D34E38"/>
    <w:rsid w:val="00D41E63"/>
    <w:rsid w:val="00D42533"/>
    <w:rsid w:val="00D500AC"/>
    <w:rsid w:val="00D520AF"/>
    <w:rsid w:val="00D54983"/>
    <w:rsid w:val="00D60920"/>
    <w:rsid w:val="00D62133"/>
    <w:rsid w:val="00D62778"/>
    <w:rsid w:val="00D730BD"/>
    <w:rsid w:val="00D7615D"/>
    <w:rsid w:val="00D818A1"/>
    <w:rsid w:val="00D85BAA"/>
    <w:rsid w:val="00D94B93"/>
    <w:rsid w:val="00D94C01"/>
    <w:rsid w:val="00D9787A"/>
    <w:rsid w:val="00DA0C09"/>
    <w:rsid w:val="00DA0E4B"/>
    <w:rsid w:val="00DA2369"/>
    <w:rsid w:val="00DB12CC"/>
    <w:rsid w:val="00DB23F1"/>
    <w:rsid w:val="00DB2804"/>
    <w:rsid w:val="00DB706B"/>
    <w:rsid w:val="00DC0097"/>
    <w:rsid w:val="00DC0422"/>
    <w:rsid w:val="00DC3B56"/>
    <w:rsid w:val="00DC6E48"/>
    <w:rsid w:val="00DD02CD"/>
    <w:rsid w:val="00DD3EFC"/>
    <w:rsid w:val="00DD5AC9"/>
    <w:rsid w:val="00DF2E8D"/>
    <w:rsid w:val="00DF586C"/>
    <w:rsid w:val="00E00617"/>
    <w:rsid w:val="00E01406"/>
    <w:rsid w:val="00E01876"/>
    <w:rsid w:val="00E019BE"/>
    <w:rsid w:val="00E036ED"/>
    <w:rsid w:val="00E0471A"/>
    <w:rsid w:val="00E138D9"/>
    <w:rsid w:val="00E13EBA"/>
    <w:rsid w:val="00E17A08"/>
    <w:rsid w:val="00E262FC"/>
    <w:rsid w:val="00E4020D"/>
    <w:rsid w:val="00E44E13"/>
    <w:rsid w:val="00E45598"/>
    <w:rsid w:val="00E500FA"/>
    <w:rsid w:val="00E53FC1"/>
    <w:rsid w:val="00E5618B"/>
    <w:rsid w:val="00E66BE8"/>
    <w:rsid w:val="00E726BA"/>
    <w:rsid w:val="00E729EC"/>
    <w:rsid w:val="00E72A15"/>
    <w:rsid w:val="00E7378F"/>
    <w:rsid w:val="00E757F4"/>
    <w:rsid w:val="00E80384"/>
    <w:rsid w:val="00E80E63"/>
    <w:rsid w:val="00E81E35"/>
    <w:rsid w:val="00E82001"/>
    <w:rsid w:val="00E8237D"/>
    <w:rsid w:val="00E83B1A"/>
    <w:rsid w:val="00E86885"/>
    <w:rsid w:val="00E946C9"/>
    <w:rsid w:val="00E97300"/>
    <w:rsid w:val="00E9759F"/>
    <w:rsid w:val="00EA1E5E"/>
    <w:rsid w:val="00EA205E"/>
    <w:rsid w:val="00EA6742"/>
    <w:rsid w:val="00EB195C"/>
    <w:rsid w:val="00EE1629"/>
    <w:rsid w:val="00EE4541"/>
    <w:rsid w:val="00EE65E0"/>
    <w:rsid w:val="00EF5F9C"/>
    <w:rsid w:val="00EF61A1"/>
    <w:rsid w:val="00F0105D"/>
    <w:rsid w:val="00F23363"/>
    <w:rsid w:val="00F30FFB"/>
    <w:rsid w:val="00F32B00"/>
    <w:rsid w:val="00F4749F"/>
    <w:rsid w:val="00F523C6"/>
    <w:rsid w:val="00F54B2B"/>
    <w:rsid w:val="00F55309"/>
    <w:rsid w:val="00F5718D"/>
    <w:rsid w:val="00F6508A"/>
    <w:rsid w:val="00F66503"/>
    <w:rsid w:val="00F70BAE"/>
    <w:rsid w:val="00F75CA9"/>
    <w:rsid w:val="00F7766C"/>
    <w:rsid w:val="00F8050C"/>
    <w:rsid w:val="00F82CB9"/>
    <w:rsid w:val="00F838A9"/>
    <w:rsid w:val="00F874FE"/>
    <w:rsid w:val="00F905E4"/>
    <w:rsid w:val="00F90620"/>
    <w:rsid w:val="00F94036"/>
    <w:rsid w:val="00F94432"/>
    <w:rsid w:val="00F952AC"/>
    <w:rsid w:val="00F97E88"/>
    <w:rsid w:val="00FA09C7"/>
    <w:rsid w:val="00FA1748"/>
    <w:rsid w:val="00FB1FE5"/>
    <w:rsid w:val="00FB298D"/>
    <w:rsid w:val="00FB5CCD"/>
    <w:rsid w:val="00FB68A9"/>
    <w:rsid w:val="00FB6F9C"/>
    <w:rsid w:val="00FB725C"/>
    <w:rsid w:val="00FC0A76"/>
    <w:rsid w:val="00FC6A9D"/>
    <w:rsid w:val="00FC7E4C"/>
    <w:rsid w:val="00FD1276"/>
    <w:rsid w:val="00FD7F38"/>
    <w:rsid w:val="00FE0256"/>
    <w:rsid w:val="00FE1C40"/>
    <w:rsid w:val="00FE319A"/>
    <w:rsid w:val="00FE4F69"/>
    <w:rsid w:val="00FF0A0D"/>
    <w:rsid w:val="00FF192C"/>
    <w:rsid w:val="00FF2896"/>
    <w:rsid w:val="00FF46A3"/>
    <w:rsid w:val="00FF47F1"/>
    <w:rsid w:val="00FF6F54"/>
    <w:rsid w:val="00FF7D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929B4"/>
  <w15:docId w15:val="{AD20D62C-F021-4EF1-B841-BEA57FE7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A76"/>
    <w:pPr>
      <w:spacing w:before="0" w:after="160" w:afterAutospacing="0" w:line="259" w:lineRule="auto"/>
      <w:jc w:val="left"/>
    </w:pPr>
    <w:rPr>
      <w:lang w:val="en-US"/>
    </w:rPr>
  </w:style>
  <w:style w:type="paragraph" w:styleId="Titlu1">
    <w:name w:val="heading 1"/>
    <w:basedOn w:val="Normal"/>
    <w:next w:val="Normal"/>
    <w:link w:val="Titlu1Caracter"/>
    <w:qFormat/>
    <w:rsid w:val="00467AC6"/>
    <w:pPr>
      <w:keepNext/>
      <w:spacing w:after="0" w:line="240" w:lineRule="auto"/>
      <w:jc w:val="both"/>
      <w:outlineLvl w:val="0"/>
    </w:pPr>
    <w:rPr>
      <w:rFonts w:ascii="Calibri" w:eastAsia="Times New Roman" w:hAnsi="Calibri" w:cs="Times New Roman"/>
      <w:b/>
      <w:bCs/>
      <w:sz w:val="24"/>
      <w:szCs w:val="24"/>
    </w:rPr>
  </w:style>
  <w:style w:type="paragraph" w:styleId="Titlu2">
    <w:name w:val="heading 2"/>
    <w:basedOn w:val="Normal"/>
    <w:next w:val="Normal"/>
    <w:link w:val="Titlu2Caracter"/>
    <w:qFormat/>
    <w:rsid w:val="00467AC6"/>
    <w:pPr>
      <w:keepNext/>
      <w:spacing w:after="0" w:line="240" w:lineRule="auto"/>
      <w:jc w:val="center"/>
      <w:outlineLvl w:val="1"/>
    </w:pPr>
    <w:rPr>
      <w:rFonts w:ascii="Times New Roman" w:eastAsia="Times New Roman" w:hAnsi="Times New Roman" w:cs="Times New Roman"/>
      <w:b/>
      <w:bCs/>
      <w:color w:val="000000"/>
      <w:sz w:val="24"/>
      <w:szCs w:val="24"/>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nhideWhenUsed/>
    <w:rsid w:val="001C172D"/>
    <w:rPr>
      <w:color w:val="0000FF" w:themeColor="hyperlink"/>
      <w:u w:val="single"/>
    </w:rPr>
  </w:style>
  <w:style w:type="paragraph" w:styleId="Subsol">
    <w:name w:val="footer"/>
    <w:basedOn w:val="Normal"/>
    <w:link w:val="SubsolCaracter"/>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semiHidden/>
    <w:unhideWhenUsed/>
    <w:rsid w:val="00B3048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semiHidden/>
    <w:rsid w:val="00B3048A"/>
    <w:rPr>
      <w:rFonts w:ascii="Tahoma" w:hAnsi="Tahoma" w:cs="Tahoma"/>
      <w:sz w:val="16"/>
      <w:szCs w:val="16"/>
      <w:lang w:val="en-US"/>
    </w:rPr>
  </w:style>
  <w:style w:type="character" w:customStyle="1" w:styleId="Titlu1Caracter">
    <w:name w:val="Titlu 1 Caracter"/>
    <w:basedOn w:val="Fontdeparagrafimplicit"/>
    <w:link w:val="Titlu1"/>
    <w:rsid w:val="00467AC6"/>
    <w:rPr>
      <w:rFonts w:ascii="Calibri" w:eastAsia="Times New Roman" w:hAnsi="Calibri" w:cs="Times New Roman"/>
      <w:b/>
      <w:bCs/>
      <w:sz w:val="24"/>
      <w:szCs w:val="24"/>
      <w:lang w:val="en-US"/>
    </w:rPr>
  </w:style>
  <w:style w:type="character" w:customStyle="1" w:styleId="Titlu2Caracter">
    <w:name w:val="Titlu 2 Caracter"/>
    <w:basedOn w:val="Fontdeparagrafimplicit"/>
    <w:link w:val="Titlu2"/>
    <w:rsid w:val="00467AC6"/>
    <w:rPr>
      <w:rFonts w:ascii="Times New Roman" w:eastAsia="Times New Roman" w:hAnsi="Times New Roman" w:cs="Times New Roman"/>
      <w:b/>
      <w:bCs/>
      <w:color w:val="000000"/>
      <w:sz w:val="24"/>
      <w:szCs w:val="24"/>
      <w:lang w:val="fr-FR"/>
    </w:rPr>
  </w:style>
  <w:style w:type="numbering" w:customStyle="1" w:styleId="FrListare1">
    <w:name w:val="Fără Listare1"/>
    <w:next w:val="FrListare"/>
    <w:uiPriority w:val="99"/>
    <w:semiHidden/>
    <w:unhideWhenUsed/>
    <w:rsid w:val="00467AC6"/>
  </w:style>
  <w:style w:type="numbering" w:customStyle="1" w:styleId="FrListare11">
    <w:name w:val="Fără Listare11"/>
    <w:next w:val="FrListare"/>
    <w:semiHidden/>
    <w:rsid w:val="00467AC6"/>
  </w:style>
  <w:style w:type="paragraph" w:styleId="PreformatatHTML">
    <w:name w:val="HTML Preformatted"/>
    <w:basedOn w:val="Normal"/>
    <w:link w:val="PreformatatHTMLCaracter"/>
    <w:rsid w:val="00467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rsid w:val="00467AC6"/>
    <w:rPr>
      <w:rFonts w:ascii="Courier New" w:eastAsia="Times New Roman" w:hAnsi="Courier New" w:cs="Courier New"/>
      <w:sz w:val="20"/>
      <w:szCs w:val="20"/>
      <w:lang w:val="en-US"/>
    </w:rPr>
  </w:style>
  <w:style w:type="paragraph" w:styleId="Corptext">
    <w:name w:val="Body Text"/>
    <w:basedOn w:val="Normal"/>
    <w:link w:val="CorptextCaracter"/>
    <w:rsid w:val="00467AC6"/>
    <w:pPr>
      <w:spacing w:after="0" w:line="240" w:lineRule="auto"/>
      <w:jc w:val="both"/>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rsid w:val="00467AC6"/>
    <w:rPr>
      <w:rFonts w:ascii="Times New Roman" w:eastAsia="Times New Roman" w:hAnsi="Times New Roman" w:cs="Times New Roman"/>
      <w:sz w:val="24"/>
      <w:szCs w:val="24"/>
      <w:lang w:val="en-US"/>
    </w:rPr>
  </w:style>
  <w:style w:type="paragraph" w:styleId="Corptext3">
    <w:name w:val="Body Text 3"/>
    <w:basedOn w:val="Normal"/>
    <w:link w:val="Corptext3Caracter"/>
    <w:rsid w:val="00467AC6"/>
    <w:pPr>
      <w:tabs>
        <w:tab w:val="left" w:pos="1170"/>
      </w:tabs>
      <w:spacing w:after="0" w:line="240" w:lineRule="auto"/>
      <w:jc w:val="both"/>
    </w:pPr>
    <w:rPr>
      <w:rFonts w:ascii="Times New Roman" w:eastAsia="Times New Roman" w:hAnsi="Times New Roman" w:cs="Times New Roman"/>
      <w:color w:val="000000"/>
      <w:sz w:val="24"/>
      <w:szCs w:val="24"/>
      <w:lang w:val="fr-FR"/>
    </w:rPr>
  </w:style>
  <w:style w:type="character" w:customStyle="1" w:styleId="Corptext3Caracter">
    <w:name w:val="Corp text 3 Caracter"/>
    <w:basedOn w:val="Fontdeparagrafimplicit"/>
    <w:link w:val="Corptext3"/>
    <w:rsid w:val="00467AC6"/>
    <w:rPr>
      <w:rFonts w:ascii="Times New Roman" w:eastAsia="Times New Roman" w:hAnsi="Times New Roman" w:cs="Times New Roman"/>
      <w:color w:val="000000"/>
      <w:sz w:val="24"/>
      <w:szCs w:val="24"/>
      <w:lang w:val="fr-FR"/>
    </w:rPr>
  </w:style>
  <w:style w:type="paragraph" w:customStyle="1" w:styleId="Frspaiere1">
    <w:name w:val="Fără spațiere1"/>
    <w:rsid w:val="00467AC6"/>
    <w:pPr>
      <w:spacing w:before="0" w:after="0" w:afterAutospacing="0"/>
      <w:jc w:val="left"/>
    </w:pPr>
    <w:rPr>
      <w:rFonts w:ascii="Calibri" w:eastAsia="Times New Roman" w:hAnsi="Calibri" w:cs="Times New Roman"/>
      <w:lang w:val="en-US"/>
    </w:rPr>
  </w:style>
  <w:style w:type="character" w:customStyle="1" w:styleId="nota1">
    <w:name w:val="nota1"/>
    <w:rsid w:val="00467AC6"/>
    <w:rPr>
      <w:b/>
      <w:bCs/>
      <w:color w:val="000000"/>
    </w:rPr>
  </w:style>
  <w:style w:type="character" w:customStyle="1" w:styleId="articol1">
    <w:name w:val="articol1"/>
    <w:rsid w:val="00467AC6"/>
    <w:rPr>
      <w:b/>
      <w:bCs/>
      <w:color w:val="009500"/>
    </w:rPr>
  </w:style>
  <w:style w:type="character" w:customStyle="1" w:styleId="alineat1">
    <w:name w:val="alineat1"/>
    <w:rsid w:val="00467AC6"/>
    <w:rPr>
      <w:b/>
      <w:bCs/>
      <w:color w:val="000000"/>
    </w:rPr>
  </w:style>
  <w:style w:type="character" w:customStyle="1" w:styleId="paragraf1">
    <w:name w:val="paragraf1"/>
    <w:basedOn w:val="Fontdeparagrafimplicit"/>
    <w:rsid w:val="00467AC6"/>
  </w:style>
  <w:style w:type="character" w:customStyle="1" w:styleId="punct1">
    <w:name w:val="punct1"/>
    <w:rsid w:val="00467AC6"/>
    <w:rPr>
      <w:b/>
      <w:bCs/>
      <w:color w:val="000000"/>
    </w:rPr>
  </w:style>
  <w:style w:type="character" w:customStyle="1" w:styleId="litera1">
    <w:name w:val="litera1"/>
    <w:rsid w:val="00467AC6"/>
    <w:rPr>
      <w:b/>
      <w:bCs/>
      <w:color w:val="000000"/>
    </w:rPr>
  </w:style>
  <w:style w:type="character" w:customStyle="1" w:styleId="tabel1">
    <w:name w:val="tabel1"/>
    <w:rsid w:val="00467AC6"/>
    <w:rPr>
      <w:rFonts w:ascii="Courier New" w:hAnsi="Courier New" w:cs="Courier New" w:hint="default"/>
      <w:color w:val="000000"/>
      <w:sz w:val="20"/>
      <w:szCs w:val="20"/>
    </w:rPr>
  </w:style>
  <w:style w:type="character" w:styleId="Numrdepagin">
    <w:name w:val="page number"/>
    <w:basedOn w:val="Fontdeparagrafimplicit"/>
    <w:rsid w:val="00467AC6"/>
  </w:style>
  <w:style w:type="paragraph" w:customStyle="1" w:styleId="art0">
    <w:name w:val="art0"/>
    <w:basedOn w:val="Normal"/>
    <w:rsid w:val="00467AC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slitbdy">
    <w:name w:val="s_lit_bdy"/>
    <w:basedOn w:val="Fontdeparagrafimplicit"/>
    <w:rsid w:val="00467AC6"/>
  </w:style>
  <w:style w:type="character" w:customStyle="1" w:styleId="apple-converted-space">
    <w:name w:val="apple-converted-space"/>
    <w:basedOn w:val="Fontdeparagrafimplicit"/>
    <w:rsid w:val="00467AC6"/>
  </w:style>
  <w:style w:type="table" w:styleId="Tabelgril">
    <w:name w:val="Table Grid"/>
    <w:basedOn w:val="TabelNormal"/>
    <w:uiPriority w:val="59"/>
    <w:rsid w:val="00467AC6"/>
    <w:pPr>
      <w:spacing w:before="0" w:after="0" w:afterAutospacing="0"/>
      <w:jc w:val="left"/>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Parcurs1">
    <w:name w:val="HyperlinkParcurs1"/>
    <w:basedOn w:val="Fontdeparagrafimplicit"/>
    <w:uiPriority w:val="99"/>
    <w:semiHidden/>
    <w:unhideWhenUsed/>
    <w:rsid w:val="00467AC6"/>
    <w:rPr>
      <w:color w:val="954F72"/>
      <w:u w:val="single"/>
    </w:rPr>
  </w:style>
  <w:style w:type="character" w:styleId="HyperlinkParcurs">
    <w:name w:val="FollowedHyperlink"/>
    <w:basedOn w:val="Fontdeparagrafimplicit"/>
    <w:uiPriority w:val="99"/>
    <w:semiHidden/>
    <w:unhideWhenUsed/>
    <w:rsid w:val="00467A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0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7416</TotalTime>
  <Pages>39</Pages>
  <Words>18171</Words>
  <Characters>103581</Characters>
  <Application>Microsoft Office Word</Application>
  <DocSecurity>0</DocSecurity>
  <Lines>863</Lines>
  <Paragraphs>243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474</cp:revision>
  <cp:lastPrinted>2025-11-10T08:33:00Z</cp:lastPrinted>
  <dcterms:created xsi:type="dcterms:W3CDTF">2020-04-23T12:08:00Z</dcterms:created>
  <dcterms:modified xsi:type="dcterms:W3CDTF">2025-12-22T08:53:00Z</dcterms:modified>
</cp:coreProperties>
</file>