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94B6" w14:textId="689B42F2" w:rsidR="00CD41BB" w:rsidRDefault="00DE7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Nr.6640/G/03.06.2025</w:t>
      </w:r>
    </w:p>
    <w:p w14:paraId="7673C229" w14:textId="77777777" w:rsidR="00CD41BB" w:rsidRDefault="00DE7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INTERVIU</w:t>
      </w:r>
    </w:p>
    <w:p w14:paraId="51EC9A00" w14:textId="77777777" w:rsidR="00CD41BB" w:rsidRDefault="00DE7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Interviul se realizează conform planului de interviu întocmit de comisia de concurs în ziua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acestei probe, pe baza criteriilor de evaluare. Criteriile de evaluare pentru stabilirea interviului sunt: </w:t>
      </w:r>
    </w:p>
    <w:p w14:paraId="4EE227EA" w14:textId="246CB08A" w:rsidR="0077331F" w:rsidRPr="0077331F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a)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abilităţi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şi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cunoştinţe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impuse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de funcţie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-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20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puncte</w:t>
      </w:r>
      <w:proofErr w:type="spellEnd"/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;</w:t>
      </w:r>
    </w:p>
    <w:p w14:paraId="4008ABCF" w14:textId="4E35ED82" w:rsidR="00CD41BB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   b)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capacitatea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de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analiză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şi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sinteză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-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15</w:t>
      </w:r>
      <w:r>
        <w:rPr>
          <w:rFonts w:ascii="Times New Roman CE" w:eastAsia="Times New Roman CE" w:hAnsi="Times New Roman CE"/>
          <w:sz w:val="28"/>
          <w:szCs w:val="24"/>
          <w:lang w:val="en-US"/>
        </w:rPr>
        <w:t>;</w:t>
      </w:r>
    </w:p>
    <w:p w14:paraId="27B3FB58" w14:textId="4938882D" w:rsidR="00CD41BB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   c)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motivaţia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candidatului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-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15</w:t>
      </w:r>
      <w:r>
        <w:rPr>
          <w:rFonts w:ascii="Times New Roman CE" w:eastAsia="Times New Roman CE" w:hAnsi="Times New Roman CE"/>
          <w:sz w:val="28"/>
          <w:szCs w:val="24"/>
          <w:lang w:val="en-US"/>
        </w:rPr>
        <w:t>;</w:t>
      </w:r>
    </w:p>
    <w:p w14:paraId="3EBE1BF6" w14:textId="2E37D088" w:rsidR="00CD41BB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   d)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comportamentul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în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situaţiile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de criză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-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20</w:t>
      </w:r>
      <w:r>
        <w:rPr>
          <w:rFonts w:ascii="Times New Roman CE" w:eastAsia="Times New Roman CE" w:hAnsi="Times New Roman CE"/>
          <w:sz w:val="28"/>
          <w:szCs w:val="24"/>
          <w:lang w:val="en-US"/>
        </w:rPr>
        <w:t>;</w:t>
      </w:r>
    </w:p>
    <w:p w14:paraId="1E4380AA" w14:textId="607072A3" w:rsidR="00CD41BB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   e)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abilităţi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de comunicare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-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15</w:t>
      </w:r>
      <w:r>
        <w:rPr>
          <w:rFonts w:ascii="Times New Roman CE" w:eastAsia="Times New Roman CE" w:hAnsi="Times New Roman CE"/>
          <w:sz w:val="28"/>
          <w:szCs w:val="24"/>
          <w:lang w:val="en-US"/>
        </w:rPr>
        <w:t>;</w:t>
      </w:r>
    </w:p>
    <w:p w14:paraId="2BD9D6F3" w14:textId="7C57E45C" w:rsidR="0077331F" w:rsidRDefault="00DE793D" w:rsidP="0077331F">
      <w:pPr>
        <w:ind w:firstLineChars="50" w:firstLine="140"/>
        <w:rPr>
          <w:rFonts w:ascii="Times New Roman CE" w:eastAsia="Times New Roman CE" w:hAnsi="Times New Roman CE"/>
          <w:sz w:val="28"/>
          <w:szCs w:val="24"/>
          <w:lang w:val="en-US"/>
        </w:rPr>
      </w:pPr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   f)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iniţiativă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şi</w:t>
      </w:r>
      <w:proofErr w:type="spellEnd"/>
      <w:r>
        <w:rPr>
          <w:rFonts w:ascii="Times New Roman CE" w:eastAsia="Times New Roman CE" w:hAnsi="Times New Roman CE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 CE" w:eastAsia="Times New Roman CE" w:hAnsi="Times New Roman CE"/>
          <w:sz w:val="28"/>
          <w:szCs w:val="24"/>
          <w:lang w:val="en-US"/>
        </w:rPr>
        <w:t>creativitate</w:t>
      </w:r>
      <w:proofErr w:type="spellEnd"/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 xml:space="preserve"> – </w:t>
      </w:r>
      <w:r w:rsidR="0077331F" w:rsidRPr="0077331F">
        <w:rPr>
          <w:rFonts w:ascii="Times New Roman CE" w:eastAsia="Times New Roman CE" w:hAnsi="Times New Roman CE"/>
          <w:sz w:val="28"/>
          <w:szCs w:val="24"/>
          <w:lang w:val="en-US"/>
        </w:rPr>
        <w:t>15</w:t>
      </w:r>
      <w:r w:rsidR="0077331F">
        <w:rPr>
          <w:rFonts w:ascii="Times New Roman CE" w:eastAsia="Times New Roman CE" w:hAnsi="Times New Roman CE"/>
          <w:sz w:val="28"/>
          <w:szCs w:val="24"/>
          <w:lang w:val="en-US"/>
        </w:rPr>
        <w:t>.</w:t>
      </w:r>
    </w:p>
    <w:p w14:paraId="1EABBA80" w14:textId="5F180171" w:rsidR="00CD41BB" w:rsidRDefault="00CD41BB">
      <w:pPr>
        <w:rPr>
          <w:rFonts w:ascii="Times New Roman CE" w:eastAsia="Times New Roman CE" w:hAnsi="Times New Roman CE"/>
          <w:sz w:val="28"/>
          <w:szCs w:val="24"/>
          <w:lang w:val="en-US"/>
        </w:rPr>
      </w:pPr>
    </w:p>
    <w:p w14:paraId="3D1E7194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53F813A1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6F15F1A9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37E4C8FF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5EFFA7FD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10DC8E72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785176B7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6844395F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1C59EB1F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409DD689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023C0A2F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545F5A54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69193DA1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085E36AA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2163BDD3" w14:textId="77777777" w:rsidR="00CD41BB" w:rsidRDefault="00CD41BB">
      <w:pPr>
        <w:rPr>
          <w:rFonts w:ascii="Times New Roman" w:hAnsi="Times New Roman" w:cs="Times New Roman"/>
          <w:sz w:val="24"/>
          <w:szCs w:val="24"/>
        </w:rPr>
      </w:pPr>
    </w:p>
    <w:p w14:paraId="0A76059F" w14:textId="77777777" w:rsidR="00CD41BB" w:rsidRDefault="00DE793D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Membrii comisiei de concurs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74676D5E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0" w:name="_Hlk109817044"/>
    </w:p>
    <w:p w14:paraId="15858FC9" w14:textId="36DA6BD4" w:rsidR="0077331F" w:rsidRPr="00813C6B" w:rsidRDefault="0077331F" w:rsidP="007733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1.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>Muntean Claudia Lavinia-Secretarul General al comunei Vințu de Jos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Președinte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3FE9C439" w14:textId="77777777" w:rsidR="0077331F" w:rsidRPr="00813C6B" w:rsidRDefault="0077331F" w:rsidP="007733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 2. 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Nandra Alexandru- Consilier de achiziții publice în cadrul Compartimentului Resurse umane, investiții, achiziții publice și servicii publice, Strategii, Programe, Proiecte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 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__________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06198D03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813C6B">
        <w:rPr>
          <w:rFonts w:ascii="Times New Roman" w:eastAsia="Times New Roman" w:hAnsi="Times New Roman"/>
          <w:sz w:val="24"/>
          <w:szCs w:val="24"/>
          <w:lang w:val="it-IT"/>
        </w:rPr>
        <w:t xml:space="preserve">      3. </w:t>
      </w:r>
      <w:r w:rsidRPr="00A75CD7">
        <w:rPr>
          <w:rFonts w:ascii="Times New Roman" w:eastAsia="Times New Roman" w:hAnsi="Times New Roman"/>
          <w:sz w:val="24"/>
          <w:szCs w:val="24"/>
          <w:lang w:val="it-IT"/>
        </w:rPr>
        <w:t xml:space="preserve">Zămora Maria Claudia -Referent I în cadrul Serviciului Public de Transport local </w:t>
      </w:r>
      <w:r w:rsidRPr="00813C6B">
        <w:rPr>
          <w:rFonts w:ascii="Times New Roman" w:eastAsia="Times New Roman" w:hAnsi="Times New Roman"/>
          <w:sz w:val="24"/>
          <w:szCs w:val="24"/>
          <w:lang w:val="it-IT"/>
        </w:rPr>
        <w:t>-Membru</w:t>
      </w:r>
      <w:r>
        <w:rPr>
          <w:rFonts w:ascii="Times New Roman" w:eastAsia="Times New Roman" w:hAnsi="Times New Roman"/>
          <w:sz w:val="24"/>
          <w:szCs w:val="24"/>
          <w:lang w:val="it-IT"/>
        </w:rPr>
        <w:t>________.</w:t>
      </w:r>
    </w:p>
    <w:p w14:paraId="1D435873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3BA4FBA2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356571C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comisiei,</w:t>
      </w:r>
    </w:p>
    <w:p w14:paraId="62589E2B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Drăgan Ionela ___________________</w:t>
      </w:r>
    </w:p>
    <w:bookmarkEnd w:id="0"/>
    <w:p w14:paraId="7CB8BF05" w14:textId="77777777" w:rsidR="0077331F" w:rsidRDefault="0077331F" w:rsidP="0077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1CAEEC" w14:textId="77777777" w:rsidR="00CD41BB" w:rsidRDefault="00CD41BB" w:rsidP="00B978E6">
      <w:pPr>
        <w:spacing w:after="0" w:line="240" w:lineRule="auto"/>
        <w:ind w:left="564"/>
        <w:rPr>
          <w:rFonts w:ascii="Times New Roman" w:eastAsia="Times New Roman" w:hAnsi="Times New Roman"/>
          <w:sz w:val="24"/>
          <w:szCs w:val="24"/>
        </w:rPr>
      </w:pPr>
    </w:p>
    <w:sectPr w:rsidR="00CD41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257" w14:textId="77777777" w:rsidR="00CD41BB" w:rsidRDefault="00DE793D">
      <w:pPr>
        <w:spacing w:line="240" w:lineRule="auto"/>
      </w:pPr>
      <w:r>
        <w:separator/>
      </w:r>
    </w:p>
  </w:endnote>
  <w:endnote w:type="continuationSeparator" w:id="0">
    <w:p w14:paraId="0AFB4D9D" w14:textId="77777777" w:rsidR="00CD41BB" w:rsidRDefault="00DE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panose1 w:val="02020603050405020304"/>
    <w:charset w:val="EE"/>
    <w:family w:val="auto"/>
    <w:pitch w:val="default"/>
    <w:sig w:usb0="00000000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6169" w14:textId="77777777" w:rsidR="00CD41BB" w:rsidRDefault="00DE793D">
      <w:pPr>
        <w:spacing w:after="0"/>
      </w:pPr>
      <w:r>
        <w:separator/>
      </w:r>
    </w:p>
  </w:footnote>
  <w:footnote w:type="continuationSeparator" w:id="0">
    <w:p w14:paraId="54038D42" w14:textId="77777777" w:rsidR="00CD41BB" w:rsidRDefault="00DE79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C773" w14:textId="77777777" w:rsidR="00CD41BB" w:rsidRDefault="00CD41BB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D3884E2" w14:textId="77777777" w:rsidR="00CD41BB" w:rsidRDefault="00DE793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6C4EA08D" w14:textId="77777777" w:rsidR="00CD41BB" w:rsidRDefault="00DE793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71F0586F" wp14:editId="2C7D7C55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825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1F7221E2" w14:textId="77777777" w:rsidR="00CD41BB" w:rsidRPr="0077331F" w:rsidRDefault="00DE793D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77331F">
      <w:rPr>
        <w:rFonts w:ascii="Times New Roman" w:eastAsia="Times New Roman" w:hAnsi="Times New Roman" w:cs="Times New Roman"/>
        <w:sz w:val="20"/>
        <w:szCs w:val="20"/>
        <w:lang w:val="en-US"/>
      </w:rPr>
      <w:t xml:space="preserve">Vintu de Jos,str. </w:t>
    </w:r>
    <w:r w:rsidRPr="0077331F">
      <w:rPr>
        <w:rFonts w:ascii="Times New Roman" w:eastAsia="Times New Roman" w:hAnsi="Times New Roman" w:cs="Times New Roman"/>
        <w:sz w:val="20"/>
        <w:szCs w:val="20"/>
        <w:lang w:val="en-US"/>
      </w:rPr>
      <w:t>Lucian Blaga,nr. 47, CUI 4562443</w:t>
    </w:r>
  </w:p>
  <w:p w14:paraId="788A9ADD" w14:textId="77777777" w:rsidR="00CD41BB" w:rsidRPr="0077331F" w:rsidRDefault="00DE793D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51792D5" wp14:editId="5468D9EF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10795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77331F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 w:rsidRPr="0077331F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0258739234 </w:t>
    </w:r>
    <w:r w:rsidRPr="0077331F">
      <w:rPr>
        <w:rFonts w:ascii="Times New Roman" w:eastAsia="Times New Roman" w:hAnsi="Times New Roman" w:cs="Times New Roman"/>
        <w:sz w:val="20"/>
        <w:szCs w:val="20"/>
        <w:lang w:val="en-US"/>
      </w:rPr>
      <w:t xml:space="preserve"> Fax: 0258739640</w:t>
    </w:r>
  </w:p>
  <w:p w14:paraId="7864003A" w14:textId="77777777" w:rsidR="00CD41BB" w:rsidRPr="0077331F" w:rsidRDefault="00DE793D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r w:rsidRPr="0077331F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resurseachiziții_vintudejos@ab.e-adm.ro</w:t>
    </w:r>
  </w:p>
  <w:p w14:paraId="2F69994C" w14:textId="77777777" w:rsidR="00CD41BB" w:rsidRPr="0077331F" w:rsidRDefault="00CD41BB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</w:p>
  <w:p w14:paraId="012AC591" w14:textId="77777777" w:rsidR="00CD41BB" w:rsidRDefault="00CD41B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6AB3"/>
    <w:multiLevelType w:val="singleLevel"/>
    <w:tmpl w:val="1A776AB3"/>
    <w:lvl w:ilvl="0">
      <w:start w:val="1"/>
      <w:numFmt w:val="decimal"/>
      <w:suff w:val="space"/>
      <w:lvlText w:val="%1."/>
      <w:lvlJc w:val="left"/>
      <w:pPr>
        <w:ind w:left="564" w:firstLine="0"/>
      </w:pPr>
    </w:lvl>
  </w:abstractNum>
  <w:num w:numId="1" w16cid:durableId="95718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608CB"/>
    <w:rsid w:val="004F2E62"/>
    <w:rsid w:val="006B18C3"/>
    <w:rsid w:val="0077331F"/>
    <w:rsid w:val="009C6901"/>
    <w:rsid w:val="00B978E6"/>
    <w:rsid w:val="00CD41BB"/>
    <w:rsid w:val="00DE793D"/>
    <w:rsid w:val="241E51A4"/>
    <w:rsid w:val="259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BE35"/>
  <w15:docId w15:val="{83990895-B8DC-45D5-A13F-263F6AFD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Primaria Vint</cp:lastModifiedBy>
  <cp:revision>3</cp:revision>
  <cp:lastPrinted>2024-01-19T07:51:00Z</cp:lastPrinted>
  <dcterms:created xsi:type="dcterms:W3CDTF">2025-06-03T10:22:00Z</dcterms:created>
  <dcterms:modified xsi:type="dcterms:W3CDTF">2025-06-03T10:33:00Z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61A664FD84D84B10886A96FDA068C4C5_13</vt:lpwstr>
  </property>
</Properties>
</file>