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A5" w:rsidRDefault="00161257" w:rsidP="00277DA5">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HOTĂRÂREA NR. </w:t>
      </w:r>
      <w:r w:rsidR="00B01514">
        <w:rPr>
          <w:rFonts w:ascii="Times New Roman" w:eastAsia="Times New Roman" w:hAnsi="Times New Roman" w:cs="Times New Roman"/>
          <w:b/>
          <w:sz w:val="24"/>
          <w:szCs w:val="24"/>
          <w:lang w:val="ro-RO"/>
        </w:rPr>
        <w:t>50</w:t>
      </w:r>
    </w:p>
    <w:p w:rsidR="00B01514" w:rsidRPr="00B01514" w:rsidRDefault="00B01514" w:rsidP="00B01514">
      <w:pPr>
        <w:spacing w:after="0" w:line="240" w:lineRule="auto"/>
        <w:jc w:val="center"/>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privind revocarea Hotărârii de Consiliu local nr.</w:t>
      </w:r>
      <w:r w:rsidRPr="00B01514">
        <w:rPr>
          <w:rFonts w:ascii="Times New Roman" w:eastAsia="Times New Roman" w:hAnsi="Times New Roman" w:cs="Times New Roman"/>
          <w:sz w:val="24"/>
          <w:szCs w:val="24"/>
        </w:rPr>
        <w:t xml:space="preserve"> </w:t>
      </w:r>
      <w:r w:rsidRPr="00B01514">
        <w:rPr>
          <w:rFonts w:ascii="Times New Roman" w:eastAsia="Times New Roman" w:hAnsi="Times New Roman" w:cs="Times New Roman"/>
          <w:sz w:val="24"/>
          <w:szCs w:val="24"/>
          <w:lang w:val="ro-RO"/>
        </w:rPr>
        <w:t>9/31.01.2022</w:t>
      </w:r>
    </w:p>
    <w:p w:rsidR="00B01514" w:rsidRPr="00B01514" w:rsidRDefault="00B01514" w:rsidP="00B01514">
      <w:pPr>
        <w:spacing w:after="0" w:line="240" w:lineRule="auto"/>
        <w:jc w:val="center"/>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 xml:space="preserve">privind modificarea Organigramei și a Statului de funcții </w:t>
      </w:r>
    </w:p>
    <w:p w:rsidR="00B01514" w:rsidRPr="00B01514" w:rsidRDefault="00B01514" w:rsidP="00B01514">
      <w:pPr>
        <w:spacing w:after="0" w:line="240" w:lineRule="auto"/>
        <w:jc w:val="center"/>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al Primăriei comunei Vințu de Jos al serviciilor si activităților subordonate</w:t>
      </w:r>
    </w:p>
    <w:p w:rsidR="00B01514" w:rsidRPr="00B01514" w:rsidRDefault="00B01514" w:rsidP="00B01514">
      <w:pPr>
        <w:spacing w:after="0" w:line="240" w:lineRule="auto"/>
        <w:jc w:val="center"/>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 xml:space="preserve"> Consiliului local al comunei Vințu de Jos, aprobate prin Hotărârea de Consiliu local nr. 74/11.09.2019 și Hotărârea de Consiliu local nr. 24/12.03.2020 </w:t>
      </w:r>
    </w:p>
    <w:p w:rsidR="00B01514" w:rsidRDefault="00B01514" w:rsidP="00B01514">
      <w:pPr>
        <w:spacing w:after="0" w:line="240" w:lineRule="auto"/>
        <w:rPr>
          <w:rFonts w:ascii="Times New Roman" w:eastAsia="Times New Roman" w:hAnsi="Times New Roman" w:cs="Times New Roman"/>
          <w:b/>
          <w:sz w:val="24"/>
          <w:szCs w:val="24"/>
          <w:lang w:val="ro-RO"/>
        </w:rPr>
      </w:pPr>
    </w:p>
    <w:p w:rsidR="00EE2C11" w:rsidRPr="00B01514" w:rsidRDefault="00EE2C11" w:rsidP="00B01514">
      <w:pPr>
        <w:spacing w:after="0" w:line="240" w:lineRule="auto"/>
        <w:rPr>
          <w:rFonts w:ascii="Times New Roman" w:eastAsia="Times New Roman" w:hAnsi="Times New Roman" w:cs="Times New Roman"/>
          <w:b/>
          <w:sz w:val="24"/>
          <w:szCs w:val="24"/>
          <w:lang w:val="ro-RO"/>
        </w:rPr>
      </w:pP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b/>
          <w:sz w:val="24"/>
          <w:szCs w:val="24"/>
          <w:lang w:val="ro-RO"/>
        </w:rPr>
        <w:t xml:space="preserve">Consiliul Local al comunei Vinţu de Jos, </w:t>
      </w:r>
      <w:r w:rsidRPr="00B01514">
        <w:rPr>
          <w:rFonts w:ascii="Times New Roman" w:eastAsia="Times New Roman" w:hAnsi="Times New Roman" w:cs="Times New Roman"/>
          <w:sz w:val="24"/>
          <w:szCs w:val="24"/>
          <w:lang w:val="ro-RO"/>
        </w:rPr>
        <w:t>întrunit în şedinţă publică ordinară din data de 29.04.2022;</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Având în vedere adresa nr. 3329/G/SJ/II.C.2/2022 a Instituției prefectului județului Alba, înregistrată la Primăria comunei Vințu de Jos sub nr. 3584/23.03.2022 ca răspuns la adresa Primăriei comunei Vințu de Jos nr. 1628/09.02.2022, înregistrată la Instituția prefectului județului Alba sub nr. 3392/14.02.2022, prin care se apreciază că Hotărârea de consiliu local nr. 9/31.01.2022 privind modificarea Organigramei și a Statului de funcții al Primăriei comunei Vințu de Jos al serviciilor si activităților subordonate Consiliului local al comunei Vințu de Jos, aprobate prin Hotărârea de Consiliu local nr. 74/11.09.2019 și Hotărârea de Consiliu local nr. 24/12.03.2020 și Hotărârea de Consiliu local nr. 10/31.01.2022 privind însuşirea Acordului de cooperare privind organizarea şi exercitarea funcției de audit public intern, conțin elemente de nelegalitate, plângerea prealabilă nr. 3198/1/G/SJ/II.C.2/2022 a Instituției prefectului județului Alba înregistrată la Primăria comunei Vințu de Jos sub nr. 3583/23.03.2022 prin care se solicită reanalizarea Hotărârilor de Consiliu local menționate mai sus în sensul revocării acestora, precum și Notificarea</w:t>
      </w:r>
      <w:r w:rsidRPr="00B01514">
        <w:rPr>
          <w:rFonts w:ascii="Times New Roman" w:eastAsia="Times New Roman" w:hAnsi="Times New Roman" w:cs="Times New Roman"/>
          <w:sz w:val="24"/>
          <w:szCs w:val="24"/>
        </w:rPr>
        <w:t xml:space="preserve"> </w:t>
      </w:r>
      <w:r w:rsidRPr="00B01514">
        <w:rPr>
          <w:rFonts w:ascii="Times New Roman" w:eastAsia="Times New Roman" w:hAnsi="Times New Roman" w:cs="Times New Roman"/>
          <w:sz w:val="24"/>
          <w:szCs w:val="24"/>
          <w:lang w:val="ro-RO"/>
        </w:rPr>
        <w:t xml:space="preserve">nr. 1/07.02.2022 a secretarului general al comunei Vințu de Jos privind refuzul contrasemnării Hotărârii de Consiliu local nr. 9/31.01.2022 privind modificarea Organigramei și a Statului de funcții al Primăriei comunei Vințu de Jos al serviciilor si activităților subordonate Consiliului local al comunei Vințu de Jos, aprobate prin Hotărârea de Consiliu local nr. 74/11.09.2019 și Hotărârea de Consiliu local nr. 24/12.03.2020, se propune revocarea Hotărârii de Consiliu local nr. 9/31.01.2022, aceasta neintrând în circuitul civil și neproducând efecte juridice de la data adoptării acesteia; </w:t>
      </w:r>
    </w:p>
    <w:p w:rsid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Luând în dezbatere:</w:t>
      </w:r>
    </w:p>
    <w:p w:rsidR="00EE2C11" w:rsidRPr="00EE2C11" w:rsidRDefault="00EE2C11" w:rsidP="00EE2C11">
      <w:pPr>
        <w:pStyle w:val="Listparagraf"/>
        <w:numPr>
          <w:ilvl w:val="0"/>
          <w:numId w:val="45"/>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de hotărâre nr. </w:t>
      </w:r>
      <w:r w:rsidRPr="00EE2C11">
        <w:rPr>
          <w:rFonts w:ascii="Times New Roman" w:eastAsia="Times New Roman" w:hAnsi="Times New Roman" w:cs="Times New Roman"/>
          <w:sz w:val="24"/>
          <w:szCs w:val="24"/>
        </w:rPr>
        <w:t>47/29.04.2022</w:t>
      </w:r>
      <w:r w:rsidRPr="00EE2C11">
        <w:t xml:space="preserve"> </w:t>
      </w:r>
      <w:r w:rsidRPr="00EE2C11">
        <w:rPr>
          <w:rFonts w:ascii="Times New Roman" w:eastAsia="Times New Roman" w:hAnsi="Times New Roman" w:cs="Times New Roman"/>
          <w:sz w:val="24"/>
          <w:szCs w:val="24"/>
        </w:rPr>
        <w:t>privind revocarea Hotărârii de Consiliu local nr. 9/31.01.2022</w:t>
      </w:r>
      <w:r>
        <w:rPr>
          <w:rFonts w:ascii="Times New Roman" w:eastAsia="Times New Roman" w:hAnsi="Times New Roman" w:cs="Times New Roman"/>
          <w:sz w:val="24"/>
          <w:szCs w:val="24"/>
        </w:rPr>
        <w:t xml:space="preserve"> </w:t>
      </w:r>
      <w:r w:rsidRPr="00EE2C11">
        <w:rPr>
          <w:rFonts w:ascii="Times New Roman" w:eastAsia="Times New Roman" w:hAnsi="Times New Roman" w:cs="Times New Roman"/>
          <w:sz w:val="24"/>
          <w:szCs w:val="24"/>
        </w:rPr>
        <w:t>privind modificarea Organigramei și a Statului de funcții al Primăriei comunei Vințu de Jos al serviciilor si activităților subordonate</w:t>
      </w:r>
      <w:r>
        <w:rPr>
          <w:rFonts w:ascii="Times New Roman" w:eastAsia="Times New Roman" w:hAnsi="Times New Roman" w:cs="Times New Roman"/>
          <w:sz w:val="24"/>
          <w:szCs w:val="24"/>
        </w:rPr>
        <w:t xml:space="preserve"> </w:t>
      </w:r>
      <w:r w:rsidRPr="00EE2C11">
        <w:rPr>
          <w:rFonts w:ascii="Times New Roman" w:eastAsia="Times New Roman" w:hAnsi="Times New Roman" w:cs="Times New Roman"/>
          <w:sz w:val="24"/>
          <w:szCs w:val="24"/>
        </w:rPr>
        <w:t>Consiliului local al comunei Vințu de Jos, aprobate prin Hotărârea de Consiliu local nr. 74/11.09.2019 și Hotărârea de Consiliu local nr. 24/12.03.2020</w:t>
      </w:r>
      <w:r>
        <w:rPr>
          <w:rFonts w:ascii="Times New Roman" w:eastAsia="Times New Roman" w:hAnsi="Times New Roman" w:cs="Times New Roman"/>
          <w:sz w:val="24"/>
          <w:szCs w:val="24"/>
        </w:rPr>
        <w:t>;</w:t>
      </w:r>
    </w:p>
    <w:p w:rsidR="00B01514" w:rsidRPr="00B01514" w:rsidRDefault="00B01514" w:rsidP="00B01514">
      <w:pPr>
        <w:numPr>
          <w:ilvl w:val="0"/>
          <w:numId w:val="45"/>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Adresa nr. 3329/G/SJ/II.C.2/2022 a Instituției prefectului județului Alba, înregistrată la Primăria comunei Vințu de Jos sub nr. 3584/23.03.2022;</w:t>
      </w:r>
    </w:p>
    <w:p w:rsidR="00B01514" w:rsidRPr="00B01514" w:rsidRDefault="00B01514" w:rsidP="00B01514">
      <w:pPr>
        <w:numPr>
          <w:ilvl w:val="0"/>
          <w:numId w:val="45"/>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Plângerea prealabilă nr. 3198/1/G/SJ/II.C.2/2022 a Instituției prefectului județului Alba înregistrată la Primăria comunei Vințu de Jos sub nr. 3583/23.03.2022;</w:t>
      </w:r>
    </w:p>
    <w:p w:rsidR="00B01514" w:rsidRPr="00B01514" w:rsidRDefault="00B01514" w:rsidP="00B01514">
      <w:pPr>
        <w:numPr>
          <w:ilvl w:val="0"/>
          <w:numId w:val="45"/>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Hotărârea de Consiliu local nr. 9/31.01.2022 privind modificarea Organigramei și a Statului de funcții al Primăriei comunei Vințu de Jos al serviciilor si activităților subordonate Consiliului local al comunei Vințu de Jos, aprobate prin Hotărârea de Consiliu local nr. 74/11.09.2019 și Hotărârea de Consiliu local nr. 24/12.03.2020;</w:t>
      </w:r>
    </w:p>
    <w:p w:rsidR="00B01514" w:rsidRPr="00B01514" w:rsidRDefault="00B01514" w:rsidP="00B01514">
      <w:pPr>
        <w:numPr>
          <w:ilvl w:val="0"/>
          <w:numId w:val="45"/>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lastRenderedPageBreak/>
        <w:t>Notificarea nr. 1/07.02.2022 a secretarului general al comunei Vințu de Jos privind refuzul contrasemnării Hotărârii de Consiliu local nr. 9/31.01.2022 privind modificarea Organigramei și a Statului de funcții al Primăriei comunei Vințu de Jos al serviciilor si activităților subordonate Consiliului local al comunei Vințu de Jos, aprobate prin Hotărârea de Consiliu local nr. 74/11.09.2019 și Hotărârea de Consiliu local nr. 24/12.03.2020;</w:t>
      </w:r>
    </w:p>
    <w:p w:rsidR="00B01514" w:rsidRPr="00B01514" w:rsidRDefault="00B01514" w:rsidP="00B01514">
      <w:pPr>
        <w:numPr>
          <w:ilvl w:val="0"/>
          <w:numId w:val="45"/>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Adresa A.N.I. nr. 2046/26.01.2022;</w:t>
      </w:r>
    </w:p>
    <w:p w:rsidR="00B01514" w:rsidRPr="00B01514" w:rsidRDefault="00B01514" w:rsidP="00B01514">
      <w:pPr>
        <w:numPr>
          <w:ilvl w:val="0"/>
          <w:numId w:val="45"/>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Raportul de specialitate nr. 5212/29.04.2022 al Biroului Resurse-umane, Investiții, Achiziții publice și servicii publice, Strategii, Programe, Proiecte, Impozite și taxe locale;</w:t>
      </w:r>
    </w:p>
    <w:p w:rsidR="00B01514" w:rsidRPr="00B01514" w:rsidRDefault="00B01514" w:rsidP="00B01514">
      <w:pPr>
        <w:numPr>
          <w:ilvl w:val="0"/>
          <w:numId w:val="45"/>
        </w:numPr>
        <w:spacing w:after="0" w:line="240" w:lineRule="auto"/>
        <w:contextualSpacing/>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Referatul de aprobare nr. 5211/29.04.2022 al domnului primar în calitate de iniţiator;</w:t>
      </w:r>
    </w:p>
    <w:p w:rsidR="00B01514" w:rsidRPr="003E6068" w:rsidRDefault="00B01514" w:rsidP="003E6068">
      <w:pPr>
        <w:pStyle w:val="Listparagraf"/>
        <w:numPr>
          <w:ilvl w:val="0"/>
          <w:numId w:val="45"/>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B01514">
        <w:rPr>
          <w:rFonts w:ascii="Times New Roman" w:eastAsia="Times New Roman" w:hAnsi="Times New Roman" w:cs="Times New Roman"/>
          <w:sz w:val="24"/>
          <w:szCs w:val="24"/>
        </w:rPr>
        <w:t>Avizul</w:t>
      </w:r>
      <w:r w:rsidR="003E6068" w:rsidRPr="003E6068">
        <w:rPr>
          <w:rFonts w:ascii="Times New Roman" w:eastAsia="Times New Roman" w:hAnsi="Times New Roman" w:cs="Times New Roman"/>
          <w:sz w:val="24"/>
          <w:szCs w:val="24"/>
        </w:rPr>
        <w:t xml:space="preserve"> </w:t>
      </w:r>
      <w:r w:rsidR="003E6068" w:rsidRPr="00035074">
        <w:rPr>
          <w:rFonts w:ascii="Times New Roman" w:eastAsia="Times New Roman" w:hAnsi="Times New Roman" w:cs="Times New Roman"/>
          <w:sz w:val="24"/>
          <w:szCs w:val="24"/>
        </w:rPr>
        <w:t xml:space="preserve">favorabil al comisiei de specialitate nr. 1, înregistrat în Registrul de evidenţă a avizelor/rapoartelor sub nr. </w:t>
      </w:r>
      <w:r w:rsidR="009623CE">
        <w:rPr>
          <w:rFonts w:ascii="Times New Roman" w:eastAsia="Times New Roman" w:hAnsi="Times New Roman" w:cs="Times New Roman"/>
          <w:sz w:val="24"/>
          <w:szCs w:val="24"/>
        </w:rPr>
        <w:t>42/29.04.2022</w:t>
      </w:r>
      <w:r w:rsidR="003E6068" w:rsidRPr="00035074">
        <w:rPr>
          <w:rFonts w:ascii="Times New Roman" w:eastAsia="Times New Roman" w:hAnsi="Times New Roman" w:cs="Times New Roman"/>
          <w:sz w:val="24"/>
          <w:szCs w:val="24"/>
        </w:rPr>
        <w:t>, avizul favorabil al comisiei de specialitate nr. 2 înregistrat în Registrul de evidenţă a</w:t>
      </w:r>
      <w:r w:rsidR="003E6068">
        <w:rPr>
          <w:rFonts w:ascii="Times New Roman" w:eastAsia="Times New Roman" w:hAnsi="Times New Roman" w:cs="Times New Roman"/>
          <w:sz w:val="24"/>
          <w:szCs w:val="24"/>
        </w:rPr>
        <w:t xml:space="preserve"> avizelor/rapoartelor sub nr. 42</w:t>
      </w:r>
      <w:r w:rsidR="003E6068" w:rsidRPr="00035074">
        <w:rPr>
          <w:rFonts w:ascii="Times New Roman" w:eastAsia="Times New Roman" w:hAnsi="Times New Roman" w:cs="Times New Roman"/>
          <w:sz w:val="24"/>
          <w:szCs w:val="24"/>
        </w:rPr>
        <w:t>/2</w:t>
      </w:r>
      <w:r w:rsidR="003E6068">
        <w:rPr>
          <w:rFonts w:ascii="Times New Roman" w:eastAsia="Times New Roman" w:hAnsi="Times New Roman" w:cs="Times New Roman"/>
          <w:sz w:val="24"/>
          <w:szCs w:val="24"/>
        </w:rPr>
        <w:t>9</w:t>
      </w:r>
      <w:r w:rsidR="003E6068" w:rsidRPr="00035074">
        <w:rPr>
          <w:rFonts w:ascii="Times New Roman" w:eastAsia="Times New Roman" w:hAnsi="Times New Roman" w:cs="Times New Roman"/>
          <w:sz w:val="24"/>
          <w:szCs w:val="24"/>
        </w:rPr>
        <w:t xml:space="preserve">.04.2022 și avizul favorabil al comisiei de specialitate nr. 3 înregistrat în Registrul de evidenţă a avizelor/rapoartelor sub nr. </w:t>
      </w:r>
      <w:r w:rsidR="009623CE">
        <w:rPr>
          <w:rFonts w:ascii="Times New Roman" w:eastAsia="Times New Roman" w:hAnsi="Times New Roman" w:cs="Times New Roman"/>
          <w:sz w:val="24"/>
          <w:szCs w:val="24"/>
        </w:rPr>
        <w:t>41/29.04.2022</w:t>
      </w:r>
      <w:r w:rsidR="003E6068" w:rsidRPr="00035074">
        <w:rPr>
          <w:rFonts w:ascii="Times New Roman" w:eastAsia="Times New Roman" w:hAnsi="Times New Roman" w:cs="Times New Roman"/>
          <w:sz w:val="24"/>
          <w:szCs w:val="24"/>
        </w:rPr>
        <w:t>;</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În conformitate cu:</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 art. 7, alin. 5 din Legea nr. 554/2004 din  2 decembrie 2004 a contenciosului administrativ;</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 art. 200 din O.U.G nr. 57/2019 privind Codul administrativ;</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 art. 28, alin. 3 lit. j din Anexa nr. 1 la Hotărârea de Consiliu local nr. 19/31.03.2021 privind Regulamentul de organizare şi funcţionare a Consiliului Local al comunei Vințu de Jos;</w:t>
      </w:r>
    </w:p>
    <w:p w:rsidR="00B01514" w:rsidRDefault="00B01514" w:rsidP="00396FC5">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În temeiul art. 139, alin. 1 și art. 196, alin. 1, lit. a din O.U.G nr. 57/2019 privind Codul administrativ;</w:t>
      </w:r>
    </w:p>
    <w:p w:rsidR="00EE2C11" w:rsidRPr="00B01514" w:rsidRDefault="00EE2C11" w:rsidP="00396FC5">
      <w:pPr>
        <w:spacing w:after="0" w:line="240" w:lineRule="auto"/>
        <w:ind w:firstLine="720"/>
        <w:jc w:val="both"/>
        <w:rPr>
          <w:rFonts w:ascii="Times New Roman" w:eastAsia="Times New Roman" w:hAnsi="Times New Roman" w:cs="Times New Roman"/>
          <w:sz w:val="24"/>
          <w:szCs w:val="24"/>
          <w:lang w:val="ro-RO"/>
        </w:rPr>
      </w:pPr>
    </w:p>
    <w:p w:rsidR="00B01514" w:rsidRPr="00B01514" w:rsidRDefault="00B01514" w:rsidP="00396FC5">
      <w:pPr>
        <w:spacing w:after="0" w:line="240" w:lineRule="auto"/>
        <w:jc w:val="center"/>
        <w:rPr>
          <w:rFonts w:ascii="Times New Roman" w:eastAsia="Times New Roman" w:hAnsi="Times New Roman" w:cs="Times New Roman"/>
          <w:b/>
          <w:sz w:val="24"/>
          <w:szCs w:val="24"/>
          <w:lang w:val="ro-RO"/>
        </w:rPr>
      </w:pPr>
      <w:r w:rsidRPr="00B01514">
        <w:rPr>
          <w:rFonts w:ascii="Times New Roman" w:eastAsia="Times New Roman" w:hAnsi="Times New Roman" w:cs="Times New Roman"/>
          <w:b/>
          <w:sz w:val="24"/>
          <w:szCs w:val="24"/>
          <w:lang w:val="ro-RO"/>
        </w:rPr>
        <w:t>HOTĂRĂŞTE</w:t>
      </w:r>
    </w:p>
    <w:p w:rsidR="00B01514" w:rsidRDefault="00B01514" w:rsidP="00B01514">
      <w:pPr>
        <w:spacing w:after="0" w:line="240" w:lineRule="auto"/>
        <w:jc w:val="both"/>
        <w:rPr>
          <w:rFonts w:ascii="Times New Roman" w:eastAsia="Times New Roman" w:hAnsi="Times New Roman" w:cs="Times New Roman"/>
          <w:sz w:val="24"/>
          <w:szCs w:val="24"/>
          <w:lang w:val="ro-RO"/>
        </w:rPr>
      </w:pPr>
    </w:p>
    <w:p w:rsidR="00EE2C11" w:rsidRPr="00B01514" w:rsidRDefault="00EE2C11" w:rsidP="00B01514">
      <w:pPr>
        <w:spacing w:after="0" w:line="240" w:lineRule="auto"/>
        <w:jc w:val="both"/>
        <w:rPr>
          <w:rFonts w:ascii="Times New Roman" w:eastAsia="Times New Roman" w:hAnsi="Times New Roman" w:cs="Times New Roman"/>
          <w:sz w:val="24"/>
          <w:szCs w:val="24"/>
          <w:lang w:val="ro-RO"/>
        </w:rPr>
      </w:pPr>
    </w:p>
    <w:p w:rsidR="00B01514" w:rsidRPr="00B01514" w:rsidRDefault="00B01514" w:rsidP="00B01514">
      <w:pPr>
        <w:spacing w:after="0" w:line="240" w:lineRule="auto"/>
        <w:jc w:val="both"/>
        <w:rPr>
          <w:rFonts w:ascii="Times New Roman" w:eastAsia="Times New Roman" w:hAnsi="Times New Roman" w:cs="Times New Roman"/>
          <w:sz w:val="24"/>
          <w:szCs w:val="24"/>
          <w:lang w:val="pt-BR"/>
        </w:rPr>
      </w:pPr>
      <w:r w:rsidRPr="00B01514">
        <w:rPr>
          <w:rFonts w:ascii="Times New Roman" w:eastAsia="Times New Roman" w:hAnsi="Times New Roman" w:cs="Times New Roman"/>
          <w:sz w:val="24"/>
          <w:szCs w:val="24"/>
          <w:lang w:val="ro-RO"/>
        </w:rPr>
        <w:tab/>
      </w:r>
      <w:r w:rsidRPr="00B01514">
        <w:rPr>
          <w:rFonts w:ascii="Times New Roman" w:eastAsia="Times New Roman" w:hAnsi="Times New Roman" w:cs="Times New Roman"/>
          <w:b/>
          <w:sz w:val="24"/>
          <w:szCs w:val="24"/>
          <w:lang w:val="pt-BR"/>
        </w:rPr>
        <w:t xml:space="preserve">Art. 1. </w:t>
      </w:r>
      <w:r w:rsidRPr="00B01514">
        <w:rPr>
          <w:rFonts w:ascii="Times New Roman" w:eastAsia="Times New Roman" w:hAnsi="Times New Roman" w:cs="Times New Roman"/>
          <w:sz w:val="24"/>
          <w:szCs w:val="24"/>
          <w:lang w:val="pt-BR"/>
        </w:rPr>
        <w:t>Se revocă Hotărârea de Consiliu local nr. 9/31.01.2022 privind modificarea Organigramei și a Statului de funcții al Primăriei comunei Vințu de Jos al serviciilor si activităților subordonate Consiliului local al comunei Vințu de Jos, aprobate prin Hotărârea de Consiliu local nr. 74/11.09.2019 și Hotărârea de Consiliu local nr. 24/12.03.2020.</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b/>
          <w:sz w:val="24"/>
          <w:szCs w:val="24"/>
          <w:lang w:val="ro-RO"/>
        </w:rPr>
        <w:t>Art. 2</w:t>
      </w:r>
      <w:r w:rsidRPr="00B01514">
        <w:rPr>
          <w:rFonts w:ascii="Times New Roman" w:eastAsia="Times New Roman" w:hAnsi="Times New Roman" w:cs="Times New Roman"/>
          <w:sz w:val="24"/>
          <w:szCs w:val="24"/>
          <w:lang w:val="ro-RO"/>
        </w:rPr>
        <w:t xml:space="preserve"> Prezenta hotărâre se comunică: - Instituției Prefectului județul Alba, Primarului comunei Vințu de Jos, Agenției Naționale a Funcționarilor Publici București, Biroului Resurse-umane, Investiții, Achiziții publice și servicii publice, Strategii, Programe, Proiecte, Impozite și taxe locale și se aduce la cunoștința publică prin afișare la sediul instituției, precum și prin publicare pe pagina de internet a instituției </w:t>
      </w:r>
      <w:proofErr w:type="spellStart"/>
      <w:r w:rsidRPr="00B01514">
        <w:rPr>
          <w:rFonts w:ascii="Times New Roman" w:eastAsia="Times New Roman" w:hAnsi="Times New Roman" w:cs="Times New Roman"/>
          <w:sz w:val="24"/>
          <w:szCs w:val="24"/>
          <w:lang w:val="ro-RO"/>
        </w:rPr>
        <w:t>www.vintudejos.ro</w:t>
      </w:r>
      <w:proofErr w:type="spellEnd"/>
      <w:r w:rsidRPr="00B01514">
        <w:rPr>
          <w:rFonts w:ascii="Times New Roman" w:eastAsia="Times New Roman" w:hAnsi="Times New Roman" w:cs="Times New Roman"/>
          <w:sz w:val="24"/>
          <w:szCs w:val="24"/>
          <w:lang w:val="ro-RO"/>
        </w:rPr>
        <w:t xml:space="preserve"> - Monitorul Oficial Local – Hotărârile Autorității Deliberative.</w:t>
      </w:r>
    </w:p>
    <w:p w:rsidR="00B01514" w:rsidRPr="00B01514" w:rsidRDefault="00B01514" w:rsidP="00B01514">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b/>
          <w:sz w:val="24"/>
          <w:szCs w:val="24"/>
          <w:lang w:val="ro-RO"/>
        </w:rPr>
        <w:t>Art. 3.</w:t>
      </w:r>
      <w:r w:rsidRPr="00B01514">
        <w:rPr>
          <w:rFonts w:ascii="Times New Roman" w:eastAsia="Times New Roman" w:hAnsi="Times New Roman" w:cs="Times New Roman"/>
          <w:sz w:val="24"/>
          <w:szCs w:val="24"/>
          <w:lang w:val="ro-RO"/>
        </w:rPr>
        <w:t xml:space="preserve"> (1) Împotriva prezentei hotărâri, persoana care se consideră vătămată într-un drept al său sau într-un interes legitim poate formula plângere prealabilă la Consiliul local al comunei Vințu de Jos în termen de 30 de zile de la data comunicării.</w:t>
      </w:r>
    </w:p>
    <w:p w:rsidR="00EE2C11" w:rsidRDefault="00B01514" w:rsidP="00EE2C11">
      <w:pPr>
        <w:spacing w:after="0" w:line="240" w:lineRule="auto"/>
        <w:ind w:firstLine="720"/>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tab/>
        <w:t xml:space="preserve">  (2) Prezenta hotărâre poate fi contestată la Secția de contencios administrativ a Tribunalului Alba în termen de 6 luni de la data comunicării răspunsului la plângerea prealabilă, </w:t>
      </w:r>
    </w:p>
    <w:p w:rsidR="00EE2C11" w:rsidRDefault="00EE2C11" w:rsidP="00B01514">
      <w:pPr>
        <w:spacing w:after="0" w:line="240" w:lineRule="auto"/>
        <w:ind w:firstLine="720"/>
        <w:jc w:val="both"/>
        <w:rPr>
          <w:rFonts w:ascii="Times New Roman" w:eastAsia="Times New Roman" w:hAnsi="Times New Roman" w:cs="Times New Roman"/>
          <w:sz w:val="24"/>
          <w:szCs w:val="24"/>
          <w:lang w:val="ro-RO"/>
        </w:rPr>
      </w:pPr>
    </w:p>
    <w:p w:rsidR="00EE2C11" w:rsidRDefault="00EE2C11" w:rsidP="00B01514">
      <w:pPr>
        <w:spacing w:after="0" w:line="240" w:lineRule="auto"/>
        <w:ind w:firstLine="720"/>
        <w:jc w:val="both"/>
        <w:rPr>
          <w:rFonts w:ascii="Times New Roman" w:eastAsia="Times New Roman" w:hAnsi="Times New Roman" w:cs="Times New Roman"/>
          <w:sz w:val="24"/>
          <w:szCs w:val="24"/>
          <w:lang w:val="ro-RO"/>
        </w:rPr>
      </w:pPr>
    </w:p>
    <w:p w:rsidR="00EE2C11" w:rsidRDefault="00EE2C11" w:rsidP="00EE2C11">
      <w:pPr>
        <w:spacing w:after="0" w:line="240" w:lineRule="auto"/>
        <w:jc w:val="both"/>
        <w:rPr>
          <w:rFonts w:ascii="Times New Roman" w:eastAsia="Times New Roman" w:hAnsi="Times New Roman" w:cs="Times New Roman"/>
          <w:sz w:val="24"/>
          <w:szCs w:val="24"/>
          <w:lang w:val="ro-RO"/>
        </w:rPr>
      </w:pPr>
    </w:p>
    <w:p w:rsidR="00B01514" w:rsidRPr="00B01514" w:rsidRDefault="00B01514" w:rsidP="00EE2C11">
      <w:pPr>
        <w:spacing w:after="0" w:line="240" w:lineRule="auto"/>
        <w:jc w:val="both"/>
        <w:rPr>
          <w:rFonts w:ascii="Times New Roman" w:eastAsia="Times New Roman" w:hAnsi="Times New Roman" w:cs="Times New Roman"/>
          <w:sz w:val="24"/>
          <w:szCs w:val="24"/>
          <w:lang w:val="ro-RO"/>
        </w:rPr>
      </w:pPr>
      <w:r w:rsidRPr="00B01514">
        <w:rPr>
          <w:rFonts w:ascii="Times New Roman" w:eastAsia="Times New Roman" w:hAnsi="Times New Roman" w:cs="Times New Roman"/>
          <w:sz w:val="24"/>
          <w:szCs w:val="24"/>
          <w:lang w:val="ro-RO"/>
        </w:rPr>
        <w:lastRenderedPageBreak/>
        <w:t>conform Legii nr. 554/2004 a contenciosului administrativ, cu modificările si completările ulterioare.</w:t>
      </w:r>
    </w:p>
    <w:p w:rsidR="00B01514" w:rsidRDefault="00B01514" w:rsidP="00277DA5">
      <w:pPr>
        <w:spacing w:after="0" w:line="240" w:lineRule="auto"/>
        <w:jc w:val="center"/>
        <w:rPr>
          <w:rFonts w:ascii="Times New Roman" w:eastAsia="Times New Roman" w:hAnsi="Times New Roman" w:cs="Times New Roman"/>
          <w:b/>
          <w:sz w:val="24"/>
          <w:szCs w:val="24"/>
          <w:lang w:val="ro-RO"/>
        </w:rPr>
      </w:pPr>
    </w:p>
    <w:p w:rsidR="00743902" w:rsidRDefault="00743902" w:rsidP="00277DA5">
      <w:pPr>
        <w:spacing w:after="0" w:line="240" w:lineRule="auto"/>
        <w:jc w:val="center"/>
        <w:rPr>
          <w:rFonts w:ascii="Times New Roman" w:eastAsia="Times New Roman" w:hAnsi="Times New Roman" w:cs="Times New Roman"/>
          <w:b/>
          <w:sz w:val="24"/>
          <w:szCs w:val="24"/>
          <w:lang w:val="ro-RO"/>
        </w:rPr>
      </w:pPr>
    </w:p>
    <w:p w:rsidR="00396FC5" w:rsidRDefault="00396FC5" w:rsidP="00396FC5">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29.04.2022</w:t>
      </w:r>
    </w:p>
    <w:p w:rsidR="00743902" w:rsidRDefault="00743902" w:rsidP="00396FC5">
      <w:pPr>
        <w:spacing w:after="0" w:line="240" w:lineRule="auto"/>
        <w:jc w:val="center"/>
        <w:rPr>
          <w:rFonts w:ascii="Times New Roman" w:eastAsia="Times New Roman" w:hAnsi="Times New Roman" w:cs="Times New Roman"/>
          <w:sz w:val="24"/>
          <w:szCs w:val="24"/>
          <w:lang w:val="ro-RO"/>
        </w:rPr>
      </w:pPr>
    </w:p>
    <w:p w:rsidR="00743902" w:rsidRDefault="00743902" w:rsidP="00396FC5">
      <w:pPr>
        <w:spacing w:after="0" w:line="240" w:lineRule="auto"/>
        <w:jc w:val="center"/>
        <w:rPr>
          <w:rFonts w:ascii="Times New Roman" w:eastAsia="Times New Roman" w:hAnsi="Times New Roman" w:cs="Times New Roman"/>
          <w:sz w:val="24"/>
          <w:szCs w:val="24"/>
          <w:lang w:val="ro-RO"/>
        </w:rPr>
      </w:pPr>
    </w:p>
    <w:p w:rsidR="00396FC5" w:rsidRPr="002557C8" w:rsidRDefault="00396FC5" w:rsidP="00396FC5">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rsidR="00396FC5" w:rsidRPr="003B4352" w:rsidRDefault="00396FC5" w:rsidP="00396FC5">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rsidR="00396FC5" w:rsidRPr="005B43C9" w:rsidRDefault="00396FC5" w:rsidP="00396FC5">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w:t>
      </w:r>
      <w:r>
        <w:rPr>
          <w:rFonts w:ascii="Times New Roman" w:eastAsia="SimSun" w:hAnsi="Times New Roman" w:cs="Times New Roman"/>
          <w:b/>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rsidR="00396FC5" w:rsidRDefault="00396FC5" w:rsidP="00396FC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Adam Mihăescu</w:t>
      </w:r>
    </w:p>
    <w:p w:rsidR="00396FC5" w:rsidRDefault="00396FC5"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p>
    <w:p w:rsidR="00743902" w:rsidRDefault="00743902" w:rsidP="00396FC5">
      <w:pPr>
        <w:spacing w:after="0" w:line="240" w:lineRule="auto"/>
        <w:jc w:val="both"/>
        <w:rPr>
          <w:rFonts w:ascii="Times New Roman" w:eastAsia="Times New Roman" w:hAnsi="Times New Roman" w:cs="Times New Roman"/>
          <w:sz w:val="24"/>
          <w:szCs w:val="24"/>
          <w:lang w:val="ro-RO"/>
        </w:rPr>
      </w:pPr>
      <w:bookmarkStart w:id="0" w:name="_GoBack"/>
      <w:bookmarkEnd w:id="0"/>
    </w:p>
    <w:p w:rsidR="00396FC5" w:rsidRPr="00396FC5" w:rsidRDefault="00396FC5" w:rsidP="00396FC5">
      <w:pPr>
        <w:spacing w:after="0" w:line="240" w:lineRule="auto"/>
        <w:ind w:firstLine="708"/>
        <w:jc w:val="both"/>
        <w:rPr>
          <w:rFonts w:ascii="Times New Roman" w:eastAsia="Times New Roman" w:hAnsi="Times New Roman" w:cs="Times New Roman"/>
          <w:sz w:val="20"/>
          <w:szCs w:val="20"/>
          <w:lang w:val="ro-RO"/>
        </w:rPr>
      </w:pPr>
      <w:r w:rsidRPr="00E83288">
        <w:rPr>
          <w:rFonts w:ascii="Times New Roman" w:eastAsia="Times New Roman" w:hAnsi="Times New Roman" w:cs="Times New Roman"/>
          <w:sz w:val="20"/>
          <w:szCs w:val="20"/>
          <w:lang w:val="ro-RO"/>
        </w:rPr>
        <w:t>Prezenta hotărâre a fost adoptată cu un număr de 1</w:t>
      </w:r>
      <w:r>
        <w:rPr>
          <w:rFonts w:ascii="Times New Roman" w:eastAsia="Times New Roman" w:hAnsi="Times New Roman" w:cs="Times New Roman"/>
          <w:sz w:val="20"/>
          <w:szCs w:val="20"/>
          <w:lang w:val="ro-RO"/>
        </w:rPr>
        <w:t>3</w:t>
      </w:r>
      <w:r w:rsidRPr="00E83288">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w:t>
      </w:r>
      <w:r>
        <w:rPr>
          <w:rFonts w:ascii="Times New Roman" w:eastAsia="Times New Roman" w:hAnsi="Times New Roman" w:cs="Times New Roman"/>
          <w:sz w:val="20"/>
          <w:szCs w:val="20"/>
          <w:lang w:val="ro-RO"/>
        </w:rPr>
        <w:t>, respectiv majoritate absolută.</w:t>
      </w:r>
    </w:p>
    <w:p w:rsidR="00E60E8E" w:rsidRDefault="00E60E8E" w:rsidP="00E60E8E">
      <w:pPr>
        <w:autoSpaceDE w:val="0"/>
        <w:autoSpaceDN w:val="0"/>
        <w:adjustRightInd w:val="0"/>
        <w:spacing w:after="0" w:line="240" w:lineRule="auto"/>
        <w:jc w:val="both"/>
        <w:rPr>
          <w:rFonts w:ascii="Times New Roman" w:hAnsi="Times New Roman" w:cs="Times New Roman"/>
          <w:b/>
          <w:bCs/>
          <w:sz w:val="24"/>
          <w:szCs w:val="24"/>
        </w:rPr>
      </w:pPr>
      <w:proofErr w:type="spellStart"/>
      <w:r w:rsidRPr="00E60E8E">
        <w:rPr>
          <w:rFonts w:ascii="Times New Roman" w:hAnsi="Times New Roman" w:cs="Times New Roman"/>
          <w:b/>
          <w:bCs/>
          <w:sz w:val="24"/>
          <w:szCs w:val="24"/>
        </w:rPr>
        <w:lastRenderedPageBreak/>
        <w:t>Cartuş</w:t>
      </w:r>
      <w:proofErr w:type="spellEnd"/>
      <w:r w:rsidRPr="00E60E8E">
        <w:rPr>
          <w:rFonts w:ascii="Times New Roman" w:hAnsi="Times New Roman" w:cs="Times New Roman"/>
          <w:b/>
          <w:bCs/>
          <w:sz w:val="24"/>
          <w:szCs w:val="24"/>
        </w:rPr>
        <w:t xml:space="preserve"> cu </w:t>
      </w:r>
      <w:proofErr w:type="spellStart"/>
      <w:r w:rsidRPr="00E60E8E">
        <w:rPr>
          <w:rFonts w:ascii="Times New Roman" w:hAnsi="Times New Roman" w:cs="Times New Roman"/>
          <w:b/>
          <w:bCs/>
          <w:sz w:val="24"/>
          <w:szCs w:val="24"/>
        </w:rPr>
        <w:t>proceduri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obligatorii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ulterioare</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adoptării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hotărârii</w:t>
      </w:r>
      <w:proofErr w:type="spellEnd"/>
      <w:r w:rsidRPr="00E60E8E">
        <w:rPr>
          <w:rFonts w:ascii="Times New Roman" w:hAnsi="Times New Roman" w:cs="Times New Roman"/>
          <w:b/>
          <w:bCs/>
          <w:sz w:val="24"/>
          <w:szCs w:val="24"/>
        </w:rPr>
        <w:t xml:space="preserve"> </w:t>
      </w:r>
      <w:proofErr w:type="spellStart"/>
      <w:r w:rsidRPr="00E60E8E">
        <w:rPr>
          <w:rFonts w:ascii="Times New Roman" w:hAnsi="Times New Roman" w:cs="Times New Roman"/>
          <w:b/>
          <w:bCs/>
          <w:sz w:val="24"/>
          <w:szCs w:val="24"/>
        </w:rPr>
        <w:t>consiliului</w:t>
      </w:r>
      <w:proofErr w:type="spellEnd"/>
      <w:r w:rsidRPr="00E60E8E">
        <w:rPr>
          <w:rFonts w:ascii="Times New Roman" w:hAnsi="Times New Roman" w:cs="Times New Roman"/>
          <w:b/>
          <w:bCs/>
          <w:sz w:val="24"/>
          <w:szCs w:val="24"/>
        </w:rPr>
        <w:t xml:space="preserve"> local</w:t>
      </w:r>
    </w:p>
    <w:p w:rsidR="006265DD" w:rsidRDefault="006265DD" w:rsidP="00E60E8E">
      <w:pPr>
        <w:autoSpaceDE w:val="0"/>
        <w:autoSpaceDN w:val="0"/>
        <w:adjustRightInd w:val="0"/>
        <w:spacing w:after="0" w:line="240" w:lineRule="auto"/>
        <w:jc w:val="both"/>
        <w:rPr>
          <w:rFonts w:ascii="Times New Roman" w:hAnsi="Times New Roman" w:cs="Times New Roman"/>
          <w:b/>
          <w:bCs/>
          <w:sz w:val="24"/>
          <w:szCs w:val="24"/>
        </w:rPr>
      </w:pPr>
    </w:p>
    <w:tbl>
      <w:tblPr>
        <w:tblStyle w:val="GrilTabel"/>
        <w:tblW w:w="0" w:type="auto"/>
        <w:tblLook w:val="0000" w:firstRow="0" w:lastRow="0" w:firstColumn="0" w:lastColumn="0" w:noHBand="0" w:noVBand="0"/>
      </w:tblPr>
      <w:tblGrid>
        <w:gridCol w:w="809"/>
        <w:gridCol w:w="4231"/>
        <w:gridCol w:w="2357"/>
        <w:gridCol w:w="2719"/>
      </w:tblGrid>
      <w:tr w:rsidR="006265DD" w:rsidRPr="009570A9" w:rsidTr="006265DD">
        <w:trPr>
          <w:trHeight w:val="600"/>
        </w:trPr>
        <w:tc>
          <w:tcPr>
            <w:tcW w:w="10476" w:type="dxa"/>
            <w:gridSpan w:val="4"/>
          </w:tcPr>
          <w:p w:rsidR="006265DD" w:rsidRPr="00F63E04" w:rsidRDefault="00903BF7" w:rsidP="00F63E04">
            <w:pPr>
              <w:autoSpaceDE w:val="0"/>
              <w:autoSpaceDN w:val="0"/>
              <w:adjustRightInd w:val="0"/>
              <w:spacing w:after="0" w:line="240" w:lineRule="auto"/>
              <w:jc w:val="both"/>
              <w:rPr>
                <w:rFonts w:ascii="Times New Roman" w:hAnsi="Times New Roman" w:cs="Times New Roman"/>
                <w:sz w:val="24"/>
                <w:szCs w:val="24"/>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sidR="001041E4">
              <w:rPr>
                <w:rFonts w:ascii="Times New Roman" w:hAnsi="Times New Roman" w:cs="Times New Roman"/>
                <w:b/>
                <w:sz w:val="24"/>
                <w:szCs w:val="24"/>
              </w:rPr>
              <w:t xml:space="preserve">OTĂRÂRII CONSILIULUI LOCAL NR. </w:t>
            </w:r>
            <w:r w:rsidR="00F63E04">
              <w:rPr>
                <w:rFonts w:ascii="Times New Roman" w:hAnsi="Times New Roman" w:cs="Times New Roman"/>
                <w:b/>
                <w:sz w:val="24"/>
                <w:szCs w:val="24"/>
              </w:rPr>
              <w:t>50</w:t>
            </w:r>
            <w:r w:rsidRPr="00E60E8E">
              <w:rPr>
                <w:rFonts w:ascii="Times New Roman" w:hAnsi="Times New Roman" w:cs="Times New Roman"/>
                <w:b/>
                <w:sz w:val="24"/>
                <w:szCs w:val="24"/>
              </w:rPr>
              <w:t>/</w:t>
            </w:r>
            <w:r w:rsidR="00260D2C">
              <w:rPr>
                <w:rFonts w:ascii="Times New Roman" w:hAnsi="Times New Roman" w:cs="Times New Roman"/>
                <w:b/>
                <w:sz w:val="24"/>
                <w:szCs w:val="24"/>
              </w:rPr>
              <w:t>2</w:t>
            </w:r>
            <w:r w:rsidR="00F63E04">
              <w:rPr>
                <w:rFonts w:ascii="Times New Roman" w:hAnsi="Times New Roman" w:cs="Times New Roman"/>
                <w:b/>
                <w:sz w:val="24"/>
                <w:szCs w:val="24"/>
              </w:rPr>
              <w:t>9</w:t>
            </w:r>
            <w:r w:rsidR="00260D2C">
              <w:rPr>
                <w:rFonts w:ascii="Times New Roman" w:hAnsi="Times New Roman" w:cs="Times New Roman"/>
                <w:b/>
                <w:sz w:val="24"/>
                <w:szCs w:val="24"/>
              </w:rPr>
              <w:t>.</w:t>
            </w:r>
            <w:r w:rsidR="00F63E04">
              <w:rPr>
                <w:rFonts w:ascii="Times New Roman" w:hAnsi="Times New Roman" w:cs="Times New Roman"/>
                <w:b/>
                <w:sz w:val="24"/>
                <w:szCs w:val="24"/>
              </w:rPr>
              <w:t>04</w:t>
            </w:r>
            <w:r w:rsidR="006D4B5C">
              <w:rPr>
                <w:rFonts w:ascii="Times New Roman" w:hAnsi="Times New Roman" w:cs="Times New Roman"/>
                <w:b/>
                <w:sz w:val="24"/>
                <w:szCs w:val="24"/>
              </w:rPr>
              <w:t>.2021</w:t>
            </w:r>
            <w:r w:rsidRPr="00E60E8E">
              <w:rPr>
                <w:rFonts w:ascii="Times New Roman" w:hAnsi="Times New Roman" w:cs="Times New Roman"/>
                <w:sz w:val="24"/>
                <w:szCs w:val="24"/>
              </w:rPr>
              <w:t xml:space="preserve"> </w:t>
            </w:r>
            <w:proofErr w:type="spellStart"/>
            <w:r w:rsidR="006D4B5C" w:rsidRPr="006D4B5C">
              <w:rPr>
                <w:rFonts w:ascii="Times New Roman" w:hAnsi="Times New Roman" w:cs="Times New Roman"/>
                <w:sz w:val="24"/>
                <w:szCs w:val="24"/>
              </w:rPr>
              <w:t>privind</w:t>
            </w:r>
            <w:proofErr w:type="spellEnd"/>
            <w:r w:rsidR="006D4B5C" w:rsidRPr="006D4B5C">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revocarea</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Hotărârii</w:t>
            </w:r>
            <w:proofErr w:type="spellEnd"/>
            <w:r w:rsidR="00F63E04" w:rsidRPr="00F63E04">
              <w:rPr>
                <w:rFonts w:ascii="Times New Roman" w:hAnsi="Times New Roman" w:cs="Times New Roman"/>
                <w:sz w:val="24"/>
                <w:szCs w:val="24"/>
              </w:rPr>
              <w:t xml:space="preserve"> de </w:t>
            </w:r>
            <w:proofErr w:type="spellStart"/>
            <w:r w:rsidR="00F63E04" w:rsidRPr="00F63E04">
              <w:rPr>
                <w:rFonts w:ascii="Times New Roman" w:hAnsi="Times New Roman" w:cs="Times New Roman"/>
                <w:sz w:val="24"/>
                <w:szCs w:val="24"/>
              </w:rPr>
              <w:t>C</w:t>
            </w:r>
            <w:r w:rsidR="00F63E04">
              <w:rPr>
                <w:rFonts w:ascii="Times New Roman" w:hAnsi="Times New Roman" w:cs="Times New Roman"/>
                <w:sz w:val="24"/>
                <w:szCs w:val="24"/>
              </w:rPr>
              <w:t>onsiliu</w:t>
            </w:r>
            <w:proofErr w:type="spellEnd"/>
            <w:r w:rsidR="00F63E04">
              <w:rPr>
                <w:rFonts w:ascii="Times New Roman" w:hAnsi="Times New Roman" w:cs="Times New Roman"/>
                <w:sz w:val="24"/>
                <w:szCs w:val="24"/>
              </w:rPr>
              <w:t xml:space="preserve"> local nr. 9/31.01.2022 </w:t>
            </w:r>
            <w:proofErr w:type="spellStart"/>
            <w:r w:rsidR="00F63E04" w:rsidRPr="00F63E04">
              <w:rPr>
                <w:rFonts w:ascii="Times New Roman" w:hAnsi="Times New Roman" w:cs="Times New Roman"/>
                <w:sz w:val="24"/>
                <w:szCs w:val="24"/>
              </w:rPr>
              <w:t>privind</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modificarea</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Organig</w:t>
            </w:r>
            <w:r w:rsidR="00F63E04">
              <w:rPr>
                <w:rFonts w:ascii="Times New Roman" w:hAnsi="Times New Roman" w:cs="Times New Roman"/>
                <w:sz w:val="24"/>
                <w:szCs w:val="24"/>
              </w:rPr>
              <w:t>ramei</w:t>
            </w:r>
            <w:proofErr w:type="spellEnd"/>
            <w:r w:rsidR="00F63E04">
              <w:rPr>
                <w:rFonts w:ascii="Times New Roman" w:hAnsi="Times New Roman" w:cs="Times New Roman"/>
                <w:sz w:val="24"/>
                <w:szCs w:val="24"/>
              </w:rPr>
              <w:t xml:space="preserve"> </w:t>
            </w:r>
            <w:proofErr w:type="spellStart"/>
            <w:r w:rsidR="00F63E04">
              <w:rPr>
                <w:rFonts w:ascii="Times New Roman" w:hAnsi="Times New Roman" w:cs="Times New Roman"/>
                <w:sz w:val="24"/>
                <w:szCs w:val="24"/>
              </w:rPr>
              <w:t>și</w:t>
            </w:r>
            <w:proofErr w:type="spellEnd"/>
            <w:r w:rsidR="00F63E04">
              <w:rPr>
                <w:rFonts w:ascii="Times New Roman" w:hAnsi="Times New Roman" w:cs="Times New Roman"/>
                <w:sz w:val="24"/>
                <w:szCs w:val="24"/>
              </w:rPr>
              <w:t xml:space="preserve"> a </w:t>
            </w:r>
            <w:proofErr w:type="spellStart"/>
            <w:r w:rsidR="00F63E04">
              <w:rPr>
                <w:rFonts w:ascii="Times New Roman" w:hAnsi="Times New Roman" w:cs="Times New Roman"/>
                <w:sz w:val="24"/>
                <w:szCs w:val="24"/>
              </w:rPr>
              <w:t>Statului</w:t>
            </w:r>
            <w:proofErr w:type="spellEnd"/>
            <w:r w:rsidR="00F63E04">
              <w:rPr>
                <w:rFonts w:ascii="Times New Roman" w:hAnsi="Times New Roman" w:cs="Times New Roman"/>
                <w:sz w:val="24"/>
                <w:szCs w:val="24"/>
              </w:rPr>
              <w:t xml:space="preserve"> de </w:t>
            </w:r>
            <w:proofErr w:type="spellStart"/>
            <w:r w:rsidR="00F63E04">
              <w:rPr>
                <w:rFonts w:ascii="Times New Roman" w:hAnsi="Times New Roman" w:cs="Times New Roman"/>
                <w:sz w:val="24"/>
                <w:szCs w:val="24"/>
              </w:rPr>
              <w:t>funcții</w:t>
            </w:r>
            <w:proofErr w:type="spellEnd"/>
            <w:r w:rsidR="00F63E04">
              <w:rPr>
                <w:rFonts w:ascii="Times New Roman" w:hAnsi="Times New Roman" w:cs="Times New Roman"/>
                <w:sz w:val="24"/>
                <w:szCs w:val="24"/>
              </w:rPr>
              <w:t xml:space="preserve"> </w:t>
            </w:r>
            <w:r w:rsidR="00F63E04" w:rsidRPr="00F63E04">
              <w:rPr>
                <w:rFonts w:ascii="Times New Roman" w:hAnsi="Times New Roman" w:cs="Times New Roman"/>
                <w:sz w:val="24"/>
                <w:szCs w:val="24"/>
              </w:rPr>
              <w:t xml:space="preserve">al </w:t>
            </w:r>
            <w:proofErr w:type="spellStart"/>
            <w:r w:rsidR="00F63E04" w:rsidRPr="00F63E04">
              <w:rPr>
                <w:rFonts w:ascii="Times New Roman" w:hAnsi="Times New Roman" w:cs="Times New Roman"/>
                <w:sz w:val="24"/>
                <w:szCs w:val="24"/>
              </w:rPr>
              <w:t>Primăriei</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comunei</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Vințu</w:t>
            </w:r>
            <w:proofErr w:type="spellEnd"/>
            <w:r w:rsidR="00F63E04" w:rsidRPr="00F63E04">
              <w:rPr>
                <w:rFonts w:ascii="Times New Roman" w:hAnsi="Times New Roman" w:cs="Times New Roman"/>
                <w:sz w:val="24"/>
                <w:szCs w:val="24"/>
              </w:rPr>
              <w:t xml:space="preserve"> de Jos al </w:t>
            </w:r>
            <w:proofErr w:type="spellStart"/>
            <w:r w:rsidR="00F63E04" w:rsidRPr="00F63E04">
              <w:rPr>
                <w:rFonts w:ascii="Times New Roman" w:hAnsi="Times New Roman" w:cs="Times New Roman"/>
                <w:sz w:val="24"/>
                <w:szCs w:val="24"/>
              </w:rPr>
              <w:t>serviciil</w:t>
            </w:r>
            <w:r w:rsidR="00F63E04">
              <w:rPr>
                <w:rFonts w:ascii="Times New Roman" w:hAnsi="Times New Roman" w:cs="Times New Roman"/>
                <w:sz w:val="24"/>
                <w:szCs w:val="24"/>
              </w:rPr>
              <w:t>or</w:t>
            </w:r>
            <w:proofErr w:type="spellEnd"/>
            <w:r w:rsidR="00F63E04">
              <w:rPr>
                <w:rFonts w:ascii="Times New Roman" w:hAnsi="Times New Roman" w:cs="Times New Roman"/>
                <w:sz w:val="24"/>
                <w:szCs w:val="24"/>
              </w:rPr>
              <w:t xml:space="preserve"> </w:t>
            </w:r>
            <w:proofErr w:type="spellStart"/>
            <w:r w:rsidR="00F63E04">
              <w:rPr>
                <w:rFonts w:ascii="Times New Roman" w:hAnsi="Times New Roman" w:cs="Times New Roman"/>
                <w:sz w:val="24"/>
                <w:szCs w:val="24"/>
              </w:rPr>
              <w:t>si</w:t>
            </w:r>
            <w:proofErr w:type="spellEnd"/>
            <w:r w:rsidR="00F63E04">
              <w:rPr>
                <w:rFonts w:ascii="Times New Roman" w:hAnsi="Times New Roman" w:cs="Times New Roman"/>
                <w:sz w:val="24"/>
                <w:szCs w:val="24"/>
              </w:rPr>
              <w:t xml:space="preserve"> </w:t>
            </w:r>
            <w:proofErr w:type="spellStart"/>
            <w:r w:rsidR="00F63E04">
              <w:rPr>
                <w:rFonts w:ascii="Times New Roman" w:hAnsi="Times New Roman" w:cs="Times New Roman"/>
                <w:sz w:val="24"/>
                <w:szCs w:val="24"/>
              </w:rPr>
              <w:t>activităților</w:t>
            </w:r>
            <w:proofErr w:type="spellEnd"/>
            <w:r w:rsidR="00F63E04">
              <w:rPr>
                <w:rFonts w:ascii="Times New Roman" w:hAnsi="Times New Roman" w:cs="Times New Roman"/>
                <w:sz w:val="24"/>
                <w:szCs w:val="24"/>
              </w:rPr>
              <w:t xml:space="preserve"> subordinate </w:t>
            </w:r>
            <w:proofErr w:type="spellStart"/>
            <w:r w:rsidR="00F63E04" w:rsidRPr="00F63E04">
              <w:rPr>
                <w:rFonts w:ascii="Times New Roman" w:hAnsi="Times New Roman" w:cs="Times New Roman"/>
                <w:sz w:val="24"/>
                <w:szCs w:val="24"/>
              </w:rPr>
              <w:t>Consiliului</w:t>
            </w:r>
            <w:proofErr w:type="spellEnd"/>
            <w:r w:rsidR="00F63E04" w:rsidRPr="00F63E04">
              <w:rPr>
                <w:rFonts w:ascii="Times New Roman" w:hAnsi="Times New Roman" w:cs="Times New Roman"/>
                <w:sz w:val="24"/>
                <w:szCs w:val="24"/>
              </w:rPr>
              <w:t xml:space="preserve"> local al </w:t>
            </w:r>
            <w:proofErr w:type="spellStart"/>
            <w:r w:rsidR="00F63E04" w:rsidRPr="00F63E04">
              <w:rPr>
                <w:rFonts w:ascii="Times New Roman" w:hAnsi="Times New Roman" w:cs="Times New Roman"/>
                <w:sz w:val="24"/>
                <w:szCs w:val="24"/>
              </w:rPr>
              <w:t>comunei</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Vințu</w:t>
            </w:r>
            <w:proofErr w:type="spellEnd"/>
            <w:r w:rsidR="00F63E04" w:rsidRPr="00F63E04">
              <w:rPr>
                <w:rFonts w:ascii="Times New Roman" w:hAnsi="Times New Roman" w:cs="Times New Roman"/>
                <w:sz w:val="24"/>
                <w:szCs w:val="24"/>
              </w:rPr>
              <w:t xml:space="preserve"> de Jos, </w:t>
            </w:r>
            <w:proofErr w:type="spellStart"/>
            <w:r w:rsidR="00F63E04" w:rsidRPr="00F63E04">
              <w:rPr>
                <w:rFonts w:ascii="Times New Roman" w:hAnsi="Times New Roman" w:cs="Times New Roman"/>
                <w:sz w:val="24"/>
                <w:szCs w:val="24"/>
              </w:rPr>
              <w:t>aprobate</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prin</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Hotărârea</w:t>
            </w:r>
            <w:proofErr w:type="spellEnd"/>
            <w:r w:rsidR="00F63E04" w:rsidRPr="00F63E04">
              <w:rPr>
                <w:rFonts w:ascii="Times New Roman" w:hAnsi="Times New Roman" w:cs="Times New Roman"/>
                <w:sz w:val="24"/>
                <w:szCs w:val="24"/>
              </w:rPr>
              <w:t xml:space="preserve"> de </w:t>
            </w:r>
            <w:proofErr w:type="spellStart"/>
            <w:r w:rsidR="00F63E04" w:rsidRPr="00F63E04">
              <w:rPr>
                <w:rFonts w:ascii="Times New Roman" w:hAnsi="Times New Roman" w:cs="Times New Roman"/>
                <w:sz w:val="24"/>
                <w:szCs w:val="24"/>
              </w:rPr>
              <w:t>Consiliu</w:t>
            </w:r>
            <w:proofErr w:type="spellEnd"/>
            <w:r w:rsidR="00F63E04" w:rsidRPr="00F63E04">
              <w:rPr>
                <w:rFonts w:ascii="Times New Roman" w:hAnsi="Times New Roman" w:cs="Times New Roman"/>
                <w:sz w:val="24"/>
                <w:szCs w:val="24"/>
              </w:rPr>
              <w:t xml:space="preserve"> local nr. 74/11.09.2019 </w:t>
            </w:r>
            <w:proofErr w:type="spellStart"/>
            <w:r w:rsidR="00F63E04" w:rsidRPr="00F63E04">
              <w:rPr>
                <w:rFonts w:ascii="Times New Roman" w:hAnsi="Times New Roman" w:cs="Times New Roman"/>
                <w:sz w:val="24"/>
                <w:szCs w:val="24"/>
              </w:rPr>
              <w:t>și</w:t>
            </w:r>
            <w:proofErr w:type="spellEnd"/>
            <w:r w:rsidR="00F63E04" w:rsidRPr="00F63E04">
              <w:rPr>
                <w:rFonts w:ascii="Times New Roman" w:hAnsi="Times New Roman" w:cs="Times New Roman"/>
                <w:sz w:val="24"/>
                <w:szCs w:val="24"/>
              </w:rPr>
              <w:t xml:space="preserve"> </w:t>
            </w:r>
            <w:proofErr w:type="spellStart"/>
            <w:r w:rsidR="00F63E04" w:rsidRPr="00F63E04">
              <w:rPr>
                <w:rFonts w:ascii="Times New Roman" w:hAnsi="Times New Roman" w:cs="Times New Roman"/>
                <w:sz w:val="24"/>
                <w:szCs w:val="24"/>
              </w:rPr>
              <w:t>Hotărârea</w:t>
            </w:r>
            <w:proofErr w:type="spellEnd"/>
            <w:r w:rsidR="00F63E04" w:rsidRPr="00F63E04">
              <w:rPr>
                <w:rFonts w:ascii="Times New Roman" w:hAnsi="Times New Roman" w:cs="Times New Roman"/>
                <w:sz w:val="24"/>
                <w:szCs w:val="24"/>
              </w:rPr>
              <w:t xml:space="preserve"> de </w:t>
            </w:r>
            <w:proofErr w:type="spellStart"/>
            <w:r w:rsidR="00F63E04" w:rsidRPr="00F63E04">
              <w:rPr>
                <w:rFonts w:ascii="Times New Roman" w:hAnsi="Times New Roman" w:cs="Times New Roman"/>
                <w:sz w:val="24"/>
                <w:szCs w:val="24"/>
              </w:rPr>
              <w:t>Consiliu</w:t>
            </w:r>
            <w:proofErr w:type="spellEnd"/>
            <w:r w:rsidR="00F63E04" w:rsidRPr="00F63E04">
              <w:rPr>
                <w:rFonts w:ascii="Times New Roman" w:hAnsi="Times New Roman" w:cs="Times New Roman"/>
                <w:sz w:val="24"/>
                <w:szCs w:val="24"/>
              </w:rPr>
              <w:t xml:space="preserve"> local nr. 24/12.03.2020</w:t>
            </w:r>
            <w:r w:rsidR="00F63E04">
              <w:rPr>
                <w:rFonts w:ascii="Times New Roman" w:hAnsi="Times New Roman" w:cs="Times New Roman"/>
                <w:sz w:val="24"/>
                <w:szCs w:val="24"/>
              </w:rPr>
              <w:t>.</w:t>
            </w:r>
          </w:p>
        </w:tc>
      </w:tr>
      <w:tr w:rsidR="006265DD" w:rsidRPr="009570A9" w:rsidTr="009570A9">
        <w:tblPrEx>
          <w:tblLook w:val="04A0" w:firstRow="1" w:lastRow="0" w:firstColumn="1" w:lastColumn="0" w:noHBand="0" w:noVBand="1"/>
        </w:tblPrEx>
        <w:tc>
          <w:tcPr>
            <w:tcW w:w="828" w:type="dxa"/>
          </w:tcPr>
          <w:p w:rsidR="006265DD" w:rsidRDefault="009570A9" w:rsidP="00E60E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Nr. </w:t>
            </w:r>
            <w:proofErr w:type="spellStart"/>
            <w:r>
              <w:rPr>
                <w:rFonts w:ascii="Times New Roman" w:hAnsi="Times New Roman" w:cs="Times New Roman"/>
                <w:sz w:val="24"/>
                <w:szCs w:val="24"/>
              </w:rPr>
              <w:t>crt</w:t>
            </w:r>
            <w:proofErr w:type="spellEnd"/>
            <w:r>
              <w:rPr>
                <w:rFonts w:ascii="Times New Roman" w:hAnsi="Times New Roman" w:cs="Times New Roman"/>
                <w:sz w:val="24"/>
                <w:szCs w:val="24"/>
              </w:rPr>
              <w:t>.</w:t>
            </w:r>
          </w:p>
        </w:tc>
        <w:tc>
          <w:tcPr>
            <w:tcW w:w="4410"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proofErr w:type="spellStart"/>
            <w:r w:rsidRPr="009570A9">
              <w:rPr>
                <w:rFonts w:ascii="Times New Roman" w:hAnsi="Times New Roman" w:cs="Times New Roman"/>
                <w:sz w:val="24"/>
                <w:szCs w:val="24"/>
              </w:rPr>
              <w:t>Operațiuni</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efectuate</w:t>
            </w:r>
            <w:proofErr w:type="spellEnd"/>
          </w:p>
        </w:tc>
        <w:tc>
          <w:tcPr>
            <w:tcW w:w="2430" w:type="dxa"/>
          </w:tcPr>
          <w:p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rsidR="009570A9"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rsidR="006265DD" w:rsidRPr="009570A9" w:rsidRDefault="009570A9" w:rsidP="00E60E8E">
            <w:pPr>
              <w:autoSpaceDE w:val="0"/>
              <w:autoSpaceDN w:val="0"/>
              <w:adjustRightInd w:val="0"/>
              <w:spacing w:after="0" w:line="240" w:lineRule="auto"/>
              <w:jc w:val="both"/>
              <w:rPr>
                <w:rFonts w:ascii="Times New Roman" w:hAnsi="Times New Roman" w:cs="Times New Roman"/>
                <w:sz w:val="24"/>
                <w:szCs w:val="24"/>
              </w:rPr>
            </w:pPr>
            <w:proofErr w:type="spellStart"/>
            <w:r w:rsidRPr="009570A9">
              <w:rPr>
                <w:rFonts w:ascii="Times New Roman" w:hAnsi="Times New Roman" w:cs="Times New Roman"/>
                <w:sz w:val="24"/>
                <w:szCs w:val="24"/>
              </w:rPr>
              <w:t>Semnătura</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persoanei</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responsabile</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să</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efectueze</w:t>
            </w:r>
            <w:proofErr w:type="spellEnd"/>
            <w:r w:rsidRPr="009570A9">
              <w:rPr>
                <w:rFonts w:ascii="Times New Roman" w:hAnsi="Times New Roman" w:cs="Times New Roman"/>
                <w:sz w:val="24"/>
                <w:szCs w:val="24"/>
              </w:rPr>
              <w:t xml:space="preserve"> </w:t>
            </w:r>
            <w:proofErr w:type="spellStart"/>
            <w:r w:rsidRPr="009570A9">
              <w:rPr>
                <w:rFonts w:ascii="Times New Roman" w:hAnsi="Times New Roman" w:cs="Times New Roman"/>
                <w:sz w:val="24"/>
                <w:szCs w:val="24"/>
              </w:rPr>
              <w:t>procedura</w:t>
            </w:r>
            <w:proofErr w:type="spellEnd"/>
          </w:p>
        </w:tc>
      </w:tr>
      <w:tr w:rsidR="006265DD" w:rsidRPr="009570A9" w:rsidTr="009570A9">
        <w:tblPrEx>
          <w:tblLook w:val="04A0" w:firstRow="1" w:lastRow="0" w:firstColumn="1" w:lastColumn="0" w:noHBand="0" w:noVBand="1"/>
        </w:tblPrEx>
        <w:tc>
          <w:tcPr>
            <w:tcW w:w="828" w:type="dxa"/>
          </w:tcPr>
          <w:p w:rsidR="006265DD" w:rsidRDefault="009570A9" w:rsidP="009570A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rsidR="006265DD" w:rsidRPr="009570A9" w:rsidRDefault="009570A9" w:rsidP="009570A9">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rsidR="006265DD" w:rsidRDefault="006D4B5C"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Adoptarea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hotărârii</w:t>
            </w:r>
            <w:proofErr w:type="spellEnd"/>
            <w:r w:rsidR="002C0836">
              <w:rPr>
                <w:rFonts w:ascii="Times New Roman" w:hAnsi="Times New Roman" w:cs="Times New Roman"/>
                <w:sz w:val="24"/>
                <w:szCs w:val="24"/>
              </w:rPr>
              <w:t xml:space="preserve"> nr. </w:t>
            </w:r>
            <w:r w:rsidR="00F63E04">
              <w:rPr>
                <w:rFonts w:ascii="Times New Roman" w:hAnsi="Times New Roman" w:cs="Times New Roman"/>
                <w:sz w:val="24"/>
                <w:szCs w:val="24"/>
              </w:rPr>
              <w:t>50</w:t>
            </w:r>
            <w:r>
              <w:rPr>
                <w:rFonts w:ascii="Times New Roman" w:hAnsi="Times New Roman" w:cs="Times New Roman"/>
                <w:sz w:val="24"/>
                <w:szCs w:val="24"/>
              </w:rPr>
              <w:t>/</w:t>
            </w:r>
            <w:r w:rsidR="001041E4">
              <w:rPr>
                <w:rFonts w:ascii="Times New Roman" w:hAnsi="Times New Roman" w:cs="Times New Roman"/>
                <w:sz w:val="24"/>
                <w:szCs w:val="24"/>
              </w:rPr>
              <w:t>2</w:t>
            </w:r>
            <w:r w:rsidR="00F63E04">
              <w:rPr>
                <w:rFonts w:ascii="Times New Roman" w:hAnsi="Times New Roman" w:cs="Times New Roman"/>
                <w:sz w:val="24"/>
                <w:szCs w:val="24"/>
              </w:rPr>
              <w:t>9</w:t>
            </w:r>
            <w:r>
              <w:rPr>
                <w:rFonts w:ascii="Times New Roman" w:hAnsi="Times New Roman" w:cs="Times New Roman"/>
                <w:sz w:val="24"/>
                <w:szCs w:val="24"/>
              </w:rPr>
              <w:t>.</w:t>
            </w:r>
            <w:r w:rsidR="00F63E04">
              <w:rPr>
                <w:rFonts w:ascii="Times New Roman" w:hAnsi="Times New Roman" w:cs="Times New Roman"/>
                <w:sz w:val="24"/>
                <w:szCs w:val="24"/>
              </w:rPr>
              <w:t>04</w:t>
            </w:r>
            <w:r>
              <w:rPr>
                <w:rFonts w:ascii="Times New Roman" w:hAnsi="Times New Roman" w:cs="Times New Roman"/>
                <w:sz w:val="24"/>
                <w:szCs w:val="24"/>
              </w:rPr>
              <w:t xml:space="preserve">.2021 s-a </w:t>
            </w:r>
            <w:proofErr w:type="spellStart"/>
            <w:r>
              <w:rPr>
                <w:rFonts w:ascii="Times New Roman" w:hAnsi="Times New Roman" w:cs="Times New Roman"/>
                <w:sz w:val="24"/>
                <w:szCs w:val="24"/>
              </w:rPr>
              <w:t>făcut</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majoritate</w:t>
            </w:r>
            <w:proofErr w:type="spellEnd"/>
            <w:r>
              <w:rPr>
                <w:rFonts w:ascii="Times New Roman" w:hAnsi="Times New Roman" w:cs="Times New Roman"/>
                <w:sz w:val="24"/>
                <w:szCs w:val="24"/>
              </w:rPr>
              <w:t xml:space="preserve"> </w:t>
            </w:r>
          </w:p>
          <w:p w:rsidR="006D4B5C" w:rsidRDefault="00FA340C" w:rsidP="00E60E8E">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9264" behindDoc="0" locked="0" layoutInCell="1" allowOverlap="1" wp14:anchorId="4D608CB8" wp14:editId="0C0351FA">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" fillcolor="white [3212]" strokecolor="#243f60 [1604]" strokeweight="2pt"/>
                  </w:pict>
                </mc:Fallback>
              </mc:AlternateContent>
            </w:r>
            <w:r w:rsidR="006D4B5C">
              <w:rPr>
                <w:rFonts w:ascii="Courier New" w:hAnsi="Courier New" w:cs="Courier New"/>
                <w:noProof/>
                <w:lang w:val="ro-RO" w:eastAsia="ro-RO"/>
              </w:rPr>
              <mc:AlternateContent>
                <mc:Choice Requires="wps">
                  <w:drawing>
                    <wp:anchor distT="0" distB="0" distL="114300" distR="114300" simplePos="0" relativeHeight="251661312" behindDoc="0" locked="0" layoutInCell="1" allowOverlap="1" wp14:anchorId="766CA335" wp14:editId="40BE1BB8">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95.1pt;margin-top:10.6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" fillcolor="window" strokecolor="#385d8a" strokeweight="2pt"/>
                  </w:pict>
                </mc:Fallback>
              </mc:AlternateContent>
            </w:r>
          </w:p>
          <w:p w:rsidR="006D4B5C" w:rsidRPr="00E60E8E" w:rsidRDefault="00FA340C" w:rsidP="006D4B5C">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006D4B5C">
              <w:rPr>
                <w:rFonts w:ascii="Courier New" w:hAnsi="Courier New" w:cs="Courier New"/>
              </w:rPr>
              <w:t xml:space="preserve"> </w:t>
            </w:r>
            <w:r w:rsidR="00C0647D">
              <w:rPr>
                <w:rFonts w:ascii="Courier New" w:hAnsi="Courier New" w:cs="Courier New"/>
              </w:rPr>
              <w:t xml:space="preserve"> </w:t>
            </w:r>
            <w:proofErr w:type="spellStart"/>
            <w:r w:rsidR="006D4B5C" w:rsidRPr="00C0647D">
              <w:rPr>
                <w:rFonts w:ascii="Times New Roman" w:hAnsi="Times New Roman" w:cs="Times New Roman"/>
              </w:rPr>
              <w:t>simplă</w:t>
            </w:r>
            <w:proofErr w:type="spellEnd"/>
            <w:r w:rsidR="006D4B5C" w:rsidRPr="00C0647D">
              <w:rPr>
                <w:rFonts w:ascii="Times New Roman" w:hAnsi="Times New Roman" w:cs="Times New Roman"/>
              </w:rPr>
              <w:t xml:space="preserve">      </w:t>
            </w:r>
            <w:r w:rsidR="00C0647D" w:rsidRPr="00C0647D">
              <w:rPr>
                <w:rFonts w:ascii="Times New Roman" w:hAnsi="Times New Roman" w:cs="Times New Roman"/>
              </w:rPr>
              <w:t xml:space="preserve">  </w:t>
            </w:r>
            <w:r w:rsidR="00C0647D">
              <w:rPr>
                <w:rFonts w:ascii="Times New Roman" w:hAnsi="Times New Roman" w:cs="Times New Roman"/>
              </w:rPr>
              <w:t xml:space="preserve">               </w:t>
            </w:r>
            <w:proofErr w:type="spellStart"/>
            <w:r w:rsidR="006D4B5C" w:rsidRPr="00C0647D">
              <w:rPr>
                <w:rFonts w:ascii="Times New Roman" w:hAnsi="Times New Roman" w:cs="Times New Roman"/>
              </w:rPr>
              <w:t>absolută</w:t>
            </w:r>
            <w:proofErr w:type="spellEnd"/>
            <w:r w:rsidR="006D4B5C" w:rsidRPr="00C0647D">
              <w:rPr>
                <w:rFonts w:ascii="Times New Roman" w:hAnsi="Times New Roman" w:cs="Times New Roman"/>
              </w:rPr>
              <w:t xml:space="preserve">                             </w:t>
            </w:r>
          </w:p>
          <w:p w:rsidR="006D4B5C" w:rsidRPr="00E60E8E" w:rsidRDefault="006D4B5C" w:rsidP="006D4B5C">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63360" behindDoc="0" locked="0" layoutInCell="1" allowOverlap="1" wp14:anchorId="583A383C" wp14:editId="4C8C4032">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5" o:spid="_x0000_s1026" style="position:absolute;margin-left:26.1pt;margin-top:10.6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" fillcolor="window" strokecolor="#385d8a" strokeweight="2pt"/>
                  </w:pict>
                </mc:Fallback>
              </mc:AlternateContent>
            </w:r>
            <w:r w:rsidRPr="00C0647D">
              <w:rPr>
                <w:rFonts w:ascii="Times New Roman" w:hAnsi="Times New Roman" w:cs="Times New Roman"/>
              </w:rPr>
              <w:t xml:space="preserve">                                           </w:t>
            </w:r>
          </w:p>
          <w:p w:rsidR="006D4B5C" w:rsidRPr="00C0647D" w:rsidRDefault="006D4B5C" w:rsidP="006D4B5C">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sidR="00C0647D">
              <w:rPr>
                <w:rFonts w:ascii="Times New Roman" w:hAnsi="Times New Roman" w:cs="Times New Roman"/>
              </w:rPr>
              <w:t xml:space="preserve">        </w:t>
            </w:r>
            <w:r w:rsidR="00C0647D" w:rsidRPr="00C0647D">
              <w:rPr>
                <w:rFonts w:ascii="Times New Roman" w:hAnsi="Times New Roman" w:cs="Times New Roman"/>
              </w:rPr>
              <w:t xml:space="preserve"> </w:t>
            </w:r>
            <w:proofErr w:type="spellStart"/>
            <w:r w:rsidRPr="00C0647D">
              <w:rPr>
                <w:rFonts w:ascii="Times New Roman" w:hAnsi="Times New Roman" w:cs="Times New Roman"/>
              </w:rPr>
              <w:t>calificată</w:t>
            </w:r>
            <w:proofErr w:type="spellEnd"/>
            <w:r w:rsidRPr="00E60E8E">
              <w:rPr>
                <w:rFonts w:ascii="Times New Roman" w:hAnsi="Times New Roman" w:cs="Times New Roman"/>
              </w:rPr>
              <w:t xml:space="preserve">               </w:t>
            </w:r>
          </w:p>
          <w:p w:rsidR="006D4B5C" w:rsidRPr="006D4B5C" w:rsidRDefault="006D4B5C" w:rsidP="006D4B5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rsidR="006265DD" w:rsidRDefault="00C0647D"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primar</w:t>
            </w:r>
            <w:proofErr w:type="spellEnd"/>
          </w:p>
          <w:p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rsidR="006265DD" w:rsidRDefault="004A65EE"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prefectul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județului</w:t>
            </w:r>
            <w:proofErr w:type="spellEnd"/>
          </w:p>
          <w:p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6265DD" w:rsidRPr="009570A9" w:rsidTr="009570A9">
        <w:tblPrEx>
          <w:tblLook w:val="04A0" w:firstRow="1" w:lastRow="0" w:firstColumn="1" w:lastColumn="0" w:noHBand="0" w:noVBand="1"/>
        </w:tblPrEx>
        <w:tc>
          <w:tcPr>
            <w:tcW w:w="828" w:type="dxa"/>
          </w:tcPr>
          <w:p w:rsidR="006265DD" w:rsidRDefault="006D4B5C"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rsidR="006265DD" w:rsidRDefault="0091443B"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Aducerea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cunoștința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publică</w:t>
            </w:r>
            <w:proofErr w:type="spellEnd"/>
          </w:p>
          <w:p w:rsidR="00432A77" w:rsidRDefault="00432A77" w:rsidP="00E60E8E">
            <w:pPr>
              <w:autoSpaceDE w:val="0"/>
              <w:autoSpaceDN w:val="0"/>
              <w:adjustRightInd w:val="0"/>
              <w:spacing w:after="0" w:line="240" w:lineRule="auto"/>
              <w:jc w:val="both"/>
              <w:rPr>
                <w:rFonts w:ascii="Times New Roman" w:hAnsi="Times New Roman" w:cs="Times New Roman"/>
                <w:sz w:val="24"/>
                <w:szCs w:val="24"/>
              </w:rPr>
            </w:pPr>
          </w:p>
          <w:p w:rsidR="00432A77" w:rsidRPr="009570A9" w:rsidRDefault="00432A77"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6265DD" w:rsidRPr="009570A9" w:rsidRDefault="006265DD" w:rsidP="00E60E8E">
            <w:pPr>
              <w:autoSpaceDE w:val="0"/>
              <w:autoSpaceDN w:val="0"/>
              <w:adjustRightInd w:val="0"/>
              <w:spacing w:after="0" w:line="240" w:lineRule="auto"/>
              <w:jc w:val="both"/>
              <w:rPr>
                <w:rFonts w:ascii="Times New Roman" w:hAnsi="Times New Roman" w:cs="Times New Roman"/>
                <w:sz w:val="24"/>
                <w:szCs w:val="24"/>
              </w:rPr>
            </w:pPr>
          </w:p>
        </w:tc>
      </w:tr>
      <w:tr w:rsidR="0091443B" w:rsidRPr="009570A9" w:rsidTr="009570A9">
        <w:tblPrEx>
          <w:tblLook w:val="04A0" w:firstRow="1" w:lastRow="0" w:firstColumn="1" w:lastColumn="0" w:noHBand="0" w:noVBand="1"/>
        </w:tblPrEx>
        <w:tc>
          <w:tcPr>
            <w:tcW w:w="828" w:type="dxa"/>
          </w:tcPr>
          <w:p w:rsidR="0091443B" w:rsidRDefault="0091443B"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rsidR="0091443B" w:rsidRDefault="0091443B" w:rsidP="00E60E8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Comunicarea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celei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caracter</w:t>
            </w:r>
            <w:proofErr w:type="spellEnd"/>
            <w:r>
              <w:rPr>
                <w:rFonts w:ascii="Times New Roman" w:hAnsi="Times New Roman" w:cs="Times New Roman"/>
                <w:sz w:val="24"/>
                <w:szCs w:val="24"/>
              </w:rPr>
              <w:t xml:space="preserve"> individual </w:t>
            </w:r>
          </w:p>
          <w:p w:rsidR="00442038" w:rsidRDefault="00442038" w:rsidP="00E60E8E">
            <w:pPr>
              <w:autoSpaceDE w:val="0"/>
              <w:autoSpaceDN w:val="0"/>
              <w:adjustRightInd w:val="0"/>
              <w:spacing w:after="0" w:line="240" w:lineRule="auto"/>
              <w:jc w:val="both"/>
              <w:rPr>
                <w:rFonts w:ascii="Times New Roman" w:hAnsi="Times New Roman" w:cs="Times New Roman"/>
                <w:sz w:val="24"/>
                <w:szCs w:val="24"/>
              </w:rPr>
            </w:pPr>
          </w:p>
        </w:tc>
        <w:tc>
          <w:tcPr>
            <w:tcW w:w="2430" w:type="dxa"/>
          </w:tcPr>
          <w:p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91443B" w:rsidRPr="009570A9" w:rsidRDefault="0091443B" w:rsidP="00E60E8E">
            <w:pPr>
              <w:autoSpaceDE w:val="0"/>
              <w:autoSpaceDN w:val="0"/>
              <w:adjustRightInd w:val="0"/>
              <w:spacing w:after="0" w:line="240" w:lineRule="auto"/>
              <w:jc w:val="both"/>
              <w:rPr>
                <w:rFonts w:ascii="Times New Roman" w:hAnsi="Times New Roman" w:cs="Times New Roman"/>
                <w:sz w:val="24"/>
                <w:szCs w:val="24"/>
              </w:rPr>
            </w:pPr>
          </w:p>
        </w:tc>
      </w:tr>
      <w:tr w:rsidR="00D36596" w:rsidRPr="009570A9" w:rsidTr="009570A9">
        <w:tblPrEx>
          <w:tblLook w:val="04A0" w:firstRow="1" w:lastRow="0" w:firstColumn="1" w:lastColumn="0" w:noHBand="0" w:noVBand="1"/>
        </w:tblPrEx>
        <w:tc>
          <w:tcPr>
            <w:tcW w:w="828" w:type="dxa"/>
          </w:tcPr>
          <w:p w:rsidR="00D36596" w:rsidRDefault="00D36596" w:rsidP="006D4B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rsidR="00442038" w:rsidRDefault="00432A77" w:rsidP="00623EFE">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Hotărârea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obligatorie</w:t>
            </w:r>
            <w:proofErr w:type="spellEnd"/>
            <w:r>
              <w:rPr>
                <w:rFonts w:ascii="Times New Roman" w:hAnsi="Times New Roman" w:cs="Times New Roman"/>
                <w:sz w:val="24"/>
                <w:szCs w:val="24"/>
              </w:rPr>
              <w:t xml:space="preserve"> (</w:t>
            </w:r>
            <w:proofErr w:type="spellStart"/>
            <w:r w:rsidR="00623EFE">
              <w:rPr>
                <w:rFonts w:ascii="Times New Roman" w:hAnsi="Times New Roman" w:cs="Times New Roman"/>
                <w:sz w:val="24"/>
                <w:szCs w:val="24"/>
              </w:rPr>
              <w:t>Hotărârile</w:t>
            </w:r>
            <w:proofErr w:type="spellEnd"/>
            <w:r w:rsidR="00623EFE">
              <w:rPr>
                <w:rFonts w:ascii="Times New Roman" w:hAnsi="Times New Roman" w:cs="Times New Roman"/>
                <w:sz w:val="24"/>
                <w:szCs w:val="24"/>
              </w:rPr>
              <w:t xml:space="preserve"> cu </w:t>
            </w:r>
            <w:proofErr w:type="spellStart"/>
            <w:r w:rsidR="00623EFE">
              <w:rPr>
                <w:rFonts w:ascii="Times New Roman" w:hAnsi="Times New Roman" w:cs="Times New Roman"/>
                <w:sz w:val="24"/>
                <w:szCs w:val="24"/>
              </w:rPr>
              <w:t>caracter</w:t>
            </w:r>
            <w:proofErr w:type="spellEnd"/>
            <w:r w:rsidR="00623EFE">
              <w:rPr>
                <w:rFonts w:ascii="Times New Roman" w:hAnsi="Times New Roman" w:cs="Times New Roman"/>
                <w:sz w:val="24"/>
                <w:szCs w:val="24"/>
              </w:rPr>
              <w:t xml:space="preserve"> </w:t>
            </w:r>
            <w:proofErr w:type="spellStart"/>
            <w:r w:rsidR="00623EFE">
              <w:rPr>
                <w:rFonts w:ascii="Times New Roman" w:hAnsi="Times New Roman" w:cs="Times New Roman"/>
                <w:sz w:val="24"/>
                <w:szCs w:val="24"/>
              </w:rPr>
              <w:t>normativ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produce </w:t>
            </w:r>
            <w:proofErr w:type="spellStart"/>
            <w:r>
              <w:rPr>
                <w:rFonts w:ascii="Times New Roman" w:hAnsi="Times New Roman" w:cs="Times New Roman"/>
                <w:sz w:val="24"/>
                <w:szCs w:val="24"/>
              </w:rPr>
              <w:t>efecte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juridice</w:t>
            </w:r>
            <w:proofErr w:type="spellEnd"/>
            <w:r>
              <w:rPr>
                <w:rFonts w:ascii="Times New Roman" w:hAnsi="Times New Roman" w:cs="Times New Roman"/>
                <w:sz w:val="24"/>
                <w:szCs w:val="24"/>
              </w:rPr>
              <w:t xml:space="preserve"> (</w:t>
            </w:r>
            <w:proofErr w:type="spellStart"/>
            <w:r w:rsidR="00623EFE">
              <w:rPr>
                <w:rFonts w:ascii="Times New Roman" w:hAnsi="Times New Roman" w:cs="Times New Roman"/>
                <w:sz w:val="24"/>
                <w:szCs w:val="24"/>
              </w:rPr>
              <w:t>Hotărârile</w:t>
            </w:r>
            <w:proofErr w:type="spellEnd"/>
            <w:r w:rsidR="00623EFE">
              <w:rPr>
                <w:rFonts w:ascii="Times New Roman" w:hAnsi="Times New Roman" w:cs="Times New Roman"/>
                <w:sz w:val="24"/>
                <w:szCs w:val="24"/>
              </w:rPr>
              <w:t xml:space="preserve"> cu </w:t>
            </w:r>
            <w:proofErr w:type="spellStart"/>
            <w:r w:rsidR="00623EFE">
              <w:rPr>
                <w:rFonts w:ascii="Times New Roman" w:hAnsi="Times New Roman" w:cs="Times New Roman"/>
                <w:sz w:val="24"/>
                <w:szCs w:val="24"/>
              </w:rPr>
              <w:t>caracter</w:t>
            </w:r>
            <w:proofErr w:type="spellEnd"/>
            <w:r w:rsidR="00623EFE">
              <w:rPr>
                <w:rFonts w:ascii="Times New Roman" w:hAnsi="Times New Roman" w:cs="Times New Roman"/>
                <w:sz w:val="24"/>
                <w:szCs w:val="24"/>
              </w:rPr>
              <w:t xml:space="preserve"> individual</w:t>
            </w:r>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w:t>
            </w:r>
            <w:proofErr w:type="spellEnd"/>
          </w:p>
        </w:tc>
        <w:tc>
          <w:tcPr>
            <w:tcW w:w="2430" w:type="dxa"/>
          </w:tcPr>
          <w:p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c>
          <w:tcPr>
            <w:tcW w:w="2808" w:type="dxa"/>
          </w:tcPr>
          <w:p w:rsidR="00D36596" w:rsidRPr="009570A9" w:rsidRDefault="00D36596" w:rsidP="00E60E8E">
            <w:pPr>
              <w:autoSpaceDE w:val="0"/>
              <w:autoSpaceDN w:val="0"/>
              <w:adjustRightInd w:val="0"/>
              <w:spacing w:after="0" w:line="240" w:lineRule="auto"/>
              <w:jc w:val="both"/>
              <w:rPr>
                <w:rFonts w:ascii="Times New Roman" w:hAnsi="Times New Roman" w:cs="Times New Roman"/>
                <w:sz w:val="24"/>
                <w:szCs w:val="24"/>
              </w:rPr>
            </w:pPr>
          </w:p>
        </w:tc>
      </w:tr>
    </w:tbl>
    <w:p w:rsidR="006265DD" w:rsidRPr="00E60E8E" w:rsidRDefault="006265DD" w:rsidP="00E60E8E">
      <w:pPr>
        <w:autoSpaceDE w:val="0"/>
        <w:autoSpaceDN w:val="0"/>
        <w:adjustRightInd w:val="0"/>
        <w:spacing w:after="0" w:line="240" w:lineRule="auto"/>
        <w:jc w:val="both"/>
        <w:rPr>
          <w:rFonts w:ascii="Times New Roman" w:hAnsi="Times New Roman" w:cs="Times New Roman"/>
          <w:sz w:val="24"/>
          <w:szCs w:val="24"/>
        </w:rPr>
      </w:pPr>
    </w:p>
    <w:sectPr w:rsidR="006265DD" w:rsidRPr="00E60E8E" w:rsidSect="00EE2C11">
      <w:headerReference w:type="default" r:id="rId9"/>
      <w:footerReference w:type="default" r:id="rId10"/>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A40" w:rsidRDefault="001F6A40">
      <w:pPr>
        <w:spacing w:after="0" w:line="240" w:lineRule="auto"/>
      </w:pPr>
      <w:r>
        <w:separator/>
      </w:r>
    </w:p>
  </w:endnote>
  <w:endnote w:type="continuationSeparator" w:id="0">
    <w:p w:rsidR="001F6A40" w:rsidRDefault="001F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727601">
      <w:rPr>
        <w:b/>
        <w:bCs/>
        <w:noProof/>
        <w:sz w:val="20"/>
        <w:szCs w:val="20"/>
      </w:rPr>
      <w:t>4</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727601">
      <w:rPr>
        <w:b/>
        <w:bCs/>
        <w:noProof/>
        <w:sz w:val="20"/>
        <w:szCs w:val="20"/>
      </w:rPr>
      <w:t>4</w:t>
    </w:r>
    <w:r w:rsidRPr="009E7013">
      <w:rPr>
        <w:b/>
        <w:bCs/>
        <w:sz w:val="20"/>
        <w:szCs w:val="20"/>
      </w:rPr>
      <w:fldChar w:fldCharType="end"/>
    </w:r>
  </w:p>
  <w:p w:rsidR="003A51D1" w:rsidRPr="00003ABC" w:rsidRDefault="003A51D1" w:rsidP="003916EF">
    <w:pPr>
      <w:pStyle w:val="Subsol"/>
      <w:rPr>
        <w:sz w:val="20"/>
        <w:szCs w:val="20"/>
      </w:rPr>
    </w:pPr>
    <w:r w:rsidRPr="009E7013">
      <w:rPr>
        <w:sz w:val="20"/>
        <w:szCs w:val="20"/>
      </w:rPr>
      <w:t>M.C.,</w:t>
    </w:r>
    <w:r>
      <w:rPr>
        <w:sz w:val="20"/>
        <w:szCs w:val="20"/>
      </w:rPr>
      <w:t xml:space="preserve"> </w:t>
    </w:r>
    <w:r w:rsidR="00342E1E">
      <w:rPr>
        <w:sz w:val="20"/>
        <w:szCs w:val="20"/>
      </w:rPr>
      <w:t>6</w:t>
    </w:r>
    <w:r>
      <w:rPr>
        <w:sz w:val="20"/>
        <w:szCs w:val="20"/>
      </w:rPr>
      <w:t xml:space="preserve"> </w:t>
    </w:r>
    <w:r w:rsidRPr="009E7013">
      <w:rPr>
        <w:sz w:val="20"/>
        <w:szCs w:val="20"/>
      </w:rPr>
      <w:t>ex., A/3</w:t>
    </w:r>
  </w:p>
  <w:p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A40" w:rsidRDefault="001F6A40">
      <w:pPr>
        <w:spacing w:after="0" w:line="240" w:lineRule="auto"/>
      </w:pPr>
      <w:r>
        <w:separator/>
      </w:r>
    </w:p>
  </w:footnote>
  <w:footnote w:type="continuationSeparator" w:id="0">
    <w:p w:rsidR="001F6A40" w:rsidRDefault="001F6A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1D1" w:rsidRPr="002257FB" w:rsidRDefault="003A51D1">
    <w:pPr>
      <w:pStyle w:val="Antet"/>
      <w:rPr>
        <w:rFonts w:ascii="Times New Roman" w:hAnsi="Times New Roman" w:cs="Times New Roman"/>
        <w:sz w:val="24"/>
        <w:szCs w:val="24"/>
      </w:rPr>
    </w:pPr>
  </w:p>
  <w:p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3C5670E2" wp14:editId="5B355103">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2771C1CC" wp14:editId="5224838E">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rsidTr="003A51D1">
      <w:trPr>
        <w:trHeight w:val="100"/>
      </w:trPr>
      <w:tc>
        <w:tcPr>
          <w:tcW w:w="9195" w:type="dxa"/>
        </w:tcPr>
        <w:p w:rsidR="003A51D1" w:rsidRDefault="003A51D1" w:rsidP="003A51D1">
          <w:pPr>
            <w:pStyle w:val="Antet"/>
            <w:tabs>
              <w:tab w:val="left" w:pos="2207"/>
            </w:tabs>
            <w:jc w:val="center"/>
            <w:rPr>
              <w:rFonts w:ascii="Times New Roman" w:hAnsi="Times New Roman" w:cs="Times New Roman"/>
              <w:sz w:val="20"/>
              <w:szCs w:val="20"/>
              <w:lang w:val="de-DE"/>
            </w:rPr>
          </w:pPr>
        </w:p>
      </w:tc>
    </w:tr>
  </w:tbl>
  <w:p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10A0B7D"/>
    <w:multiLevelType w:val="hybridMultilevel"/>
    <w:tmpl w:val="D09EB4E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F42405"/>
    <w:multiLevelType w:val="hybridMultilevel"/>
    <w:tmpl w:val="5B36A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4F24CF"/>
    <w:multiLevelType w:val="hybridMultilevel"/>
    <w:tmpl w:val="B0DA413C"/>
    <w:lvl w:ilvl="0" w:tplc="1518B052">
      <w:start w:val="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0BC121C4"/>
    <w:multiLevelType w:val="hybridMultilevel"/>
    <w:tmpl w:val="E48C959E"/>
    <w:lvl w:ilvl="0" w:tplc="20FCAA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BFD2D8E"/>
    <w:multiLevelType w:val="hybridMultilevel"/>
    <w:tmpl w:val="BE369900"/>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524706"/>
    <w:multiLevelType w:val="hybridMultilevel"/>
    <w:tmpl w:val="288E28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E10A11"/>
    <w:multiLevelType w:val="hybridMultilevel"/>
    <w:tmpl w:val="C44878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FCC2A8C"/>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19494765"/>
    <w:multiLevelType w:val="hybridMultilevel"/>
    <w:tmpl w:val="FE685F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F060A6"/>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DD3707E"/>
    <w:multiLevelType w:val="hybridMultilevel"/>
    <w:tmpl w:val="294C8D5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8D335A"/>
    <w:multiLevelType w:val="hybridMultilevel"/>
    <w:tmpl w:val="97E83F90"/>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5">
    <w:nsid w:val="2E99600C"/>
    <w:multiLevelType w:val="hybridMultilevel"/>
    <w:tmpl w:val="E3106E22"/>
    <w:lvl w:ilvl="0" w:tplc="EB667110">
      <w:start w:val="1"/>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6">
    <w:nsid w:val="2FA9291C"/>
    <w:multiLevelType w:val="hybridMultilevel"/>
    <w:tmpl w:val="F9969BC6"/>
    <w:lvl w:ilvl="0" w:tplc="5B5E9D3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35983C44"/>
    <w:multiLevelType w:val="hybridMultilevel"/>
    <w:tmpl w:val="C9AC70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6C447FF"/>
    <w:multiLevelType w:val="hybridMultilevel"/>
    <w:tmpl w:val="9AA89C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81E1ECA"/>
    <w:multiLevelType w:val="hybridMultilevel"/>
    <w:tmpl w:val="6BBA45A4"/>
    <w:lvl w:ilvl="0" w:tplc="903A66E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384D32EF"/>
    <w:multiLevelType w:val="hybridMultilevel"/>
    <w:tmpl w:val="1CD8CEB4"/>
    <w:lvl w:ilvl="0" w:tplc="2A2C3A2C">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3">
    <w:nsid w:val="3AA6338C"/>
    <w:multiLevelType w:val="hybridMultilevel"/>
    <w:tmpl w:val="3026A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D064F1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E476543"/>
    <w:multiLevelType w:val="hybridMultilevel"/>
    <w:tmpl w:val="B7F0FBEC"/>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4983689"/>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5214174"/>
    <w:multiLevelType w:val="hybridMultilevel"/>
    <w:tmpl w:val="43B6E8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027331F"/>
    <w:multiLevelType w:val="hybridMultilevel"/>
    <w:tmpl w:val="56ECFB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072629A"/>
    <w:multiLevelType w:val="hybridMultilevel"/>
    <w:tmpl w:val="FD58B2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57D656C"/>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5921172"/>
    <w:multiLevelType w:val="hybridMultilevel"/>
    <w:tmpl w:val="CEBA2C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613E590B"/>
    <w:multiLevelType w:val="hybridMultilevel"/>
    <w:tmpl w:val="A43072BC"/>
    <w:lvl w:ilvl="0" w:tplc="2AF8C5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6518189E"/>
    <w:multiLevelType w:val="hybridMultilevel"/>
    <w:tmpl w:val="1FA0B3F4"/>
    <w:lvl w:ilvl="0" w:tplc="3732C1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8">
    <w:nsid w:val="7435710F"/>
    <w:multiLevelType w:val="hybridMultilevel"/>
    <w:tmpl w:val="CBAC03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41">
    <w:nsid w:val="7E2D67AD"/>
    <w:multiLevelType w:val="hybridMultilevel"/>
    <w:tmpl w:val="6706D03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abstractNumId w:val="17"/>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lvlOverride w:ilvl="2"/>
    <w:lvlOverride w:ilvl="3"/>
    <w:lvlOverride w:ilvl="4"/>
    <w:lvlOverride w:ilvl="5"/>
    <w:lvlOverride w:ilvl="6"/>
    <w:lvlOverride w:ilvl="7"/>
    <w:lvlOverride w:ilvl="8"/>
  </w:num>
  <w:num w:numId="5">
    <w:abstractNumId w:val="33"/>
  </w:num>
  <w:num w:numId="6">
    <w:abstractNumId w:val="14"/>
  </w:num>
  <w:num w:numId="7">
    <w:abstractNumId w:val="26"/>
  </w:num>
  <w:num w:numId="8">
    <w:abstractNumId w:val="18"/>
  </w:num>
  <w:num w:numId="9">
    <w:abstractNumId w:val="34"/>
  </w:num>
  <w:num w:numId="10">
    <w:abstractNumId w:val="9"/>
  </w:num>
  <w:num w:numId="11">
    <w:abstractNumId w:val="31"/>
  </w:num>
  <w:num w:numId="12">
    <w:abstractNumId w:val="40"/>
  </w:num>
  <w:num w:numId="13">
    <w:abstractNumId w:val="37"/>
  </w:num>
  <w:num w:numId="14">
    <w:abstractNumId w:val="36"/>
  </w:num>
  <w:num w:numId="15">
    <w:abstractNumId w:val="6"/>
  </w:num>
  <w:num w:numId="16">
    <w:abstractNumId w:val="42"/>
  </w:num>
  <w:num w:numId="17">
    <w:abstractNumId w:val="12"/>
  </w:num>
  <w:num w:numId="18">
    <w:abstractNumId w:val="41"/>
  </w:num>
  <w:num w:numId="19">
    <w:abstractNumId w:val="4"/>
  </w:num>
  <w:num w:numId="20">
    <w:abstractNumId w:val="10"/>
  </w:num>
  <w:num w:numId="21">
    <w:abstractNumId w:val="2"/>
  </w:num>
  <w:num w:numId="22">
    <w:abstractNumId w:val="24"/>
  </w:num>
  <w:num w:numId="23">
    <w:abstractNumId w:val="32"/>
  </w:num>
  <w:num w:numId="24">
    <w:abstractNumId w:val="30"/>
  </w:num>
  <w:num w:numId="25">
    <w:abstractNumId w:val="29"/>
  </w:num>
  <w:num w:numId="26">
    <w:abstractNumId w:val="21"/>
  </w:num>
  <w:num w:numId="27">
    <w:abstractNumId w:val="7"/>
  </w:num>
  <w:num w:numId="28">
    <w:abstractNumId w:val="13"/>
  </w:num>
  <w:num w:numId="29">
    <w:abstractNumId w:val="19"/>
  </w:num>
  <w:num w:numId="30">
    <w:abstractNumId w:val="35"/>
  </w:num>
  <w:num w:numId="31">
    <w:abstractNumId w:val="15"/>
  </w:num>
  <w:num w:numId="32">
    <w:abstractNumId w:val="28"/>
  </w:num>
  <w:num w:numId="33">
    <w:abstractNumId w:val="8"/>
  </w:num>
  <w:num w:numId="34">
    <w:abstractNumId w:val="1"/>
  </w:num>
  <w:num w:numId="35">
    <w:abstractNumId w:val="22"/>
  </w:num>
  <w:num w:numId="36">
    <w:abstractNumId w:val="20"/>
  </w:num>
  <w:num w:numId="37">
    <w:abstractNumId w:val="23"/>
  </w:num>
  <w:num w:numId="38">
    <w:abstractNumId w:val="16"/>
  </w:num>
  <w:num w:numId="39">
    <w:abstractNumId w:val="39"/>
  </w:num>
  <w:num w:numId="40">
    <w:abstractNumId w:val="25"/>
  </w:num>
  <w:num w:numId="41">
    <w:abstractNumId w:val="11"/>
  </w:num>
  <w:num w:numId="42">
    <w:abstractNumId w:val="5"/>
  </w:num>
  <w:num w:numId="43">
    <w:abstractNumId w:val="38"/>
  </w:num>
  <w:num w:numId="44">
    <w:abstractNumId w:val="27"/>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3E1"/>
    <w:rsid w:val="000200AC"/>
    <w:rsid w:val="00022BAC"/>
    <w:rsid w:val="00025E79"/>
    <w:rsid w:val="0003260D"/>
    <w:rsid w:val="00037175"/>
    <w:rsid w:val="0004065D"/>
    <w:rsid w:val="000423A0"/>
    <w:rsid w:val="0004252D"/>
    <w:rsid w:val="0004453B"/>
    <w:rsid w:val="00062A2E"/>
    <w:rsid w:val="000648CD"/>
    <w:rsid w:val="00064F88"/>
    <w:rsid w:val="00066C09"/>
    <w:rsid w:val="00067C5F"/>
    <w:rsid w:val="000722A8"/>
    <w:rsid w:val="000830DD"/>
    <w:rsid w:val="00083FF0"/>
    <w:rsid w:val="00087A4E"/>
    <w:rsid w:val="00087F5A"/>
    <w:rsid w:val="000A2D3B"/>
    <w:rsid w:val="000C3BAB"/>
    <w:rsid w:val="000C79CE"/>
    <w:rsid w:val="000E03CF"/>
    <w:rsid w:val="000E6F74"/>
    <w:rsid w:val="000F6096"/>
    <w:rsid w:val="000F74FF"/>
    <w:rsid w:val="001041E4"/>
    <w:rsid w:val="00113FCD"/>
    <w:rsid w:val="001156E2"/>
    <w:rsid w:val="00117F56"/>
    <w:rsid w:val="001226DB"/>
    <w:rsid w:val="00124137"/>
    <w:rsid w:val="00133DE4"/>
    <w:rsid w:val="00146056"/>
    <w:rsid w:val="0015203E"/>
    <w:rsid w:val="001524AB"/>
    <w:rsid w:val="00156790"/>
    <w:rsid w:val="00157217"/>
    <w:rsid w:val="00157A49"/>
    <w:rsid w:val="00160404"/>
    <w:rsid w:val="00161257"/>
    <w:rsid w:val="00173EB6"/>
    <w:rsid w:val="00185329"/>
    <w:rsid w:val="001B2741"/>
    <w:rsid w:val="001C0A1D"/>
    <w:rsid w:val="001C172D"/>
    <w:rsid w:val="001E5A09"/>
    <w:rsid w:val="001F1707"/>
    <w:rsid w:val="001F474A"/>
    <w:rsid w:val="001F5D28"/>
    <w:rsid w:val="001F6A40"/>
    <w:rsid w:val="001F6D05"/>
    <w:rsid w:val="00205374"/>
    <w:rsid w:val="00207890"/>
    <w:rsid w:val="00214857"/>
    <w:rsid w:val="00214BFB"/>
    <w:rsid w:val="00233016"/>
    <w:rsid w:val="002565ED"/>
    <w:rsid w:val="00260D2C"/>
    <w:rsid w:val="00263234"/>
    <w:rsid w:val="00264C59"/>
    <w:rsid w:val="002704DA"/>
    <w:rsid w:val="0027525F"/>
    <w:rsid w:val="0027565A"/>
    <w:rsid w:val="00277DA5"/>
    <w:rsid w:val="00280AFB"/>
    <w:rsid w:val="0029596D"/>
    <w:rsid w:val="002B5FFF"/>
    <w:rsid w:val="002C0836"/>
    <w:rsid w:val="002C3A58"/>
    <w:rsid w:val="002D5B1E"/>
    <w:rsid w:val="002E1358"/>
    <w:rsid w:val="002F1774"/>
    <w:rsid w:val="002F21ED"/>
    <w:rsid w:val="002F4EE7"/>
    <w:rsid w:val="00303B34"/>
    <w:rsid w:val="003128D9"/>
    <w:rsid w:val="00326C74"/>
    <w:rsid w:val="003420DB"/>
    <w:rsid w:val="00342E1E"/>
    <w:rsid w:val="003514CD"/>
    <w:rsid w:val="00351BB1"/>
    <w:rsid w:val="003522B7"/>
    <w:rsid w:val="0035342C"/>
    <w:rsid w:val="00355628"/>
    <w:rsid w:val="00361809"/>
    <w:rsid w:val="00363EDC"/>
    <w:rsid w:val="003738FF"/>
    <w:rsid w:val="00385665"/>
    <w:rsid w:val="003916EF"/>
    <w:rsid w:val="00396FC5"/>
    <w:rsid w:val="003A51D1"/>
    <w:rsid w:val="003B0C45"/>
    <w:rsid w:val="003B6C20"/>
    <w:rsid w:val="003C0762"/>
    <w:rsid w:val="003C32BC"/>
    <w:rsid w:val="003C3B83"/>
    <w:rsid w:val="003C6556"/>
    <w:rsid w:val="003D0EC3"/>
    <w:rsid w:val="003E39AD"/>
    <w:rsid w:val="003E6068"/>
    <w:rsid w:val="003E63C3"/>
    <w:rsid w:val="003F08B8"/>
    <w:rsid w:val="003F5945"/>
    <w:rsid w:val="003F6145"/>
    <w:rsid w:val="003F64B5"/>
    <w:rsid w:val="003F7F24"/>
    <w:rsid w:val="00405F09"/>
    <w:rsid w:val="004072DC"/>
    <w:rsid w:val="0042164A"/>
    <w:rsid w:val="004328E0"/>
    <w:rsid w:val="00432A77"/>
    <w:rsid w:val="00433197"/>
    <w:rsid w:val="004370DC"/>
    <w:rsid w:val="00442038"/>
    <w:rsid w:val="00450E47"/>
    <w:rsid w:val="00454DA7"/>
    <w:rsid w:val="004550DE"/>
    <w:rsid w:val="00460190"/>
    <w:rsid w:val="004660D9"/>
    <w:rsid w:val="00474169"/>
    <w:rsid w:val="00477BFD"/>
    <w:rsid w:val="004A65EE"/>
    <w:rsid w:val="004D5BB2"/>
    <w:rsid w:val="004E3BC1"/>
    <w:rsid w:val="004E4AF2"/>
    <w:rsid w:val="004F0E45"/>
    <w:rsid w:val="004F0F83"/>
    <w:rsid w:val="005050A8"/>
    <w:rsid w:val="005071A2"/>
    <w:rsid w:val="0051278E"/>
    <w:rsid w:val="00513934"/>
    <w:rsid w:val="005305E7"/>
    <w:rsid w:val="0053735D"/>
    <w:rsid w:val="005414C5"/>
    <w:rsid w:val="00580DD4"/>
    <w:rsid w:val="00587B94"/>
    <w:rsid w:val="005902BB"/>
    <w:rsid w:val="00593045"/>
    <w:rsid w:val="005A38EC"/>
    <w:rsid w:val="005B6E13"/>
    <w:rsid w:val="005C7529"/>
    <w:rsid w:val="005D0C85"/>
    <w:rsid w:val="005D1D3F"/>
    <w:rsid w:val="005E4A9D"/>
    <w:rsid w:val="006039B6"/>
    <w:rsid w:val="006203ED"/>
    <w:rsid w:val="0062110E"/>
    <w:rsid w:val="006226EE"/>
    <w:rsid w:val="00623EFE"/>
    <w:rsid w:val="006265DD"/>
    <w:rsid w:val="00633397"/>
    <w:rsid w:val="00653613"/>
    <w:rsid w:val="00656B67"/>
    <w:rsid w:val="006614A4"/>
    <w:rsid w:val="00661E02"/>
    <w:rsid w:val="00672E93"/>
    <w:rsid w:val="00673D9F"/>
    <w:rsid w:val="00674EB9"/>
    <w:rsid w:val="006752AA"/>
    <w:rsid w:val="006831E8"/>
    <w:rsid w:val="00696CCC"/>
    <w:rsid w:val="006A3CB8"/>
    <w:rsid w:val="006A639B"/>
    <w:rsid w:val="006B5C99"/>
    <w:rsid w:val="006B5D84"/>
    <w:rsid w:val="006D460F"/>
    <w:rsid w:val="006D4B5C"/>
    <w:rsid w:val="006E0950"/>
    <w:rsid w:val="006E39CB"/>
    <w:rsid w:val="006E65D9"/>
    <w:rsid w:val="006F070F"/>
    <w:rsid w:val="006F13FF"/>
    <w:rsid w:val="006F31CF"/>
    <w:rsid w:val="006F6777"/>
    <w:rsid w:val="00701EAC"/>
    <w:rsid w:val="00702392"/>
    <w:rsid w:val="007043F7"/>
    <w:rsid w:val="0070499D"/>
    <w:rsid w:val="00715B39"/>
    <w:rsid w:val="00720787"/>
    <w:rsid w:val="00723003"/>
    <w:rsid w:val="00727601"/>
    <w:rsid w:val="007360E1"/>
    <w:rsid w:val="00736F05"/>
    <w:rsid w:val="00743902"/>
    <w:rsid w:val="00743FB2"/>
    <w:rsid w:val="00744D50"/>
    <w:rsid w:val="00752E4B"/>
    <w:rsid w:val="00760571"/>
    <w:rsid w:val="00765A85"/>
    <w:rsid w:val="00774CE0"/>
    <w:rsid w:val="00775128"/>
    <w:rsid w:val="0077642F"/>
    <w:rsid w:val="00786218"/>
    <w:rsid w:val="007A08F3"/>
    <w:rsid w:val="007A3B90"/>
    <w:rsid w:val="007A648F"/>
    <w:rsid w:val="007C5105"/>
    <w:rsid w:val="007D0F0C"/>
    <w:rsid w:val="007D2DD0"/>
    <w:rsid w:val="007D50B8"/>
    <w:rsid w:val="007E04F8"/>
    <w:rsid w:val="007F38BF"/>
    <w:rsid w:val="007F6B1F"/>
    <w:rsid w:val="00805D9E"/>
    <w:rsid w:val="008137FA"/>
    <w:rsid w:val="008207A4"/>
    <w:rsid w:val="008214E2"/>
    <w:rsid w:val="00823CEC"/>
    <w:rsid w:val="00825522"/>
    <w:rsid w:val="00836AD3"/>
    <w:rsid w:val="00841FFD"/>
    <w:rsid w:val="00850CEC"/>
    <w:rsid w:val="00851ABE"/>
    <w:rsid w:val="00852C87"/>
    <w:rsid w:val="008671E6"/>
    <w:rsid w:val="00870466"/>
    <w:rsid w:val="008745F5"/>
    <w:rsid w:val="008773F3"/>
    <w:rsid w:val="0088166A"/>
    <w:rsid w:val="00891875"/>
    <w:rsid w:val="00892467"/>
    <w:rsid w:val="008949DE"/>
    <w:rsid w:val="008A1C50"/>
    <w:rsid w:val="008A1F94"/>
    <w:rsid w:val="008B3A29"/>
    <w:rsid w:val="008C1257"/>
    <w:rsid w:val="008C30CC"/>
    <w:rsid w:val="008D3D70"/>
    <w:rsid w:val="008E3571"/>
    <w:rsid w:val="008E5049"/>
    <w:rsid w:val="008E5EC9"/>
    <w:rsid w:val="008F6E48"/>
    <w:rsid w:val="00903BF7"/>
    <w:rsid w:val="00905AAF"/>
    <w:rsid w:val="00910493"/>
    <w:rsid w:val="0091443B"/>
    <w:rsid w:val="00931EB1"/>
    <w:rsid w:val="00942BFA"/>
    <w:rsid w:val="0094352B"/>
    <w:rsid w:val="009510C4"/>
    <w:rsid w:val="009570A9"/>
    <w:rsid w:val="0096034C"/>
    <w:rsid w:val="0096074D"/>
    <w:rsid w:val="009623CE"/>
    <w:rsid w:val="009817F8"/>
    <w:rsid w:val="0098511F"/>
    <w:rsid w:val="009916E3"/>
    <w:rsid w:val="009A0C92"/>
    <w:rsid w:val="009B0DC3"/>
    <w:rsid w:val="009B4D44"/>
    <w:rsid w:val="009B7C22"/>
    <w:rsid w:val="009C1BEA"/>
    <w:rsid w:val="009D3F5E"/>
    <w:rsid w:val="00A04253"/>
    <w:rsid w:val="00A203FF"/>
    <w:rsid w:val="00A236DB"/>
    <w:rsid w:val="00A30558"/>
    <w:rsid w:val="00A31CB9"/>
    <w:rsid w:val="00A45852"/>
    <w:rsid w:val="00A56489"/>
    <w:rsid w:val="00A657F5"/>
    <w:rsid w:val="00A67CEC"/>
    <w:rsid w:val="00A80B75"/>
    <w:rsid w:val="00AA5F9B"/>
    <w:rsid w:val="00AA6F36"/>
    <w:rsid w:val="00AB1263"/>
    <w:rsid w:val="00AB4072"/>
    <w:rsid w:val="00AC5353"/>
    <w:rsid w:val="00AD12FD"/>
    <w:rsid w:val="00AD79C2"/>
    <w:rsid w:val="00AF73CB"/>
    <w:rsid w:val="00B01514"/>
    <w:rsid w:val="00B06305"/>
    <w:rsid w:val="00B161D8"/>
    <w:rsid w:val="00B2487A"/>
    <w:rsid w:val="00B26997"/>
    <w:rsid w:val="00B34CF3"/>
    <w:rsid w:val="00B4207F"/>
    <w:rsid w:val="00B51F94"/>
    <w:rsid w:val="00B54EE1"/>
    <w:rsid w:val="00B72CBF"/>
    <w:rsid w:val="00BB2E38"/>
    <w:rsid w:val="00BB751D"/>
    <w:rsid w:val="00BB7E72"/>
    <w:rsid w:val="00BC1F0B"/>
    <w:rsid w:val="00BD2AA0"/>
    <w:rsid w:val="00BE0018"/>
    <w:rsid w:val="00BE666F"/>
    <w:rsid w:val="00BF1800"/>
    <w:rsid w:val="00BF195D"/>
    <w:rsid w:val="00BF24AA"/>
    <w:rsid w:val="00BF2977"/>
    <w:rsid w:val="00BF7F18"/>
    <w:rsid w:val="00C0252C"/>
    <w:rsid w:val="00C04567"/>
    <w:rsid w:val="00C0647D"/>
    <w:rsid w:val="00C31D34"/>
    <w:rsid w:val="00C348ED"/>
    <w:rsid w:val="00C51120"/>
    <w:rsid w:val="00C601E0"/>
    <w:rsid w:val="00C63FCB"/>
    <w:rsid w:val="00C64F20"/>
    <w:rsid w:val="00C72833"/>
    <w:rsid w:val="00C7585E"/>
    <w:rsid w:val="00C76DC5"/>
    <w:rsid w:val="00C8244C"/>
    <w:rsid w:val="00C87EB0"/>
    <w:rsid w:val="00C90F02"/>
    <w:rsid w:val="00C9120D"/>
    <w:rsid w:val="00C9249B"/>
    <w:rsid w:val="00C92999"/>
    <w:rsid w:val="00C9518E"/>
    <w:rsid w:val="00C9750B"/>
    <w:rsid w:val="00CA59C1"/>
    <w:rsid w:val="00CB5903"/>
    <w:rsid w:val="00CC2447"/>
    <w:rsid w:val="00CE2AC1"/>
    <w:rsid w:val="00CF1A9B"/>
    <w:rsid w:val="00CF3293"/>
    <w:rsid w:val="00D02C12"/>
    <w:rsid w:val="00D05AA4"/>
    <w:rsid w:val="00D121B5"/>
    <w:rsid w:val="00D256D6"/>
    <w:rsid w:val="00D2693E"/>
    <w:rsid w:val="00D36596"/>
    <w:rsid w:val="00D40838"/>
    <w:rsid w:val="00D41EAB"/>
    <w:rsid w:val="00D44A0E"/>
    <w:rsid w:val="00D458B6"/>
    <w:rsid w:val="00D56254"/>
    <w:rsid w:val="00D63C18"/>
    <w:rsid w:val="00D848FC"/>
    <w:rsid w:val="00D853DA"/>
    <w:rsid w:val="00D85B0D"/>
    <w:rsid w:val="00D868EC"/>
    <w:rsid w:val="00D86FDE"/>
    <w:rsid w:val="00D903F8"/>
    <w:rsid w:val="00D92453"/>
    <w:rsid w:val="00D92666"/>
    <w:rsid w:val="00D9447D"/>
    <w:rsid w:val="00DA3634"/>
    <w:rsid w:val="00DB1839"/>
    <w:rsid w:val="00DB1DDB"/>
    <w:rsid w:val="00DB2EE9"/>
    <w:rsid w:val="00DC34C4"/>
    <w:rsid w:val="00DD6E7A"/>
    <w:rsid w:val="00DD7029"/>
    <w:rsid w:val="00DE46D1"/>
    <w:rsid w:val="00DE4F3A"/>
    <w:rsid w:val="00DE560D"/>
    <w:rsid w:val="00DE78EC"/>
    <w:rsid w:val="00DF0CF6"/>
    <w:rsid w:val="00DF53D0"/>
    <w:rsid w:val="00E004E6"/>
    <w:rsid w:val="00E01C54"/>
    <w:rsid w:val="00E141DC"/>
    <w:rsid w:val="00E311BD"/>
    <w:rsid w:val="00E40D5A"/>
    <w:rsid w:val="00E43573"/>
    <w:rsid w:val="00E53FC1"/>
    <w:rsid w:val="00E60E8E"/>
    <w:rsid w:val="00E644CE"/>
    <w:rsid w:val="00E741BC"/>
    <w:rsid w:val="00E80A57"/>
    <w:rsid w:val="00E82A9C"/>
    <w:rsid w:val="00E83280"/>
    <w:rsid w:val="00E93DF6"/>
    <w:rsid w:val="00EA25CB"/>
    <w:rsid w:val="00EA356B"/>
    <w:rsid w:val="00EA74BC"/>
    <w:rsid w:val="00EB2BFE"/>
    <w:rsid w:val="00EB6415"/>
    <w:rsid w:val="00EB7FB3"/>
    <w:rsid w:val="00EC0798"/>
    <w:rsid w:val="00ED1B17"/>
    <w:rsid w:val="00ED3EB1"/>
    <w:rsid w:val="00EE2C11"/>
    <w:rsid w:val="00F00539"/>
    <w:rsid w:val="00F07633"/>
    <w:rsid w:val="00F246F7"/>
    <w:rsid w:val="00F2551A"/>
    <w:rsid w:val="00F33D75"/>
    <w:rsid w:val="00F3660F"/>
    <w:rsid w:val="00F402B0"/>
    <w:rsid w:val="00F41871"/>
    <w:rsid w:val="00F535A7"/>
    <w:rsid w:val="00F53FDC"/>
    <w:rsid w:val="00F63E04"/>
    <w:rsid w:val="00F742CF"/>
    <w:rsid w:val="00F7799E"/>
    <w:rsid w:val="00F92E54"/>
    <w:rsid w:val="00F930FF"/>
    <w:rsid w:val="00F97ADC"/>
    <w:rsid w:val="00FA340C"/>
    <w:rsid w:val="00FA7CC6"/>
    <w:rsid w:val="00FB3B38"/>
    <w:rsid w:val="00FC604D"/>
    <w:rsid w:val="00FC7846"/>
    <w:rsid w:val="00FD0C0F"/>
    <w:rsid w:val="00FD121B"/>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A40A9-B67C-4AB2-BBB2-3A1F3E37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3756</TotalTime>
  <Pages>4</Pages>
  <Words>1204</Words>
  <Characters>6985</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382</cp:revision>
  <cp:lastPrinted>2022-05-05T06:14:00Z</cp:lastPrinted>
  <dcterms:created xsi:type="dcterms:W3CDTF">2019-01-22T07:20:00Z</dcterms:created>
  <dcterms:modified xsi:type="dcterms:W3CDTF">2022-05-05T06:14:00Z</dcterms:modified>
</cp:coreProperties>
</file>