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05" w:rsidRPr="003D1341" w:rsidRDefault="004E6974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DISPOZIŢIA NR. </w:t>
      </w:r>
      <w:r w:rsid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:rsidR="00E33105" w:rsidRPr="003D1341" w:rsidRDefault="00E33105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convocarea Consiliului local al comunei Vințu de Jos în ședința publică ordinară </w:t>
      </w:r>
    </w:p>
    <w:p w:rsidR="002373A8" w:rsidRDefault="002373A8" w:rsidP="00E33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42412" w:rsidRPr="003D1341" w:rsidRDefault="0018190B" w:rsidP="00181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Domnul Petru Ioan Barbu</w:t>
      </w:r>
      <w:r w:rsidRPr="00EB143D">
        <w:rPr>
          <w:rFonts w:ascii="Times New Roman" w:eastAsia="Times New Roman" w:hAnsi="Times New Roman" w:cs="Times New Roman"/>
          <w:sz w:val="24"/>
          <w:szCs w:val="24"/>
          <w:lang w:val="ro-RO"/>
        </w:rPr>
        <w:t>, primarul comunei Vinţu de Jos, judeţul Alba;</w:t>
      </w:r>
    </w:p>
    <w:p w:rsidR="00E33105" w:rsidRPr="003D1341" w:rsidRDefault="0018190B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8190B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133, alin. 1, art. 134, alin. 1, lit. a, alin. 5, art. 135, alin. 1, alin. 3 şi alin. 4, art. 196 alin. 1 lit. b şi ale art. 197 alin. 1 din OUG nr. 57/2019 privind Codul administrativ</w:t>
      </w:r>
      <w:r w:rsidR="000B398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442412" w:rsidRPr="003D1341" w:rsidRDefault="00442412" w:rsidP="000B3981">
      <w:pPr>
        <w:spacing w:before="2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</w:p>
    <w:p w:rsidR="002373A8" w:rsidRPr="003D1341" w:rsidRDefault="00E33105" w:rsidP="000B39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DISPUN</w:t>
      </w:r>
    </w:p>
    <w:p w:rsidR="00442412" w:rsidRPr="003D1341" w:rsidRDefault="00442412" w:rsidP="00391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33105" w:rsidRPr="003D1341" w:rsidRDefault="00E33105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Se c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onvo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acă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 local al comunei Vinţu de Jos, în şedinţă publică ordinară, în data de </w:t>
      </w:r>
      <w:r w:rsidR="001B72BD" w:rsidRP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31</w:t>
      </w:r>
      <w:r w:rsidR="00772084" w:rsidRP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01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</w:t>
      </w:r>
      <w:r w:rsidR="00703F5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703F5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16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:00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sala de ședință a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Căminul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 al comunei Vinţu de Jos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E3FD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prezența fizică a Consilierilor locali,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dezbaterea proiectelor de hotărâre înscrise în proiectul ordinii de zi, anexa nr. 1 la prezenta dispoziție.</w:t>
      </w:r>
    </w:p>
    <w:p w:rsidR="00D0149D" w:rsidRPr="003D1341" w:rsidRDefault="00D0149D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Materialele înscrise pe ordinea de zi, respectiv 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referatele de aprobare, rapoartele de specialitate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celelalte documente de prezentare și motivare sunt puse la dispoziția consili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erilor locali în format </w:t>
      </w:r>
      <w:proofErr w:type="spellStart"/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letric</w:t>
      </w:r>
      <w:proofErr w:type="spellEnd"/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18190B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vederea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emiterii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avizelor</w:t>
      </w:r>
      <w:r w:rsidR="003A079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Comisiilor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cialitate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invocate în preambulul proiectelor de hotărâre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în adresele de înaintare pentru transmiterea documentelor spre avizare și comunicarea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acestora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către secretarul general al comunei Vințu de Jos,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adresă conform Anexei nr. 3 din Hotărârea de Consiliu local al comunei Vințu de Jos nr. 19/31.03.2021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cel mai târziu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31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="00007ED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dată limită menționată și în adresele de înaintare a documentelor,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posibilitatea de a formula și depune amendamente asupra proiectelor de hotărâre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în scris, conform anexei nr. 10 din Hotărârea de Consiliu local al comunei Vințu de Jos nr. 19/31.03.2021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E3FD0" w:rsidRPr="003D1341" w:rsidRDefault="002E3FD0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Comisiile cărora le-au fost înaintate proiectele de hotărâre și actele preparatorii ale acestora sunt:</w:t>
      </w:r>
    </w:p>
    <w:p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1: Comisia de agricultură, juridică, disciplină, muncă și protecție socială.</w:t>
      </w:r>
    </w:p>
    <w:p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2: Comisia de amenajare a teritoriului, urbanism, culte, protecția mediului, turism, protecție copii, tineret și sport.</w:t>
      </w:r>
    </w:p>
    <w:p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3: Comisia de activități economico-financiare, învățământ, sănătate și familie.</w:t>
      </w:r>
    </w:p>
    <w:p w:rsidR="00E33105" w:rsidRPr="003D1341" w:rsidRDefault="00E33105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odinii de zi, anexa nr. 1 la prezenta dispoziție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adus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cunoștința publica prin afișare la sediul și pe pagina de internet a instituției</w:t>
      </w:r>
      <w:r w:rsidRPr="003D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www.vintudejos.ro</w:t>
      </w:r>
      <w:proofErr w:type="spellEnd"/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– Monitorul Oficial Local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Ordine de zi și </w:t>
      </w:r>
      <w:r w:rsidR="009775F4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Dispozițiile autorității executive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</w:p>
    <w:p w:rsidR="00442412" w:rsidRDefault="00B14FE5" w:rsidP="00391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dispoziție va fi comunicată Instituției Prefectului județului Alba prin grija secretarului comunei Vințu de Jos, un exemplar se va depune la dosarul ședinței, un exemplar la dosarul de dispoziții.   </w:t>
      </w:r>
    </w:p>
    <w:p w:rsidR="00442412" w:rsidRPr="003D1341" w:rsidRDefault="00E33105" w:rsidP="00391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r w:rsidR="00AD615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0B330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</w:p>
    <w:p w:rsidR="00E33105" w:rsidRPr="003D1341" w:rsidRDefault="00E33105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653C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1B36B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653C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E33105" w:rsidRPr="003D1341" w:rsidRDefault="00442412" w:rsidP="00E33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91A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PRIMAR,                              </w:t>
      </w:r>
      <w:r w:rsidR="00CC1D3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D40E4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B36B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391A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  <w:r w:rsidR="00CC1D3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GENERAL UAT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</w:p>
    <w:p w:rsidR="00442412" w:rsidRPr="003D1341" w:rsidRDefault="005772F8" w:rsidP="003E1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391A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Petru Ioan Barbu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1B36B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Claudia Lavinia</w:t>
      </w:r>
      <w:r w:rsidR="000B398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Muntean</w:t>
      </w:r>
    </w:p>
    <w:p w:rsidR="00C568DC" w:rsidRPr="003D1341" w:rsidRDefault="00C568DC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Anexa nr. 1 la Dispozi</w:t>
      </w:r>
      <w:proofErr w:type="spellStart"/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ția</w:t>
      </w:r>
      <w:proofErr w:type="spellEnd"/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nr. 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25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01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</w:t>
      </w:r>
      <w:r w:rsidR="00AF1A26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:rsidR="00C02378" w:rsidRPr="003D1341" w:rsidRDefault="00C02378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PROIECTUL ORDINII DE ZI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Nr. 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25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01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</w:p>
    <w:p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PENTRU ŞEDINŢA PUBLICĂ ORDINARĂ A CONSILIULUI LOCAL AL CO</w:t>
      </w:r>
      <w:r w:rsidR="005764A6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MUNEI VINȚU DE JOS DIN DATA DE 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31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01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</w:p>
    <w:p w:rsidR="00B97830" w:rsidRDefault="00C568DC" w:rsidP="00C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în sala de ședință a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Căminul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ui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cultural al comunei Vințu de Jos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ora 16.00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:rsidR="00C02378" w:rsidRDefault="00C02378" w:rsidP="00C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02378" w:rsidRPr="00C02378" w:rsidRDefault="00C02378" w:rsidP="00C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E127E" w:rsidRDefault="000566E1" w:rsidP="00B21BEE">
      <w:pPr>
        <w:numPr>
          <w:ilvl w:val="0"/>
          <w:numId w:val="10"/>
        </w:numPr>
        <w:tabs>
          <w:tab w:val="left" w:pos="450"/>
          <w:tab w:val="left" w:pos="63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127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Supunerea la vot a</w:t>
      </w:r>
      <w:r w:rsidR="000D697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procesului – verbal al ședinței</w:t>
      </w:r>
      <w:r w:rsidR="00B85FF2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extra</w:t>
      </w:r>
      <w:r w:rsidR="00B85FF2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ordinare </w:t>
      </w:r>
      <w:r w:rsidR="000D697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06</w:t>
      </w:r>
      <w:r w:rsidR="000D697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="000D697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="003E127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46510" w:rsidRPr="00C46510" w:rsidRDefault="00C46510" w:rsidP="00C46510">
      <w:pPr>
        <w:pStyle w:val="Listparagraf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Supunerea la vot a procesului – verbal al ședinței publice 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extra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ordinare din data de 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17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>.2021.</w:t>
      </w:r>
    </w:p>
    <w:p w:rsidR="00C46510" w:rsidRPr="00C46510" w:rsidRDefault="00C46510" w:rsidP="00C46510">
      <w:pPr>
        <w:pStyle w:val="Listparagraf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Supunerea la vot a procesului – verbal al ședinței publice ordinare din data de 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>.2021.</w:t>
      </w:r>
    </w:p>
    <w:p w:rsidR="00C46510" w:rsidRPr="000566E1" w:rsidRDefault="00C46510" w:rsidP="000566E1">
      <w:pPr>
        <w:pStyle w:val="Listparagraf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Supunerea la vot a procesului – verbal al ședinței publice </w:t>
      </w:r>
      <w:r w:rsid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extraordinare</w:t>
      </w:r>
      <w:r w:rsidR="000566E1"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convocare de îndată din data de 05.01.2022</w:t>
      </w:r>
      <w:r w:rsidRPr="00C4651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566E1" w:rsidRPr="00DE5D30" w:rsidRDefault="00EF04EE" w:rsidP="00DE5D30">
      <w:pPr>
        <w:pStyle w:val="Listparagraf"/>
        <w:numPr>
          <w:ilvl w:val="0"/>
          <w:numId w:val="10"/>
        </w:numPr>
        <w:tabs>
          <w:tab w:val="left" w:pos="0"/>
          <w:tab w:val="left" w:pos="450"/>
          <w:tab w:val="left" w:pos="630"/>
          <w:tab w:val="left" w:pos="810"/>
          <w:tab w:val="left" w:pos="900"/>
          <w:tab w:val="left" w:pos="99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Proiect</w:t>
      </w:r>
      <w:r w:rsidR="009C334B"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 </w:t>
      </w:r>
      <w:r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hotărâre </w:t>
      </w:r>
      <w:r w:rsidR="009C334B"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057CA3" w:rsidRPr="000566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E5D30" w:rsidRPr="00DE5D30">
        <w:rPr>
          <w:rFonts w:ascii="Times New Roman" w:eastAsia="Times New Roman" w:hAnsi="Times New Roman" w:cs="Times New Roman"/>
          <w:sz w:val="24"/>
          <w:szCs w:val="24"/>
          <w:lang w:val="ro-RO"/>
        </w:rPr>
        <w:t>14/25.01.2022</w:t>
      </w:r>
      <w:r w:rsidR="00DE5D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E5D30" w:rsidRPr="00DE5D30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din bugetul local al comunei Vințu de Jos, a sumei necesare pentru întocmirea infrastructurii tehnice şi software în vederea implementării proiectului privind procesul de bugetare participativă la nivelul localității Vințu de Jos</w:t>
      </w:r>
      <w:r w:rsidR="00DE5D30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202AF9" w:rsidRPr="000566E1" w:rsidRDefault="000566E1" w:rsidP="000566E1">
      <w:pPr>
        <w:pStyle w:val="Listparagraf"/>
        <w:tabs>
          <w:tab w:val="left" w:pos="0"/>
          <w:tab w:val="left" w:pos="450"/>
          <w:tab w:val="left" w:pos="630"/>
          <w:tab w:val="left" w:pos="720"/>
          <w:tab w:val="left" w:pos="810"/>
          <w:tab w:val="left" w:pos="900"/>
          <w:tab w:val="left" w:pos="99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="00202AF9" w:rsidRPr="000566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Groza Iuliana</w:t>
      </w:r>
      <w:r w:rsidR="00202AF9" w:rsidRPr="000566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Consilier local al </w:t>
      </w:r>
      <w:r w:rsidR="00202AF9" w:rsidRPr="000566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comunei Vinţu de Jos;</w:t>
      </w:r>
    </w:p>
    <w:p w:rsidR="00560EDD" w:rsidRPr="00560EDD" w:rsidRDefault="00181D9E" w:rsidP="00560EDD">
      <w:pPr>
        <w:pStyle w:val="Listparagraf"/>
        <w:numPr>
          <w:ilvl w:val="0"/>
          <w:numId w:val="10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0EDD">
        <w:rPr>
          <w:rFonts w:ascii="Times New Roman" w:eastAsia="Times New Roman" w:hAnsi="Times New Roman" w:cs="Times New Roman"/>
          <w:sz w:val="24"/>
          <w:szCs w:val="24"/>
          <w:lang w:val="ro-RO"/>
        </w:rPr>
        <w:t>Proiect</w:t>
      </w:r>
      <w:r w:rsidR="00590CDD" w:rsidRPr="00560E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 </w:t>
      </w:r>
      <w:r w:rsidRPr="00560E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hotărâre </w:t>
      </w:r>
      <w:r w:rsidR="00590CDD" w:rsidRPr="00560EDD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B82FA2" w:rsidRPr="00560EDD">
        <w:rPr>
          <w:rFonts w:ascii="Times New Roman" w:hAnsi="Times New Roman" w:cs="Times New Roman"/>
          <w:sz w:val="24"/>
          <w:szCs w:val="24"/>
        </w:rPr>
        <w:t xml:space="preserve"> </w:t>
      </w:r>
      <w:r w:rsidR="00560EDD" w:rsidRPr="00560EDD">
        <w:rPr>
          <w:rFonts w:ascii="Times New Roman" w:hAnsi="Times New Roman" w:cs="Times New Roman"/>
          <w:sz w:val="24"/>
          <w:szCs w:val="24"/>
        </w:rPr>
        <w:t>6</w:t>
      </w:r>
      <w:r w:rsidR="001F3A84" w:rsidRPr="00560EDD">
        <w:rPr>
          <w:rFonts w:ascii="Times New Roman" w:hAnsi="Times New Roman" w:cs="Times New Roman"/>
          <w:sz w:val="24"/>
          <w:szCs w:val="24"/>
        </w:rPr>
        <w:t>/A/2/</w:t>
      </w:r>
      <w:r w:rsidR="00560EDD" w:rsidRPr="00560EDD">
        <w:rPr>
          <w:rFonts w:ascii="Times New Roman" w:hAnsi="Times New Roman" w:cs="Times New Roman"/>
          <w:sz w:val="24"/>
          <w:szCs w:val="24"/>
        </w:rPr>
        <w:t>12</w:t>
      </w:r>
      <w:r w:rsidR="001F3A84" w:rsidRPr="00560EDD">
        <w:rPr>
          <w:rFonts w:ascii="Times New Roman" w:hAnsi="Times New Roman" w:cs="Times New Roman"/>
          <w:sz w:val="24"/>
          <w:szCs w:val="24"/>
        </w:rPr>
        <w:t>.</w:t>
      </w:r>
      <w:r w:rsidR="00560EDD" w:rsidRPr="00560EDD">
        <w:rPr>
          <w:rFonts w:ascii="Times New Roman" w:hAnsi="Times New Roman" w:cs="Times New Roman"/>
          <w:sz w:val="24"/>
          <w:szCs w:val="24"/>
        </w:rPr>
        <w:t>01</w:t>
      </w:r>
      <w:r w:rsidR="001F3A84" w:rsidRPr="00560EDD">
        <w:rPr>
          <w:rFonts w:ascii="Times New Roman" w:hAnsi="Times New Roman" w:cs="Times New Roman"/>
          <w:sz w:val="24"/>
          <w:szCs w:val="24"/>
        </w:rPr>
        <w:t>.202</w:t>
      </w:r>
      <w:r w:rsidR="00560EDD" w:rsidRPr="00560EDD">
        <w:rPr>
          <w:rFonts w:ascii="Times New Roman" w:hAnsi="Times New Roman" w:cs="Times New Roman"/>
          <w:sz w:val="24"/>
          <w:szCs w:val="24"/>
        </w:rPr>
        <w:t>2</w:t>
      </w:r>
      <w:r w:rsidR="00515936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936" w:rsidRPr="00560E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F3A84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de Jos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202</w:t>
      </w:r>
      <w:r w:rsidR="00560EDD">
        <w:rPr>
          <w:rFonts w:ascii="Times New Roman" w:hAnsi="Times New Roman" w:cs="Times New Roman"/>
          <w:sz w:val="24"/>
          <w:szCs w:val="24"/>
        </w:rPr>
        <w:t>2</w:t>
      </w:r>
      <w:r w:rsidR="00560EDD" w:rsidRPr="0056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programate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DD" w:rsidRPr="00560ED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560EDD" w:rsidRPr="00560EDD">
        <w:rPr>
          <w:rFonts w:ascii="Times New Roman" w:hAnsi="Times New Roman" w:cs="Times New Roman"/>
          <w:sz w:val="24"/>
          <w:szCs w:val="24"/>
        </w:rPr>
        <w:t xml:space="preserve"> 202</w:t>
      </w:r>
      <w:r w:rsidR="00560EDD">
        <w:rPr>
          <w:rFonts w:ascii="Times New Roman" w:hAnsi="Times New Roman" w:cs="Times New Roman"/>
          <w:sz w:val="24"/>
          <w:szCs w:val="24"/>
        </w:rPr>
        <w:t>2;</w:t>
      </w:r>
    </w:p>
    <w:p w:rsidR="001F3A84" w:rsidRDefault="009161DF" w:rsidP="00560EDD">
      <w:pPr>
        <w:pStyle w:val="Listparagra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1F3A84" w:rsidRPr="00560E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62166D" w:rsidRPr="0062166D" w:rsidRDefault="0062166D" w:rsidP="0062166D">
      <w:pPr>
        <w:pStyle w:val="Listparagraf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Pr="0062166D">
        <w:t xml:space="preserve"> </w:t>
      </w:r>
      <w:r>
        <w:t xml:space="preserve">103/22.11.2021 </w:t>
      </w:r>
      <w:r w:rsidRPr="0062166D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organizării Rețelei școlare a unităților de învățământ și a structurilor arondate din comuna Vințu de Jos, pentru anul școlar 2022-2023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62166D" w:rsidRPr="0062166D" w:rsidRDefault="0062166D" w:rsidP="0062166D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B659B8" w:rsidRPr="00B659B8" w:rsidRDefault="005D2788" w:rsidP="00B659B8">
      <w:pPr>
        <w:pStyle w:val="Listparagraf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de hotărâre nr. 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15/25.01.2022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rivind modificarea Organigramei și a Statului de funcții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al Primăriei comunei Vințu de Jos al serviciilor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i activit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ăților subordonate 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al comunei Vin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659B8" w:rsidRP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u de Jos, aprobate prin Hotărârea de Consiliu local nr. 74/11.09.2019 și Hotărârea de Consiliu local nr. 24/12.03.2020</w:t>
      </w:r>
      <w:r w:rsidR="00B659B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2642E" w:rsidRDefault="000A4056" w:rsidP="005D2788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5D2788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A12F75" w:rsidRPr="006A3B81" w:rsidRDefault="0062166D" w:rsidP="006A3B81">
      <w:pPr>
        <w:pStyle w:val="Listparagraf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="00A12F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A12F7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Proiectul de hotărâre nr. </w:t>
      </w:r>
      <w:r w:rsidR="006A3B81" w:rsidRPr="006A3B81">
        <w:rPr>
          <w:rFonts w:ascii="Times New Roman" w:eastAsia="Times New Roman" w:hAnsi="Times New Roman" w:cs="Times New Roman"/>
          <w:sz w:val="24"/>
          <w:szCs w:val="24"/>
          <w:lang w:val="ro-RO"/>
        </w:rPr>
        <w:t>16/A/2/25.01.2022</w:t>
      </w:r>
      <w:r w:rsidR="006A3B8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="006A3B81" w:rsidRPr="006A3B81">
        <w:rPr>
          <w:rFonts w:ascii="Times New Roman" w:eastAsia="Times New Roman" w:hAnsi="Times New Roman" w:cs="Times New Roman"/>
          <w:sz w:val="24"/>
          <w:szCs w:val="24"/>
          <w:lang w:val="ro-RO"/>
        </w:rPr>
        <w:t>însuşirea Acordului de cooperare privind organizarea şi exercitarea funcției de audit public intern</w:t>
      </w:r>
      <w:r w:rsidR="006A3B8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A12F75" w:rsidRDefault="000A4056" w:rsidP="00A12F75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12F75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62166D" w:rsidRPr="00DD1DEF" w:rsidRDefault="0062166D" w:rsidP="0062166D">
      <w:pPr>
        <w:pStyle w:val="Listparagraf"/>
        <w:numPr>
          <w:ilvl w:val="0"/>
          <w:numId w:val="2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1DEF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 7/19.01.2022</w:t>
      </w:r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cotizației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de Jos la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Alba’’,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DE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D1DEF">
        <w:rPr>
          <w:rFonts w:ascii="Times New Roman" w:hAnsi="Times New Roman" w:cs="Times New Roman"/>
          <w:sz w:val="24"/>
          <w:szCs w:val="24"/>
        </w:rPr>
        <w:t xml:space="preserve"> 2022;</w:t>
      </w:r>
    </w:p>
    <w:p w:rsidR="0062166D" w:rsidRPr="0062166D" w:rsidRDefault="0062166D" w:rsidP="0062166D">
      <w:pPr>
        <w:pStyle w:val="Listparagraf"/>
        <w:tabs>
          <w:tab w:val="left" w:pos="0"/>
          <w:tab w:val="left" w:pos="450"/>
          <w:tab w:val="left" w:pos="630"/>
          <w:tab w:val="left" w:pos="810"/>
          <w:tab w:val="left" w:pos="900"/>
          <w:tab w:val="left" w:pos="9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1B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Pr="00B21B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:rsidR="00A12F75" w:rsidRPr="004C74F1" w:rsidRDefault="0062166D" w:rsidP="004C74F1">
      <w:pPr>
        <w:pStyle w:val="Listparagra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="00A12F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A12F7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Proiectul de hotărâre nr.</w:t>
      </w:r>
      <w:r w:rsidR="00DD1D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8/19.01.2022</w:t>
      </w:r>
      <w:r w:rsidR="00A12F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D1DEF" w:rsidRPr="00DD1DEF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cotizației comunei Vințu de Jos la Asociația  Intercomunitară de Dezvoltare Alba Iulia (AIDA) aferentă anilor 2019- 2022</w:t>
      </w:r>
      <w:r w:rsidR="00DD1DEF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A12F75" w:rsidRDefault="000A4056" w:rsidP="00A12F75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12F75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D615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="00A12F75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:rsidR="00D21A86" w:rsidRPr="0062166D" w:rsidRDefault="00796A43" w:rsidP="0062166D">
      <w:pPr>
        <w:pStyle w:val="Listparagraf"/>
        <w:numPr>
          <w:ilvl w:val="0"/>
          <w:numId w:val="3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2166D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Pr="0062166D">
        <w:rPr>
          <w:rFonts w:ascii="Times New Roman" w:hAnsi="Times New Roman" w:cs="Times New Roman"/>
          <w:sz w:val="24"/>
          <w:szCs w:val="24"/>
        </w:rPr>
        <w:t xml:space="preserve"> </w:t>
      </w:r>
      <w:r w:rsidR="00DD1DEF" w:rsidRPr="0062166D">
        <w:rPr>
          <w:rFonts w:ascii="Times New Roman" w:hAnsi="Times New Roman" w:cs="Times New Roman"/>
          <w:sz w:val="24"/>
          <w:szCs w:val="24"/>
        </w:rPr>
        <w:t xml:space="preserve">9/20.01.2022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cotizației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de Jos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Valea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Ampoiului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Valea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Mureșului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EF" w:rsidRPr="0062166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DD1DEF" w:rsidRPr="0062166D">
        <w:rPr>
          <w:rFonts w:ascii="Times New Roman" w:hAnsi="Times New Roman" w:cs="Times New Roman"/>
          <w:sz w:val="24"/>
          <w:szCs w:val="24"/>
        </w:rPr>
        <w:t xml:space="preserve"> 2022;</w:t>
      </w:r>
    </w:p>
    <w:p w:rsidR="00796A43" w:rsidRDefault="00D21A86" w:rsidP="00D21A86">
      <w:pPr>
        <w:pStyle w:val="Listparagra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96A43" w:rsidRPr="00D21A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8740D6" w:rsidRPr="006B3111" w:rsidRDefault="0080729F" w:rsidP="006B3111">
      <w:pPr>
        <w:pStyle w:val="Listparagraf"/>
        <w:numPr>
          <w:ilvl w:val="0"/>
          <w:numId w:val="3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740D6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="006B3111" w:rsidRPr="006B3111">
        <w:t xml:space="preserve"> </w:t>
      </w:r>
      <w:r w:rsidR="006B3111" w:rsidRPr="006B3111">
        <w:rPr>
          <w:rFonts w:ascii="Times New Roman" w:eastAsia="Times New Roman" w:hAnsi="Times New Roman" w:cs="Times New Roman"/>
          <w:sz w:val="24"/>
          <w:szCs w:val="24"/>
          <w:lang w:val="ro-RO"/>
        </w:rPr>
        <w:t>11/21.01.2022</w:t>
      </w:r>
      <w:r w:rsidR="006B31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B3111" w:rsidRPr="006B3111">
        <w:rPr>
          <w:rFonts w:ascii="Times New Roman" w:eastAsia="Times New Roman" w:hAnsi="Times New Roman" w:cs="Times New Roman"/>
          <w:sz w:val="24"/>
          <w:szCs w:val="24"/>
          <w:lang w:val="ro-RO"/>
        </w:rPr>
        <w:t>privind analiza stadiului de înscriere a datelor în registrul agricol pe trimestrul IV al anului 2021, la nivelul UAT Vințu de Jos și stabilirea măsurilor pentru eficientizarea acestei activităţi</w:t>
      </w:r>
      <w:r w:rsidR="006B311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80729F" w:rsidRPr="008740D6" w:rsidRDefault="0080729F" w:rsidP="008740D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740D6">
        <w:rPr>
          <w:rFonts w:ascii="Times New Roman" w:hAnsi="Times New Roman" w:cs="Times New Roman"/>
          <w:sz w:val="24"/>
          <w:szCs w:val="24"/>
        </w:rPr>
        <w:t xml:space="preserve">      </w:t>
      </w:r>
      <w:r w:rsidRPr="008740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665D46" w:rsidRPr="00665D46" w:rsidRDefault="0080729F" w:rsidP="00665D46">
      <w:pPr>
        <w:pStyle w:val="Listparagraf"/>
        <w:numPr>
          <w:ilvl w:val="0"/>
          <w:numId w:val="3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1DEF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10/20.01.2022</w:t>
      </w:r>
      <w:r w:rsidR="00665D46" w:rsidRPr="00665D46">
        <w:t xml:space="preserve"> </w:t>
      </w:r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 indicatorilor tehnico-economici  pentru obiectivul:</w:t>
      </w:r>
      <w:r w:rsidR="00665D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“Modernizare şi extindere reţea de alimentare cu apă potabilă şi apă uzată în comuna Vinţu de Jos, judeţul Alba/ 210 Racorduri de canalizare menajeră în localitatea Vințu de Jos,</w:t>
      </w:r>
      <w:proofErr w:type="spellStart"/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str.Telman</w:t>
      </w:r>
      <w:proofErr w:type="spellEnd"/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,Horea, Traian,Câmpului, Ștefan cel Mare și Viitorului,</w:t>
      </w:r>
      <w:proofErr w:type="spellStart"/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jud.Alba</w:t>
      </w:r>
      <w:proofErr w:type="spellEnd"/>
      <w:r w:rsidR="00665D46" w:rsidRP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” (Faza PT)</w:t>
      </w:r>
      <w:r w:rsidR="00665D4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80729F" w:rsidRPr="00665D46" w:rsidRDefault="0080729F" w:rsidP="00665D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65D46">
        <w:rPr>
          <w:rFonts w:ascii="Times New Roman" w:hAnsi="Times New Roman" w:cs="Times New Roman"/>
          <w:sz w:val="24"/>
          <w:szCs w:val="24"/>
        </w:rPr>
        <w:t xml:space="preserve">      </w:t>
      </w:r>
      <w:r w:rsidRPr="00665D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DE3F15" w:rsidRPr="005C01D1" w:rsidRDefault="0080729F" w:rsidP="005C01D1">
      <w:pPr>
        <w:pStyle w:val="Listparagraf"/>
        <w:numPr>
          <w:ilvl w:val="0"/>
          <w:numId w:val="31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1DEF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="005C01D1" w:rsidRPr="005C01D1">
        <w:t xml:space="preserve"> </w:t>
      </w:r>
      <w:r w:rsidR="005C01D1" w:rsidRPr="005C01D1">
        <w:rPr>
          <w:rFonts w:ascii="Times New Roman" w:eastAsia="Times New Roman" w:hAnsi="Times New Roman" w:cs="Times New Roman"/>
          <w:sz w:val="24"/>
          <w:szCs w:val="24"/>
          <w:lang w:val="ro-RO"/>
        </w:rPr>
        <w:t>12/21.01.2022</w:t>
      </w:r>
      <w:r w:rsidR="005C01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C01D1" w:rsidRPr="005C01D1">
        <w:rPr>
          <w:rFonts w:ascii="Times New Roman" w:eastAsia="Times New Roman" w:hAnsi="Times New Roman" w:cs="Times New Roman"/>
          <w:sz w:val="24"/>
          <w:szCs w:val="24"/>
          <w:lang w:val="ro-RO"/>
        </w:rPr>
        <w:t>privind modificarea Hotărârii de Consiliu local nr. 118/28.12.2021 privind stabilirea impozitelor şi taxelor locale, a taxelor speciale și limitelor amenzilor, la nivelul unității administrativ-teritoriale Vințu de Jos,</w:t>
      </w:r>
      <w:r w:rsidR="005C01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C01D1" w:rsidRPr="005C01D1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2022</w:t>
      </w:r>
      <w:r w:rsidR="005C01D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80729F" w:rsidRPr="00DE3F15" w:rsidRDefault="0080729F" w:rsidP="00DE3F1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3F15">
        <w:rPr>
          <w:rFonts w:ascii="Times New Roman" w:hAnsi="Times New Roman" w:cs="Times New Roman"/>
          <w:sz w:val="24"/>
          <w:szCs w:val="24"/>
        </w:rPr>
        <w:t xml:space="preserve">      </w:t>
      </w:r>
      <w:r w:rsidRPr="00DE3F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A93A26" w:rsidRPr="00A93A26" w:rsidRDefault="00A93A26" w:rsidP="00A93A26">
      <w:pPr>
        <w:pStyle w:val="Listparagraf"/>
        <w:numPr>
          <w:ilvl w:val="0"/>
          <w:numId w:val="3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3A26">
        <w:rPr>
          <w:rFonts w:ascii="Times New Roman" w:eastAsia="Times New Roman" w:hAnsi="Times New Roman" w:cs="Times New Roman"/>
          <w:sz w:val="24"/>
          <w:szCs w:val="24"/>
          <w:lang w:val="ro-RO"/>
        </w:rPr>
        <w:t>Proiectul de hotărâre nr.</w:t>
      </w:r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Zonal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la “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Înființare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cimitir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comunal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de Jos”-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A26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A93A26">
        <w:rPr>
          <w:rFonts w:ascii="Times New Roman" w:hAnsi="Times New Roman" w:cs="Times New Roman"/>
          <w:sz w:val="24"/>
          <w:szCs w:val="24"/>
        </w:rPr>
        <w:t xml:space="preserve"> de 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729F" w:rsidRPr="00C22F25" w:rsidRDefault="00A93A26" w:rsidP="00C22F2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3A26">
        <w:rPr>
          <w:rFonts w:ascii="Times New Roman" w:hAnsi="Times New Roman" w:cs="Times New Roman"/>
          <w:sz w:val="24"/>
          <w:szCs w:val="24"/>
        </w:rPr>
        <w:t xml:space="preserve">      </w:t>
      </w:r>
      <w:r w:rsidRPr="00A93A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:rsidR="00C02378" w:rsidRDefault="00C02378" w:rsidP="00C22F25">
      <w:pPr>
        <w:pStyle w:val="Listparagraf"/>
        <w:numPr>
          <w:ilvl w:val="0"/>
          <w:numId w:val="31"/>
        </w:numPr>
        <w:tabs>
          <w:tab w:val="left" w:pos="0"/>
          <w:tab w:val="left" w:pos="450"/>
          <w:tab w:val="left" w:pos="630"/>
          <w:tab w:val="left" w:pos="810"/>
          <w:tab w:val="left" w:pos="900"/>
          <w:tab w:val="left" w:pos="9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DIVERSE</w:t>
      </w:r>
    </w:p>
    <w:p w:rsidR="005D2788" w:rsidRPr="00C22F25" w:rsidRDefault="00C02378" w:rsidP="00C22F25">
      <w:pPr>
        <w:pStyle w:val="Listparagraf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="00C22F25"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domnului </w:t>
      </w:r>
      <w:proofErr w:type="spellStart"/>
      <w:r w:rsidR="00C22F25"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Pîclișan</w:t>
      </w:r>
      <w:proofErr w:type="spellEnd"/>
      <w:r w:rsidR="00C22F25"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Nicolae,</w:t>
      </w: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22F25"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înregistrată la Primăria comunei Vințu de Jos sub nr. 11855/2021</w:t>
      </w: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C22F25" w:rsidRPr="00C22F25" w:rsidRDefault="00C22F25" w:rsidP="002D13C4">
      <w:pPr>
        <w:pStyle w:val="Listparagraf"/>
        <w:numPr>
          <w:ilvl w:val="1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3/20.01.2022 a Parohiei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preot Damian Darius, </w:t>
      </w: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807</w:t>
      </w: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20.01.2022</w:t>
      </w:r>
      <w:r w:rsidRPr="00C22F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2D13C4" w:rsidRPr="002D13C4" w:rsidRDefault="002D13C4" w:rsidP="002D13C4">
      <w:pPr>
        <w:pStyle w:val="Listparagraf"/>
        <w:numPr>
          <w:ilvl w:val="1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Albu Aurel – Ionel,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864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21.01.2022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2D13C4" w:rsidRPr="002D13C4" w:rsidRDefault="002D13C4" w:rsidP="002D13C4">
      <w:pPr>
        <w:pStyle w:val="Listparagraf"/>
        <w:numPr>
          <w:ilvl w:val="1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Ilie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792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.01.2022;</w:t>
      </w:r>
    </w:p>
    <w:p w:rsidR="002D13C4" w:rsidRPr="002D13C4" w:rsidRDefault="002D13C4" w:rsidP="002D13C4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Sîrbu Valentin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790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2D13C4" w:rsidRPr="002D13C4" w:rsidRDefault="002D13C4" w:rsidP="002D13C4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Balsan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Gheorghe Răzvan,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791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2D13C4" w:rsidRPr="002D13C4" w:rsidRDefault="002D13C4" w:rsidP="002D13C4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Cererea do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amnei Simina Adriana,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804</w:t>
      </w:r>
      <w:r w:rsidRPr="002D13C4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Jicărean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Doru Andrei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789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Filipaș Nicolae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788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Nuțiu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Iosiv</w:t>
      </w:r>
      <w:proofErr w:type="spellEnd"/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comunei Vințu de Jos sub nr. 787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Istrate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Visalon</w:t>
      </w:r>
      <w:proofErr w:type="spellEnd"/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, înregistrată la Primăria comunei Vințu de Jos sub nr. 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86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Itu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Nicolae, înregistrată la Primăria comunei Vințu de Jos sub nr. 78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E632AA" w:rsidRPr="00E632AA" w:rsidRDefault="00E632AA" w:rsidP="00E632AA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Jicărean</w:t>
      </w:r>
      <w:proofErr w:type="spellEnd"/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Nicolae, înregistrată la Primăria comunei Vințu de Jos sub nr. 78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E632AA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480F8E" w:rsidRPr="00480F8E" w:rsidRDefault="00480F8E" w:rsidP="00480F8E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Buda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Nicolae, înregistrată la Primăria comunei Vințu de Jos sub nr. 78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480F8E" w:rsidRPr="00480F8E" w:rsidRDefault="00480F8E" w:rsidP="00480F8E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Albu Viorel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, înregistrată la Primăria comunei Vințu de Jos sub nr. 78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480F8E" w:rsidRPr="00480F8E" w:rsidRDefault="00480F8E" w:rsidP="00480F8E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Antal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, înregistrată la Primăria comunei Vințu de Jos sub nr. 78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480F8E" w:rsidRPr="00480F8E" w:rsidRDefault="00480F8E" w:rsidP="00480F8E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Mitea Andrei Nicolae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comunei Vințu de Jos sub nr. 780</w:t>
      </w:r>
      <w:r w:rsidRPr="00480F8E">
        <w:rPr>
          <w:rFonts w:ascii="Times New Roman" w:eastAsia="Times New Roman" w:hAnsi="Times New Roman" w:cs="Times New Roman"/>
          <w:sz w:val="24"/>
          <w:szCs w:val="24"/>
          <w:lang w:val="ro-RO"/>
        </w:rPr>
        <w:t>/20.01.2022;</w:t>
      </w:r>
    </w:p>
    <w:p w:rsidR="00DD4650" w:rsidRPr="00DD4650" w:rsidRDefault="00DD4650" w:rsidP="00DD4650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46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domnului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Bărbușiu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D4650">
        <w:rPr>
          <w:rFonts w:ascii="Times New Roman" w:eastAsia="Times New Roman" w:hAnsi="Times New Roman" w:cs="Times New Roman"/>
          <w:sz w:val="24"/>
          <w:szCs w:val="24"/>
          <w:lang w:val="ro-RO"/>
        </w:rPr>
        <w:t>Nicolae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Dan</w:t>
      </w:r>
      <w:r w:rsidRPr="00DD46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244</w:t>
      </w:r>
      <w:r w:rsidRPr="00DD4650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06</w:t>
      </w:r>
      <w:r w:rsidRPr="00DD4650">
        <w:rPr>
          <w:rFonts w:ascii="Times New Roman" w:eastAsia="Times New Roman" w:hAnsi="Times New Roman" w:cs="Times New Roman"/>
          <w:sz w:val="24"/>
          <w:szCs w:val="24"/>
          <w:lang w:val="ro-RO"/>
        </w:rPr>
        <w:t>.01.2022;</w:t>
      </w:r>
    </w:p>
    <w:p w:rsidR="00EB0A7B" w:rsidRPr="00EB0A7B" w:rsidRDefault="00EB0A7B" w:rsidP="00EB0A7B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Cererea do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amnei Pop Amalia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12621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15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EB0A7B" w:rsidRPr="00EB0A7B" w:rsidRDefault="00EB0A7B" w:rsidP="00EB0A7B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Adresa nr. 2200/17.01.2022 a Instituției prefectului județului Alba,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733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19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EB0A7B" w:rsidRPr="00EB0A7B" w:rsidRDefault="00EB0A7B" w:rsidP="00EB0A7B">
      <w:pPr>
        <w:pStyle w:val="Listparagraf"/>
        <w:numPr>
          <w:ilvl w:val="1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484439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21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.2022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de Poliție Vințu de Jos, județul 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Alba,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1008</w:t>
      </w:r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bookmarkStart w:id="0" w:name="_GoBack"/>
      <w:bookmarkEnd w:id="0"/>
      <w:r w:rsidRP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.01.2022;</w:t>
      </w:r>
    </w:p>
    <w:p w:rsidR="00C02378" w:rsidRPr="00EB0A7B" w:rsidRDefault="00C02378" w:rsidP="00EB0A7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2642E" w:rsidRDefault="00682C4C" w:rsidP="0092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646DEF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C568D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="00C568D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50027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EB0A7B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</w:p>
    <w:p w:rsidR="00B97830" w:rsidRDefault="00B97830" w:rsidP="0092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97830" w:rsidRPr="003D1341" w:rsidRDefault="00B97830" w:rsidP="00924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D6155" w:rsidRPr="003D1341" w:rsidRDefault="00653CAC" w:rsidP="00653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="00685F2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:rsidR="00AD6155" w:rsidRPr="003D1341" w:rsidRDefault="002B70E8" w:rsidP="00AD61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D39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A0749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 w:rsidR="00AD615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RIMAR                                  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CA0749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B97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="00AD615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  <w:r w:rsidR="00765701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GENERAL UAT</w:t>
      </w:r>
    </w:p>
    <w:p w:rsidR="00AD6155" w:rsidRPr="003D1341" w:rsidRDefault="00B97830" w:rsidP="00AD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180383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Pet</w:t>
      </w:r>
      <w:r w:rsidR="00ED39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ru Ioan </w:t>
      </w:r>
      <w:r w:rsidR="00646DEF">
        <w:rPr>
          <w:rFonts w:ascii="Times New Roman" w:eastAsia="Times New Roman" w:hAnsi="Times New Roman" w:cs="Times New Roman"/>
          <w:sz w:val="24"/>
          <w:szCs w:val="24"/>
          <w:lang w:val="ro-RO"/>
        </w:rPr>
        <w:t>Barbu</w:t>
      </w:r>
      <w:r w:rsidR="00ED39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0027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D615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r w:rsidR="0076570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D615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Claudia Lavinia</w:t>
      </w:r>
      <w:r w:rsidR="0050027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Muntean</w:t>
      </w:r>
    </w:p>
    <w:p w:rsidR="00AD6155" w:rsidRPr="003D1341" w:rsidRDefault="00AD6155" w:rsidP="001C172D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D6155" w:rsidRPr="003D1341" w:rsidSect="00C02378">
      <w:headerReference w:type="default" r:id="rId8"/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42" w:rsidRDefault="00CD7F42">
      <w:pPr>
        <w:spacing w:after="0" w:line="240" w:lineRule="auto"/>
      </w:pPr>
      <w:r>
        <w:separator/>
      </w:r>
    </w:p>
  </w:endnote>
  <w:endnote w:type="continuationSeparator" w:id="0">
    <w:p w:rsidR="00CD7F42" w:rsidRDefault="00CD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AD6FDC">
              <w:rPr>
                <w:b/>
                <w:bCs/>
                <w:noProof/>
                <w:sz w:val="20"/>
                <w:szCs w:val="20"/>
              </w:rPr>
              <w:t>4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AD6FDC">
              <w:rPr>
                <w:b/>
                <w:bCs/>
                <w:noProof/>
                <w:sz w:val="20"/>
                <w:szCs w:val="20"/>
              </w:rPr>
              <w:t>4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13228B">
              <w:rPr>
                <w:sz w:val="20"/>
                <w:szCs w:val="20"/>
              </w:rPr>
              <w:t>3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42" w:rsidRDefault="00CD7F42">
      <w:pPr>
        <w:spacing w:after="0" w:line="240" w:lineRule="auto"/>
      </w:pPr>
      <w:r>
        <w:separator/>
      </w:r>
    </w:p>
  </w:footnote>
  <w:footnote w:type="continuationSeparator" w:id="0">
    <w:p w:rsidR="00CD7F42" w:rsidRDefault="00CD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932" w:rsidRPr="002257FB" w:rsidRDefault="00CD7F42">
    <w:pPr>
      <w:pStyle w:val="Antet"/>
      <w:rPr>
        <w:rFonts w:ascii="Times New Roman" w:hAnsi="Times New Roman" w:cs="Times New Roman"/>
        <w:sz w:val="24"/>
        <w:szCs w:val="24"/>
      </w:rPr>
    </w:pPr>
  </w:p>
  <w:p w:rsidR="007E293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:rsidR="00B940B0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95A0D55" wp14:editId="2EBE2323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:rsidR="007E293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:rsidR="00641616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4F56C477" wp14:editId="4EBBDF66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:rsidR="009659C1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:rsidR="00D558F4" w:rsidRDefault="00CD7F4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:rsidTr="00D558F4">
      <w:trPr>
        <w:trHeight w:val="100"/>
      </w:trPr>
      <w:tc>
        <w:tcPr>
          <w:tcW w:w="9195" w:type="dxa"/>
        </w:tcPr>
        <w:p w:rsidR="00D558F4" w:rsidRDefault="00CD7F42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:rsidR="00D558F4" w:rsidRPr="00D558F4" w:rsidRDefault="00CD7F4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182"/>
    <w:multiLevelType w:val="hybridMultilevel"/>
    <w:tmpl w:val="EC7E65FA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129"/>
    <w:multiLevelType w:val="hybridMultilevel"/>
    <w:tmpl w:val="9D5AF930"/>
    <w:lvl w:ilvl="0" w:tplc="9C94756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7474D6"/>
    <w:multiLevelType w:val="hybridMultilevel"/>
    <w:tmpl w:val="B0089E5A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70580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718B7"/>
    <w:multiLevelType w:val="multilevel"/>
    <w:tmpl w:val="E8E0913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26616"/>
    <w:multiLevelType w:val="hybridMultilevel"/>
    <w:tmpl w:val="8BF85578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A9291C"/>
    <w:multiLevelType w:val="hybridMultilevel"/>
    <w:tmpl w:val="D064106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BA2084"/>
    <w:multiLevelType w:val="hybridMultilevel"/>
    <w:tmpl w:val="F6A47C9E"/>
    <w:lvl w:ilvl="0" w:tplc="8AC29F6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62374"/>
    <w:multiLevelType w:val="hybridMultilevel"/>
    <w:tmpl w:val="27425B6C"/>
    <w:lvl w:ilvl="0" w:tplc="331AF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4733B0"/>
    <w:multiLevelType w:val="hybridMultilevel"/>
    <w:tmpl w:val="AAE47580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63C8A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371AA"/>
    <w:multiLevelType w:val="hybridMultilevel"/>
    <w:tmpl w:val="13342802"/>
    <w:lvl w:ilvl="0" w:tplc="0418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E0278"/>
    <w:multiLevelType w:val="hybridMultilevel"/>
    <w:tmpl w:val="80E2DA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7331F"/>
    <w:multiLevelType w:val="hybridMultilevel"/>
    <w:tmpl w:val="ED6286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57A6BE0"/>
    <w:multiLevelType w:val="hybridMultilevel"/>
    <w:tmpl w:val="8488F678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D656C"/>
    <w:multiLevelType w:val="hybridMultilevel"/>
    <w:tmpl w:val="064A89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E62F3"/>
    <w:multiLevelType w:val="hybridMultilevel"/>
    <w:tmpl w:val="FFE46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E590B"/>
    <w:multiLevelType w:val="hybridMultilevel"/>
    <w:tmpl w:val="AC7E1088"/>
    <w:lvl w:ilvl="0" w:tplc="A29E17C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B96689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E25AA"/>
    <w:multiLevelType w:val="hybridMultilevel"/>
    <w:tmpl w:val="A8AC63C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15E6F"/>
    <w:multiLevelType w:val="hybridMultilevel"/>
    <w:tmpl w:val="DFE87B6C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7"/>
  </w:num>
  <w:num w:numId="8">
    <w:abstractNumId w:val="1"/>
  </w:num>
  <w:num w:numId="9">
    <w:abstractNumId w:val="7"/>
  </w:num>
  <w:num w:numId="10">
    <w:abstractNumId w:val="21"/>
  </w:num>
  <w:num w:numId="11">
    <w:abstractNumId w:val="14"/>
  </w:num>
  <w:num w:numId="12">
    <w:abstractNumId w:val="26"/>
  </w:num>
  <w:num w:numId="13">
    <w:abstractNumId w:val="9"/>
  </w:num>
  <w:num w:numId="14">
    <w:abstractNumId w:val="0"/>
  </w:num>
  <w:num w:numId="15">
    <w:abstractNumId w:val="3"/>
  </w:num>
  <w:num w:numId="16">
    <w:abstractNumId w:val="11"/>
  </w:num>
  <w:num w:numId="17">
    <w:abstractNumId w:val="15"/>
  </w:num>
  <w:num w:numId="18">
    <w:abstractNumId w:val="8"/>
  </w:num>
  <w:num w:numId="19">
    <w:abstractNumId w:val="30"/>
  </w:num>
  <w:num w:numId="20">
    <w:abstractNumId w:val="2"/>
  </w:num>
  <w:num w:numId="21">
    <w:abstractNumId w:val="5"/>
  </w:num>
  <w:num w:numId="22">
    <w:abstractNumId w:val="12"/>
  </w:num>
  <w:num w:numId="23">
    <w:abstractNumId w:val="29"/>
  </w:num>
  <w:num w:numId="24">
    <w:abstractNumId w:val="18"/>
  </w:num>
  <w:num w:numId="25">
    <w:abstractNumId w:val="28"/>
  </w:num>
  <w:num w:numId="26">
    <w:abstractNumId w:val="19"/>
  </w:num>
  <w:num w:numId="27">
    <w:abstractNumId w:val="16"/>
  </w:num>
  <w:num w:numId="28">
    <w:abstractNumId w:val="20"/>
  </w:num>
  <w:num w:numId="29">
    <w:abstractNumId w:val="17"/>
  </w:num>
  <w:num w:numId="30">
    <w:abstractNumId w:val="4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70B5"/>
    <w:rsid w:val="00007EDE"/>
    <w:rsid w:val="00013C50"/>
    <w:rsid w:val="00014187"/>
    <w:rsid w:val="000271D0"/>
    <w:rsid w:val="00027977"/>
    <w:rsid w:val="0004720B"/>
    <w:rsid w:val="00051D89"/>
    <w:rsid w:val="000566E1"/>
    <w:rsid w:val="00057CA3"/>
    <w:rsid w:val="00064CFE"/>
    <w:rsid w:val="00066397"/>
    <w:rsid w:val="00066FDA"/>
    <w:rsid w:val="00074B5D"/>
    <w:rsid w:val="00080AB8"/>
    <w:rsid w:val="00097095"/>
    <w:rsid w:val="000A0AF1"/>
    <w:rsid w:val="000A4056"/>
    <w:rsid w:val="000B330B"/>
    <w:rsid w:val="000B3981"/>
    <w:rsid w:val="000B6C7D"/>
    <w:rsid w:val="000C79C3"/>
    <w:rsid w:val="000D413F"/>
    <w:rsid w:val="000D5DEF"/>
    <w:rsid w:val="000D6970"/>
    <w:rsid w:val="000E214D"/>
    <w:rsid w:val="000E39AD"/>
    <w:rsid w:val="000F353F"/>
    <w:rsid w:val="000F718B"/>
    <w:rsid w:val="00103B0E"/>
    <w:rsid w:val="001134A8"/>
    <w:rsid w:val="001158FA"/>
    <w:rsid w:val="00116E7B"/>
    <w:rsid w:val="00121EC8"/>
    <w:rsid w:val="0013228B"/>
    <w:rsid w:val="00140634"/>
    <w:rsid w:val="00155961"/>
    <w:rsid w:val="00156710"/>
    <w:rsid w:val="00174C34"/>
    <w:rsid w:val="0018004D"/>
    <w:rsid w:val="00180383"/>
    <w:rsid w:val="0018190B"/>
    <w:rsid w:val="00181D9E"/>
    <w:rsid w:val="00191C76"/>
    <w:rsid w:val="001954B4"/>
    <w:rsid w:val="001A0050"/>
    <w:rsid w:val="001A0662"/>
    <w:rsid w:val="001A1C76"/>
    <w:rsid w:val="001A700D"/>
    <w:rsid w:val="001B36BB"/>
    <w:rsid w:val="001B55C9"/>
    <w:rsid w:val="001B563B"/>
    <w:rsid w:val="001B6DC6"/>
    <w:rsid w:val="001B72BD"/>
    <w:rsid w:val="001C172D"/>
    <w:rsid w:val="001C2469"/>
    <w:rsid w:val="001C5F4A"/>
    <w:rsid w:val="001D2FE5"/>
    <w:rsid w:val="001E1342"/>
    <w:rsid w:val="001F0431"/>
    <w:rsid w:val="001F3A84"/>
    <w:rsid w:val="001F6E46"/>
    <w:rsid w:val="00202AF9"/>
    <w:rsid w:val="002038CF"/>
    <w:rsid w:val="00223CFF"/>
    <w:rsid w:val="0022403B"/>
    <w:rsid w:val="002368A9"/>
    <w:rsid w:val="002373A8"/>
    <w:rsid w:val="00240A05"/>
    <w:rsid w:val="002571CC"/>
    <w:rsid w:val="00267A5B"/>
    <w:rsid w:val="00267AA3"/>
    <w:rsid w:val="00267C0B"/>
    <w:rsid w:val="00270B6A"/>
    <w:rsid w:val="00272226"/>
    <w:rsid w:val="002806B0"/>
    <w:rsid w:val="002832B1"/>
    <w:rsid w:val="002908FF"/>
    <w:rsid w:val="00293E3F"/>
    <w:rsid w:val="002955ED"/>
    <w:rsid w:val="002A7525"/>
    <w:rsid w:val="002B661F"/>
    <w:rsid w:val="002B6C2E"/>
    <w:rsid w:val="002B70E8"/>
    <w:rsid w:val="002C1CC6"/>
    <w:rsid w:val="002C509F"/>
    <w:rsid w:val="002D0BC2"/>
    <w:rsid w:val="002D13C4"/>
    <w:rsid w:val="002D74B8"/>
    <w:rsid w:val="002E104C"/>
    <w:rsid w:val="002E1486"/>
    <w:rsid w:val="002E2EEA"/>
    <w:rsid w:val="002E3FD0"/>
    <w:rsid w:val="002E6490"/>
    <w:rsid w:val="002E72AE"/>
    <w:rsid w:val="002E7AE3"/>
    <w:rsid w:val="002F7A7F"/>
    <w:rsid w:val="00300FB2"/>
    <w:rsid w:val="0031034F"/>
    <w:rsid w:val="003124FC"/>
    <w:rsid w:val="0031556A"/>
    <w:rsid w:val="00343847"/>
    <w:rsid w:val="00350FDC"/>
    <w:rsid w:val="003608FD"/>
    <w:rsid w:val="0036205E"/>
    <w:rsid w:val="00362F6C"/>
    <w:rsid w:val="00364191"/>
    <w:rsid w:val="00370768"/>
    <w:rsid w:val="00376543"/>
    <w:rsid w:val="0038441B"/>
    <w:rsid w:val="0038490B"/>
    <w:rsid w:val="00391A4E"/>
    <w:rsid w:val="00392ED2"/>
    <w:rsid w:val="003A0790"/>
    <w:rsid w:val="003A5332"/>
    <w:rsid w:val="003A6536"/>
    <w:rsid w:val="003A7019"/>
    <w:rsid w:val="003A72C7"/>
    <w:rsid w:val="003B21FF"/>
    <w:rsid w:val="003B7157"/>
    <w:rsid w:val="003C2166"/>
    <w:rsid w:val="003C6767"/>
    <w:rsid w:val="003D1341"/>
    <w:rsid w:val="003D32B4"/>
    <w:rsid w:val="003D4D5E"/>
    <w:rsid w:val="003E0A1B"/>
    <w:rsid w:val="003E127E"/>
    <w:rsid w:val="003E2629"/>
    <w:rsid w:val="003E2D74"/>
    <w:rsid w:val="003E7299"/>
    <w:rsid w:val="003F55E7"/>
    <w:rsid w:val="00407E7B"/>
    <w:rsid w:val="00413AD2"/>
    <w:rsid w:val="00422674"/>
    <w:rsid w:val="00425D62"/>
    <w:rsid w:val="00442412"/>
    <w:rsid w:val="004453F2"/>
    <w:rsid w:val="00447320"/>
    <w:rsid w:val="004578D6"/>
    <w:rsid w:val="0047005D"/>
    <w:rsid w:val="0047197C"/>
    <w:rsid w:val="00477067"/>
    <w:rsid w:val="00480F8E"/>
    <w:rsid w:val="00484D5A"/>
    <w:rsid w:val="0048510D"/>
    <w:rsid w:val="004861B6"/>
    <w:rsid w:val="00496664"/>
    <w:rsid w:val="00497AAF"/>
    <w:rsid w:val="004A5945"/>
    <w:rsid w:val="004B0717"/>
    <w:rsid w:val="004B5194"/>
    <w:rsid w:val="004B7822"/>
    <w:rsid w:val="004C0160"/>
    <w:rsid w:val="004C60D5"/>
    <w:rsid w:val="004C74F1"/>
    <w:rsid w:val="004D611D"/>
    <w:rsid w:val="004D7057"/>
    <w:rsid w:val="004E0EF7"/>
    <w:rsid w:val="004E143B"/>
    <w:rsid w:val="004E1C0D"/>
    <w:rsid w:val="004E3BC1"/>
    <w:rsid w:val="004E50CF"/>
    <w:rsid w:val="004E6974"/>
    <w:rsid w:val="004F0BA5"/>
    <w:rsid w:val="00500275"/>
    <w:rsid w:val="00501013"/>
    <w:rsid w:val="0051532E"/>
    <w:rsid w:val="00515936"/>
    <w:rsid w:val="00517425"/>
    <w:rsid w:val="005339DB"/>
    <w:rsid w:val="0053573F"/>
    <w:rsid w:val="00544654"/>
    <w:rsid w:val="00545171"/>
    <w:rsid w:val="00546267"/>
    <w:rsid w:val="00560EDD"/>
    <w:rsid w:val="00573B21"/>
    <w:rsid w:val="005764A6"/>
    <w:rsid w:val="005772F8"/>
    <w:rsid w:val="00583095"/>
    <w:rsid w:val="00584BB6"/>
    <w:rsid w:val="00590CDD"/>
    <w:rsid w:val="00592877"/>
    <w:rsid w:val="005952BF"/>
    <w:rsid w:val="005A1BAA"/>
    <w:rsid w:val="005A220D"/>
    <w:rsid w:val="005A2C30"/>
    <w:rsid w:val="005B3E1F"/>
    <w:rsid w:val="005C01D1"/>
    <w:rsid w:val="005C0D54"/>
    <w:rsid w:val="005C48D5"/>
    <w:rsid w:val="005D2788"/>
    <w:rsid w:val="005D331E"/>
    <w:rsid w:val="005D50F2"/>
    <w:rsid w:val="005E5E60"/>
    <w:rsid w:val="006035FF"/>
    <w:rsid w:val="00607A1F"/>
    <w:rsid w:val="00616BA7"/>
    <w:rsid w:val="0062166D"/>
    <w:rsid w:val="00622EA7"/>
    <w:rsid w:val="00624D2E"/>
    <w:rsid w:val="00630F6D"/>
    <w:rsid w:val="00641667"/>
    <w:rsid w:val="00644F1A"/>
    <w:rsid w:val="00646DEF"/>
    <w:rsid w:val="00647CCE"/>
    <w:rsid w:val="00650C22"/>
    <w:rsid w:val="00653CAC"/>
    <w:rsid w:val="00660AA7"/>
    <w:rsid w:val="0066246A"/>
    <w:rsid w:val="00665D46"/>
    <w:rsid w:val="00666596"/>
    <w:rsid w:val="00670916"/>
    <w:rsid w:val="00674EB9"/>
    <w:rsid w:val="00682C4C"/>
    <w:rsid w:val="00684B4C"/>
    <w:rsid w:val="00685F2A"/>
    <w:rsid w:val="00686373"/>
    <w:rsid w:val="006912BA"/>
    <w:rsid w:val="0069197A"/>
    <w:rsid w:val="00693ACB"/>
    <w:rsid w:val="0069550F"/>
    <w:rsid w:val="006A2CBA"/>
    <w:rsid w:val="006A3B81"/>
    <w:rsid w:val="006B2179"/>
    <w:rsid w:val="006B3111"/>
    <w:rsid w:val="006C436B"/>
    <w:rsid w:val="006D52EB"/>
    <w:rsid w:val="006E0795"/>
    <w:rsid w:val="006E2ED5"/>
    <w:rsid w:val="006E421A"/>
    <w:rsid w:val="006E764B"/>
    <w:rsid w:val="006F3435"/>
    <w:rsid w:val="006F52B8"/>
    <w:rsid w:val="006F6902"/>
    <w:rsid w:val="00703F5B"/>
    <w:rsid w:val="007050A3"/>
    <w:rsid w:val="00706B33"/>
    <w:rsid w:val="00710BBB"/>
    <w:rsid w:val="007267AA"/>
    <w:rsid w:val="00730FB3"/>
    <w:rsid w:val="00745990"/>
    <w:rsid w:val="00751C21"/>
    <w:rsid w:val="00761BCA"/>
    <w:rsid w:val="00765701"/>
    <w:rsid w:val="007679CA"/>
    <w:rsid w:val="00771142"/>
    <w:rsid w:val="007719A8"/>
    <w:rsid w:val="00772084"/>
    <w:rsid w:val="0078607A"/>
    <w:rsid w:val="00793A1A"/>
    <w:rsid w:val="00796A43"/>
    <w:rsid w:val="007B49BC"/>
    <w:rsid w:val="007E1B62"/>
    <w:rsid w:val="007E39CE"/>
    <w:rsid w:val="007F33AB"/>
    <w:rsid w:val="007F4794"/>
    <w:rsid w:val="007F6410"/>
    <w:rsid w:val="0080729F"/>
    <w:rsid w:val="00811678"/>
    <w:rsid w:val="00817356"/>
    <w:rsid w:val="00821B50"/>
    <w:rsid w:val="00827CC7"/>
    <w:rsid w:val="0083190D"/>
    <w:rsid w:val="00834E47"/>
    <w:rsid w:val="00836BE8"/>
    <w:rsid w:val="00843E3A"/>
    <w:rsid w:val="008443EB"/>
    <w:rsid w:val="00847070"/>
    <w:rsid w:val="0085513A"/>
    <w:rsid w:val="008740D6"/>
    <w:rsid w:val="0087639E"/>
    <w:rsid w:val="008C4BEA"/>
    <w:rsid w:val="008C50F9"/>
    <w:rsid w:val="008D3E4E"/>
    <w:rsid w:val="008F1F48"/>
    <w:rsid w:val="008F2FF5"/>
    <w:rsid w:val="009061FD"/>
    <w:rsid w:val="009062FE"/>
    <w:rsid w:val="009161DF"/>
    <w:rsid w:val="00920611"/>
    <w:rsid w:val="00924F53"/>
    <w:rsid w:val="009447F5"/>
    <w:rsid w:val="00945F7D"/>
    <w:rsid w:val="00950EB9"/>
    <w:rsid w:val="00951C63"/>
    <w:rsid w:val="00957745"/>
    <w:rsid w:val="009607F0"/>
    <w:rsid w:val="00963627"/>
    <w:rsid w:val="00967786"/>
    <w:rsid w:val="009744D2"/>
    <w:rsid w:val="00976FFB"/>
    <w:rsid w:val="009772B5"/>
    <w:rsid w:val="009773F5"/>
    <w:rsid w:val="009775F4"/>
    <w:rsid w:val="00997CC2"/>
    <w:rsid w:val="009B35ED"/>
    <w:rsid w:val="009B7849"/>
    <w:rsid w:val="009C334B"/>
    <w:rsid w:val="009D010C"/>
    <w:rsid w:val="009D2529"/>
    <w:rsid w:val="009D446C"/>
    <w:rsid w:val="009D71B3"/>
    <w:rsid w:val="009F0550"/>
    <w:rsid w:val="009F684B"/>
    <w:rsid w:val="00A07C2E"/>
    <w:rsid w:val="00A12F75"/>
    <w:rsid w:val="00A26FD5"/>
    <w:rsid w:val="00A40404"/>
    <w:rsid w:val="00A45B59"/>
    <w:rsid w:val="00A50A6E"/>
    <w:rsid w:val="00A54019"/>
    <w:rsid w:val="00A628FF"/>
    <w:rsid w:val="00A6579F"/>
    <w:rsid w:val="00A667E4"/>
    <w:rsid w:val="00A70808"/>
    <w:rsid w:val="00A70994"/>
    <w:rsid w:val="00A82694"/>
    <w:rsid w:val="00A846C1"/>
    <w:rsid w:val="00A93A26"/>
    <w:rsid w:val="00A93D53"/>
    <w:rsid w:val="00A944E8"/>
    <w:rsid w:val="00AB0CFF"/>
    <w:rsid w:val="00AC1D9C"/>
    <w:rsid w:val="00AD1ABC"/>
    <w:rsid w:val="00AD6155"/>
    <w:rsid w:val="00AD6FDC"/>
    <w:rsid w:val="00AE267F"/>
    <w:rsid w:val="00AF1A26"/>
    <w:rsid w:val="00AF4CA6"/>
    <w:rsid w:val="00B044D8"/>
    <w:rsid w:val="00B0502A"/>
    <w:rsid w:val="00B14B35"/>
    <w:rsid w:val="00B14FE5"/>
    <w:rsid w:val="00B21BEE"/>
    <w:rsid w:val="00B25E11"/>
    <w:rsid w:val="00B2642E"/>
    <w:rsid w:val="00B27CBC"/>
    <w:rsid w:val="00B32BB6"/>
    <w:rsid w:val="00B3326F"/>
    <w:rsid w:val="00B37D3F"/>
    <w:rsid w:val="00B40F06"/>
    <w:rsid w:val="00B437E2"/>
    <w:rsid w:val="00B503BE"/>
    <w:rsid w:val="00B52F30"/>
    <w:rsid w:val="00B55A46"/>
    <w:rsid w:val="00B62A18"/>
    <w:rsid w:val="00B659B8"/>
    <w:rsid w:val="00B65D84"/>
    <w:rsid w:val="00B72766"/>
    <w:rsid w:val="00B82F78"/>
    <w:rsid w:val="00B82FA2"/>
    <w:rsid w:val="00B83F4E"/>
    <w:rsid w:val="00B85FF2"/>
    <w:rsid w:val="00B86272"/>
    <w:rsid w:val="00B94FDF"/>
    <w:rsid w:val="00B97830"/>
    <w:rsid w:val="00BA1825"/>
    <w:rsid w:val="00BA6D5F"/>
    <w:rsid w:val="00BB19A8"/>
    <w:rsid w:val="00BB572D"/>
    <w:rsid w:val="00BC2AC2"/>
    <w:rsid w:val="00BC56CB"/>
    <w:rsid w:val="00BD17A6"/>
    <w:rsid w:val="00BD4CBE"/>
    <w:rsid w:val="00BD549C"/>
    <w:rsid w:val="00BD5AAE"/>
    <w:rsid w:val="00BD7CD6"/>
    <w:rsid w:val="00BE43EF"/>
    <w:rsid w:val="00BE7E35"/>
    <w:rsid w:val="00C02378"/>
    <w:rsid w:val="00C02B00"/>
    <w:rsid w:val="00C03F84"/>
    <w:rsid w:val="00C13B11"/>
    <w:rsid w:val="00C13C1C"/>
    <w:rsid w:val="00C15856"/>
    <w:rsid w:val="00C17A10"/>
    <w:rsid w:val="00C208BE"/>
    <w:rsid w:val="00C22F25"/>
    <w:rsid w:val="00C26FAA"/>
    <w:rsid w:val="00C30DF9"/>
    <w:rsid w:val="00C31D34"/>
    <w:rsid w:val="00C46510"/>
    <w:rsid w:val="00C568DC"/>
    <w:rsid w:val="00C72265"/>
    <w:rsid w:val="00C80B9C"/>
    <w:rsid w:val="00C832C3"/>
    <w:rsid w:val="00C8410A"/>
    <w:rsid w:val="00C8418E"/>
    <w:rsid w:val="00C903A7"/>
    <w:rsid w:val="00C92F97"/>
    <w:rsid w:val="00C94AEF"/>
    <w:rsid w:val="00CA0749"/>
    <w:rsid w:val="00CB229C"/>
    <w:rsid w:val="00CB403E"/>
    <w:rsid w:val="00CC1D3C"/>
    <w:rsid w:val="00CC36C3"/>
    <w:rsid w:val="00CC53C9"/>
    <w:rsid w:val="00CD7F42"/>
    <w:rsid w:val="00CF1CDB"/>
    <w:rsid w:val="00CF2FA6"/>
    <w:rsid w:val="00CF3551"/>
    <w:rsid w:val="00CF6E2B"/>
    <w:rsid w:val="00D0149D"/>
    <w:rsid w:val="00D171F2"/>
    <w:rsid w:val="00D17C5E"/>
    <w:rsid w:val="00D21A86"/>
    <w:rsid w:val="00D2215B"/>
    <w:rsid w:val="00D22DFF"/>
    <w:rsid w:val="00D40E45"/>
    <w:rsid w:val="00D615A9"/>
    <w:rsid w:val="00D63669"/>
    <w:rsid w:val="00D70A9C"/>
    <w:rsid w:val="00D7447E"/>
    <w:rsid w:val="00D96016"/>
    <w:rsid w:val="00DB19CC"/>
    <w:rsid w:val="00DB6A36"/>
    <w:rsid w:val="00DC79A5"/>
    <w:rsid w:val="00DD0A70"/>
    <w:rsid w:val="00DD1646"/>
    <w:rsid w:val="00DD1DEF"/>
    <w:rsid w:val="00DD3625"/>
    <w:rsid w:val="00DD3C80"/>
    <w:rsid w:val="00DD4650"/>
    <w:rsid w:val="00DE2A28"/>
    <w:rsid w:val="00DE3F15"/>
    <w:rsid w:val="00DE5D30"/>
    <w:rsid w:val="00DF185C"/>
    <w:rsid w:val="00DF4925"/>
    <w:rsid w:val="00DF792F"/>
    <w:rsid w:val="00E070EC"/>
    <w:rsid w:val="00E1100F"/>
    <w:rsid w:val="00E1528E"/>
    <w:rsid w:val="00E17C9A"/>
    <w:rsid w:val="00E240BC"/>
    <w:rsid w:val="00E33105"/>
    <w:rsid w:val="00E345FE"/>
    <w:rsid w:val="00E370DB"/>
    <w:rsid w:val="00E53EB7"/>
    <w:rsid w:val="00E54D37"/>
    <w:rsid w:val="00E55C46"/>
    <w:rsid w:val="00E613AC"/>
    <w:rsid w:val="00E632AA"/>
    <w:rsid w:val="00E63E85"/>
    <w:rsid w:val="00E64276"/>
    <w:rsid w:val="00E76618"/>
    <w:rsid w:val="00E80AC2"/>
    <w:rsid w:val="00E96749"/>
    <w:rsid w:val="00EA2BEB"/>
    <w:rsid w:val="00EB099C"/>
    <w:rsid w:val="00EB0A7B"/>
    <w:rsid w:val="00EB143D"/>
    <w:rsid w:val="00EB4284"/>
    <w:rsid w:val="00EB4A14"/>
    <w:rsid w:val="00EB6B5C"/>
    <w:rsid w:val="00EC6BD1"/>
    <w:rsid w:val="00ED27E4"/>
    <w:rsid w:val="00ED39F5"/>
    <w:rsid w:val="00EF04EE"/>
    <w:rsid w:val="00F04DEC"/>
    <w:rsid w:val="00F079BE"/>
    <w:rsid w:val="00F37190"/>
    <w:rsid w:val="00F45551"/>
    <w:rsid w:val="00F46A49"/>
    <w:rsid w:val="00F566D7"/>
    <w:rsid w:val="00F56C84"/>
    <w:rsid w:val="00F60108"/>
    <w:rsid w:val="00F6479E"/>
    <w:rsid w:val="00F71E42"/>
    <w:rsid w:val="00F73E1B"/>
    <w:rsid w:val="00F75E95"/>
    <w:rsid w:val="00F76CE4"/>
    <w:rsid w:val="00F80F27"/>
    <w:rsid w:val="00F83938"/>
    <w:rsid w:val="00F87981"/>
    <w:rsid w:val="00F9683D"/>
    <w:rsid w:val="00FA704E"/>
    <w:rsid w:val="00FB0D77"/>
    <w:rsid w:val="00FB31E6"/>
    <w:rsid w:val="00FB572A"/>
    <w:rsid w:val="00FC11B1"/>
    <w:rsid w:val="00FC3153"/>
    <w:rsid w:val="00FC489F"/>
    <w:rsid w:val="00FC64F6"/>
    <w:rsid w:val="00FF0DE3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9E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9E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1451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465</cp:revision>
  <cp:lastPrinted>2022-01-25T12:51:00Z</cp:lastPrinted>
  <dcterms:created xsi:type="dcterms:W3CDTF">2019-01-22T07:20:00Z</dcterms:created>
  <dcterms:modified xsi:type="dcterms:W3CDTF">2022-01-25T12:53:00Z</dcterms:modified>
</cp:coreProperties>
</file>