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1F8" w:rsidRDefault="00337F26" w:rsidP="000E2A7F">
      <w:pPr>
        <w:jc w:val="both"/>
        <w:rPr>
          <w:rFonts w:ascii="Arial" w:hAnsi="Arial" w:cs="Arial"/>
          <w:sz w:val="28"/>
          <w:szCs w:val="28"/>
        </w:rPr>
      </w:pPr>
      <w:r>
        <w:rPr>
          <w:rFonts w:ascii="Arial" w:hAnsi="Arial" w:cs="Arial"/>
          <w:sz w:val="28"/>
          <w:szCs w:val="28"/>
        </w:rPr>
        <w:t xml:space="preserve">                   </w:t>
      </w:r>
    </w:p>
    <w:p w:rsidR="005861ED" w:rsidRPr="000E2A7F" w:rsidRDefault="00337F26" w:rsidP="000E2A7F">
      <w:pPr>
        <w:jc w:val="both"/>
        <w:rPr>
          <w:rFonts w:ascii="Calibri" w:hAnsi="Calibri" w:cs="Calibri"/>
          <w:sz w:val="22"/>
          <w:szCs w:val="22"/>
        </w:rPr>
      </w:pPr>
      <w:r>
        <w:rPr>
          <w:rFonts w:ascii="Arial" w:hAnsi="Arial" w:cs="Arial"/>
          <w:sz w:val="28"/>
          <w:szCs w:val="28"/>
        </w:rPr>
        <w:t xml:space="preserve">                          </w:t>
      </w:r>
      <w:r w:rsidR="000E2A7F">
        <w:rPr>
          <w:rFonts w:ascii="Arial" w:hAnsi="Arial" w:cs="Arial"/>
          <w:sz w:val="28"/>
          <w:szCs w:val="28"/>
        </w:rPr>
        <w:t xml:space="preserve">                             </w:t>
      </w:r>
    </w:p>
    <w:p w:rsidR="005861ED" w:rsidRDefault="005861ED" w:rsidP="00023AF9">
      <w:pPr>
        <w:jc w:val="center"/>
        <w:rPr>
          <w:b/>
        </w:rPr>
      </w:pPr>
    </w:p>
    <w:p w:rsidR="005861ED" w:rsidRPr="00671465" w:rsidRDefault="006A6123" w:rsidP="005861ED">
      <w:pPr>
        <w:pStyle w:val="Standard"/>
        <w:rPr>
          <w:rFonts w:cs="Times New Roman"/>
          <w:b/>
          <w:sz w:val="22"/>
          <w:szCs w:val="22"/>
        </w:rPr>
      </w:pPr>
      <w:r>
        <w:rPr>
          <w:rFonts w:cs="Times New Roman"/>
          <w:b/>
          <w:sz w:val="22"/>
          <w:szCs w:val="22"/>
        </w:rPr>
        <w:t>Nr.11238</w:t>
      </w:r>
      <w:r w:rsidR="009841CD">
        <w:rPr>
          <w:rFonts w:cs="Times New Roman"/>
          <w:b/>
          <w:sz w:val="22"/>
          <w:szCs w:val="22"/>
        </w:rPr>
        <w:t>/A/2/06</w:t>
      </w:r>
      <w:r w:rsidR="00E10F38">
        <w:rPr>
          <w:rFonts w:cs="Times New Roman"/>
          <w:b/>
          <w:sz w:val="22"/>
          <w:szCs w:val="22"/>
        </w:rPr>
        <w:t>.1</w:t>
      </w:r>
      <w:r w:rsidR="005861ED">
        <w:rPr>
          <w:rFonts w:cs="Times New Roman"/>
          <w:b/>
          <w:sz w:val="22"/>
          <w:szCs w:val="22"/>
        </w:rPr>
        <w:t>1.2021</w:t>
      </w:r>
    </w:p>
    <w:p w:rsidR="005861ED" w:rsidRDefault="005861ED" w:rsidP="005861ED">
      <w:pPr>
        <w:pStyle w:val="Standard"/>
        <w:rPr>
          <w:sz w:val="22"/>
          <w:szCs w:val="22"/>
        </w:rPr>
      </w:pPr>
    </w:p>
    <w:p w:rsidR="005861ED" w:rsidRDefault="005861ED" w:rsidP="005861ED">
      <w:pPr>
        <w:pStyle w:val="Standard"/>
        <w:rPr>
          <w:sz w:val="22"/>
          <w:szCs w:val="22"/>
        </w:rPr>
      </w:pPr>
    </w:p>
    <w:p w:rsidR="005861ED" w:rsidRDefault="005861ED" w:rsidP="005861ED">
      <w:pPr>
        <w:pStyle w:val="Standard"/>
        <w:rPr>
          <w:sz w:val="22"/>
          <w:szCs w:val="22"/>
        </w:rPr>
      </w:pPr>
    </w:p>
    <w:p w:rsidR="005861ED" w:rsidRDefault="005861ED" w:rsidP="005861ED">
      <w:pPr>
        <w:pStyle w:val="Standard"/>
        <w:rPr>
          <w:sz w:val="22"/>
          <w:szCs w:val="22"/>
        </w:rPr>
      </w:pPr>
    </w:p>
    <w:p w:rsidR="005861ED" w:rsidRDefault="005861ED" w:rsidP="005861ED">
      <w:pPr>
        <w:pStyle w:val="Standard"/>
        <w:rPr>
          <w:sz w:val="22"/>
          <w:szCs w:val="22"/>
        </w:rPr>
      </w:pPr>
    </w:p>
    <w:p w:rsidR="005861ED" w:rsidRPr="0024234E" w:rsidRDefault="005861ED" w:rsidP="005861ED">
      <w:pPr>
        <w:jc w:val="center"/>
        <w:rPr>
          <w:b/>
        </w:rPr>
      </w:pPr>
      <w:r>
        <w:rPr>
          <w:b/>
        </w:rPr>
        <w:t>REFERAT DE APROBARE</w:t>
      </w:r>
    </w:p>
    <w:p w:rsidR="005861ED" w:rsidRDefault="000E31F8" w:rsidP="006A6123">
      <w:pPr>
        <w:ind w:right="-563"/>
        <w:jc w:val="center"/>
      </w:pPr>
      <w:r w:rsidRPr="006623E9">
        <w:rPr>
          <w:i/>
          <w:iCs/>
          <w:color w:val="484848"/>
          <w:lang w:eastAsia="ro-RO"/>
        </w:rPr>
        <w:t xml:space="preserve">privind aprobarea depunerii cererii de finanţare prin Programul Naţional de Investiţii </w:t>
      </w:r>
      <w:r w:rsidR="006A6123">
        <w:rPr>
          <w:i/>
          <w:iCs/>
          <w:color w:val="484848"/>
          <w:lang w:eastAsia="ro-RO"/>
        </w:rPr>
        <w:t>,,</w:t>
      </w:r>
      <w:proofErr w:type="spellStart"/>
      <w:r w:rsidR="006A6123">
        <w:rPr>
          <w:i/>
          <w:iCs/>
          <w:lang w:val="en-US" w:eastAsia="en-US"/>
        </w:rPr>
        <w:t>Modernizare</w:t>
      </w:r>
      <w:proofErr w:type="spellEnd"/>
      <w:r w:rsidR="006A6123">
        <w:rPr>
          <w:i/>
          <w:iCs/>
          <w:lang w:val="en-US" w:eastAsia="en-US"/>
        </w:rPr>
        <w:t xml:space="preserve"> </w:t>
      </w:r>
      <w:proofErr w:type="spellStart"/>
      <w:r w:rsidR="006A6123">
        <w:rPr>
          <w:i/>
          <w:iCs/>
          <w:lang w:val="en-US" w:eastAsia="en-US"/>
        </w:rPr>
        <w:t>străzi</w:t>
      </w:r>
      <w:proofErr w:type="spellEnd"/>
      <w:r w:rsidR="006A6123">
        <w:rPr>
          <w:i/>
          <w:iCs/>
          <w:lang w:val="en-US" w:eastAsia="en-US"/>
        </w:rPr>
        <w:t xml:space="preserve"> din </w:t>
      </w:r>
      <w:proofErr w:type="spellStart"/>
      <w:r w:rsidR="006A6123">
        <w:rPr>
          <w:i/>
          <w:iCs/>
          <w:lang w:val="en-US" w:eastAsia="en-US"/>
        </w:rPr>
        <w:t>inter</w:t>
      </w:r>
      <w:r w:rsidR="006A6123">
        <w:rPr>
          <w:i/>
          <w:iCs/>
          <w:lang w:val="en-US" w:eastAsia="en-US"/>
        </w:rPr>
        <w:t>iorul</w:t>
      </w:r>
      <w:proofErr w:type="spellEnd"/>
      <w:r w:rsidR="006A6123">
        <w:rPr>
          <w:i/>
          <w:iCs/>
          <w:lang w:val="en-US" w:eastAsia="en-US"/>
        </w:rPr>
        <w:t xml:space="preserve"> </w:t>
      </w:r>
      <w:proofErr w:type="spellStart"/>
      <w:r w:rsidR="006A6123">
        <w:rPr>
          <w:i/>
          <w:iCs/>
          <w:lang w:val="en-US" w:eastAsia="en-US"/>
        </w:rPr>
        <w:t>localității</w:t>
      </w:r>
      <w:proofErr w:type="spellEnd"/>
      <w:r w:rsidR="006A6123">
        <w:rPr>
          <w:i/>
          <w:iCs/>
          <w:lang w:val="en-US" w:eastAsia="en-US"/>
        </w:rPr>
        <w:t xml:space="preserve">  </w:t>
      </w:r>
      <w:proofErr w:type="spellStart"/>
      <w:r w:rsidR="006A6123">
        <w:rPr>
          <w:i/>
          <w:iCs/>
          <w:lang w:val="en-US" w:eastAsia="en-US"/>
        </w:rPr>
        <w:t>Vințu</w:t>
      </w:r>
      <w:proofErr w:type="spellEnd"/>
      <w:r w:rsidR="006A6123">
        <w:rPr>
          <w:i/>
          <w:iCs/>
          <w:lang w:val="en-US" w:eastAsia="en-US"/>
        </w:rPr>
        <w:t xml:space="preserve"> de Jos”</w:t>
      </w:r>
    </w:p>
    <w:p w:rsidR="005861ED" w:rsidRDefault="005861ED" w:rsidP="005861ED">
      <w:pPr>
        <w:jc w:val="both"/>
      </w:pPr>
    </w:p>
    <w:p w:rsidR="004B3BC2" w:rsidRDefault="005861ED" w:rsidP="005861ED">
      <w:pPr>
        <w:pStyle w:val="NoSpacing"/>
        <w:jc w:val="both"/>
        <w:rPr>
          <w:rFonts w:ascii="Times New Roman" w:hAnsi="Times New Roman" w:cs="Times New Roman"/>
          <w:sz w:val="24"/>
          <w:szCs w:val="24"/>
          <w:lang w:val="ro-RO"/>
        </w:rPr>
      </w:pPr>
      <w:r>
        <w:rPr>
          <w:lang w:val="ro-RO"/>
        </w:rPr>
        <w:t xml:space="preserve">      </w:t>
      </w:r>
    </w:p>
    <w:p w:rsidR="004B3BC2" w:rsidRDefault="004B3BC2" w:rsidP="004B3BC2">
      <w:pPr>
        <w:tabs>
          <w:tab w:val="left" w:pos="0"/>
        </w:tabs>
        <w:suppressAutoHyphens w:val="0"/>
        <w:ind w:right="-425"/>
        <w:contextualSpacing/>
        <w:jc w:val="both"/>
        <w:rPr>
          <w:color w:val="6E6E6E"/>
          <w:lang w:eastAsia="ro-RO"/>
        </w:rPr>
      </w:pPr>
      <w:r>
        <w:t xml:space="preserve">          </w:t>
      </w:r>
      <w:r w:rsidR="00364E99">
        <w:t xml:space="preserve">    </w:t>
      </w:r>
      <w:r>
        <w:t xml:space="preserve"> Ținând cont de faptul că termenul limită de depunere a cererilor de finanțare prin </w:t>
      </w:r>
      <w:r w:rsidRPr="006623E9">
        <w:rPr>
          <w:color w:val="6E6E6E"/>
          <w:lang w:eastAsia="ro-RO"/>
        </w:rPr>
        <w:t>Programului naţional</w:t>
      </w:r>
      <w:r>
        <w:rPr>
          <w:color w:val="6E6E6E"/>
          <w:lang w:eastAsia="ro-RO"/>
        </w:rPr>
        <w:t xml:space="preserve"> de investiţii "Anghel Saligny" este data de 08.11.2021 , în temeiul </w:t>
      </w:r>
    </w:p>
    <w:p w:rsidR="004B3BC2" w:rsidRPr="006623E9" w:rsidRDefault="004B3BC2" w:rsidP="004B3BC2">
      <w:pPr>
        <w:numPr>
          <w:ilvl w:val="0"/>
          <w:numId w:val="12"/>
        </w:numPr>
        <w:tabs>
          <w:tab w:val="left" w:pos="0"/>
        </w:tabs>
        <w:suppressAutoHyphens w:val="0"/>
        <w:ind w:left="1080" w:right="-425"/>
        <w:contextualSpacing/>
        <w:jc w:val="both"/>
        <w:rPr>
          <w:rFonts w:eastAsia="SimSun"/>
        </w:rPr>
      </w:pPr>
      <w:r>
        <w:rPr>
          <w:rFonts w:eastAsia="SimSun"/>
        </w:rPr>
        <w:t>art.44 din Legea nr.273/2006 privind finanțele publice locale</w:t>
      </w:r>
    </w:p>
    <w:p w:rsidR="004B3BC2" w:rsidRPr="00337F26" w:rsidRDefault="00EA1453" w:rsidP="004B3BC2">
      <w:pPr>
        <w:ind w:firstLine="720"/>
      </w:pPr>
      <w:r>
        <w:rPr>
          <w:color w:val="484848"/>
          <w:lang w:eastAsia="ro-RO"/>
        </w:rPr>
        <w:t>-</w:t>
      </w:r>
      <w:r w:rsidRPr="005F7B23">
        <w:rPr>
          <w:color w:val="484848"/>
          <w:lang w:eastAsia="ro-RO"/>
        </w:rPr>
        <w:t>art. 139 alin. (1) coroborat cu art. 196 alin. (1) lit. a) din Ordonanța de urgență a Guvernului nr. 57/2019 privind Codul administrativ, cu modificările și completările ulterioare</w:t>
      </w:r>
    </w:p>
    <w:p w:rsidR="004B3BC2" w:rsidRPr="00337F26" w:rsidRDefault="004B3BC2" w:rsidP="004B3BC2">
      <w:pPr>
        <w:jc w:val="both"/>
      </w:pPr>
    </w:p>
    <w:p w:rsidR="004B3BC2" w:rsidRPr="00385034" w:rsidRDefault="004B3BC2" w:rsidP="004B3BC2">
      <w:pPr>
        <w:tabs>
          <w:tab w:val="left" w:pos="0"/>
        </w:tabs>
        <w:suppressAutoHyphens w:val="0"/>
        <w:ind w:right="-425"/>
        <w:contextualSpacing/>
        <w:jc w:val="both"/>
        <w:rPr>
          <w:rFonts w:eastAsia="SimSun"/>
        </w:rPr>
      </w:pPr>
    </w:p>
    <w:p w:rsidR="005861ED" w:rsidRPr="008923A3" w:rsidRDefault="005861ED" w:rsidP="005861ED">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               </w:t>
      </w:r>
    </w:p>
    <w:p w:rsidR="000E31F8" w:rsidRPr="009841CD" w:rsidRDefault="005861ED" w:rsidP="000E31F8">
      <w:pPr>
        <w:ind w:right="-563"/>
        <w:jc w:val="both"/>
        <w:rPr>
          <w:i/>
          <w:sz w:val="22"/>
          <w:szCs w:val="22"/>
        </w:rPr>
      </w:pPr>
      <w:r w:rsidRPr="00AF48C5">
        <w:rPr>
          <w:i/>
        </w:rPr>
        <w:t xml:space="preserve">       </w:t>
      </w:r>
      <w:r w:rsidRPr="00AF48C5">
        <w:t xml:space="preserve"> </w:t>
      </w:r>
      <w:r w:rsidRPr="004B3BC2">
        <w:t>Propun spre aproba</w:t>
      </w:r>
      <w:r w:rsidR="004B3BC2" w:rsidRPr="004B3BC2">
        <w:t xml:space="preserve">rea Consiliului Local </w:t>
      </w:r>
      <w:r w:rsidR="004B3BC2" w:rsidRPr="004B3BC2">
        <w:rPr>
          <w:iCs/>
          <w:color w:val="484848"/>
          <w:lang w:eastAsia="ro-RO"/>
        </w:rPr>
        <w:t>depunerea</w:t>
      </w:r>
      <w:r w:rsidR="004B3BC2" w:rsidRPr="006623E9">
        <w:rPr>
          <w:iCs/>
          <w:color w:val="484848"/>
          <w:lang w:eastAsia="ro-RO"/>
        </w:rPr>
        <w:t xml:space="preserve"> cererii de finanţare prin Programul Naţional de Investiţii “Anghel Saligny” pentru obiectivul de investiţii “</w:t>
      </w:r>
      <w:r w:rsidR="004B3BC2" w:rsidRPr="004B3BC2">
        <w:rPr>
          <w:iCs/>
          <w:sz w:val="22"/>
          <w:szCs w:val="22"/>
        </w:rPr>
        <w:t xml:space="preserve"> </w:t>
      </w:r>
      <w:r w:rsidR="000E31F8" w:rsidRPr="006623E9">
        <w:rPr>
          <w:i/>
          <w:iCs/>
          <w:color w:val="484848"/>
          <w:lang w:eastAsia="ro-RO"/>
        </w:rPr>
        <w:t>privind aprobarea depunerii cererii de finanţare prin Programul Naţional de Investiţii “</w:t>
      </w:r>
      <w:r w:rsidR="000E31F8" w:rsidRPr="009841CD">
        <w:rPr>
          <w:i/>
          <w:iCs/>
          <w:sz w:val="22"/>
          <w:szCs w:val="22"/>
          <w:lang w:val="en-US" w:eastAsia="en-US"/>
        </w:rPr>
        <w:t xml:space="preserve"> </w:t>
      </w:r>
      <w:proofErr w:type="spellStart"/>
      <w:r w:rsidR="006A6123">
        <w:rPr>
          <w:i/>
          <w:iCs/>
          <w:lang w:val="en-US" w:eastAsia="en-US"/>
        </w:rPr>
        <w:t>Modernizare</w:t>
      </w:r>
      <w:proofErr w:type="spellEnd"/>
      <w:r w:rsidR="006A6123">
        <w:rPr>
          <w:i/>
          <w:iCs/>
          <w:lang w:val="en-US" w:eastAsia="en-US"/>
        </w:rPr>
        <w:t xml:space="preserve"> </w:t>
      </w:r>
      <w:proofErr w:type="spellStart"/>
      <w:r w:rsidR="006A6123">
        <w:rPr>
          <w:i/>
          <w:iCs/>
          <w:lang w:val="en-US" w:eastAsia="en-US"/>
        </w:rPr>
        <w:t>străzi</w:t>
      </w:r>
      <w:proofErr w:type="spellEnd"/>
      <w:r w:rsidR="006A6123">
        <w:rPr>
          <w:i/>
          <w:iCs/>
          <w:lang w:val="en-US" w:eastAsia="en-US"/>
        </w:rPr>
        <w:t xml:space="preserve"> din </w:t>
      </w:r>
      <w:proofErr w:type="spellStart"/>
      <w:r w:rsidR="006A6123">
        <w:rPr>
          <w:i/>
          <w:iCs/>
          <w:lang w:val="en-US" w:eastAsia="en-US"/>
        </w:rPr>
        <w:t>inter</w:t>
      </w:r>
      <w:r w:rsidR="006A6123">
        <w:rPr>
          <w:i/>
          <w:iCs/>
          <w:lang w:val="en-US" w:eastAsia="en-US"/>
        </w:rPr>
        <w:t>iorul</w:t>
      </w:r>
      <w:proofErr w:type="spellEnd"/>
      <w:r w:rsidR="006A6123">
        <w:rPr>
          <w:i/>
          <w:iCs/>
          <w:lang w:val="en-US" w:eastAsia="en-US"/>
        </w:rPr>
        <w:t xml:space="preserve"> </w:t>
      </w:r>
      <w:proofErr w:type="spellStart"/>
      <w:r w:rsidR="006A6123">
        <w:rPr>
          <w:i/>
          <w:iCs/>
          <w:lang w:val="en-US" w:eastAsia="en-US"/>
        </w:rPr>
        <w:t>localității</w:t>
      </w:r>
      <w:proofErr w:type="spellEnd"/>
      <w:r w:rsidR="006A6123">
        <w:rPr>
          <w:i/>
          <w:iCs/>
          <w:lang w:val="en-US" w:eastAsia="en-US"/>
        </w:rPr>
        <w:t xml:space="preserve">  </w:t>
      </w:r>
      <w:proofErr w:type="spellStart"/>
      <w:r w:rsidR="006A6123">
        <w:rPr>
          <w:i/>
          <w:iCs/>
          <w:lang w:val="en-US" w:eastAsia="en-US"/>
        </w:rPr>
        <w:t>Vințu</w:t>
      </w:r>
      <w:proofErr w:type="spellEnd"/>
      <w:r w:rsidR="006A6123">
        <w:rPr>
          <w:i/>
          <w:iCs/>
          <w:lang w:val="en-US" w:eastAsia="en-US"/>
        </w:rPr>
        <w:t xml:space="preserve"> de Jos”</w:t>
      </w:r>
    </w:p>
    <w:p w:rsidR="005861ED" w:rsidRDefault="005861ED" w:rsidP="000E31F8">
      <w:pPr>
        <w:ind w:firstLine="720"/>
      </w:pPr>
    </w:p>
    <w:p w:rsidR="00EA1453" w:rsidRDefault="00EA1453" w:rsidP="005861ED">
      <w:pPr>
        <w:pStyle w:val="NoSpacing"/>
        <w:jc w:val="both"/>
        <w:rPr>
          <w:rFonts w:ascii="Times New Roman" w:hAnsi="Times New Roman" w:cs="Times New Roman"/>
          <w:sz w:val="24"/>
          <w:szCs w:val="24"/>
          <w:lang w:val="ro-RO"/>
        </w:rPr>
      </w:pPr>
    </w:p>
    <w:p w:rsidR="00EA1453" w:rsidRDefault="00EA1453" w:rsidP="005861ED">
      <w:pPr>
        <w:pStyle w:val="NoSpacing"/>
        <w:jc w:val="both"/>
        <w:rPr>
          <w:rFonts w:ascii="Times New Roman" w:hAnsi="Times New Roman" w:cs="Times New Roman"/>
          <w:sz w:val="24"/>
          <w:szCs w:val="24"/>
          <w:lang w:val="ro-RO"/>
        </w:rPr>
      </w:pPr>
    </w:p>
    <w:p w:rsidR="00EA1453" w:rsidRDefault="00EA1453" w:rsidP="005861ED">
      <w:pPr>
        <w:pStyle w:val="NoSpacing"/>
        <w:jc w:val="both"/>
        <w:rPr>
          <w:rFonts w:ascii="Times New Roman" w:hAnsi="Times New Roman" w:cs="Times New Roman"/>
          <w:sz w:val="24"/>
          <w:szCs w:val="24"/>
          <w:lang w:val="ro-RO"/>
        </w:rPr>
      </w:pPr>
    </w:p>
    <w:p w:rsidR="00EA1453" w:rsidRDefault="00EA1453" w:rsidP="005861ED">
      <w:pPr>
        <w:pStyle w:val="NoSpacing"/>
        <w:jc w:val="both"/>
        <w:rPr>
          <w:rFonts w:ascii="Times New Roman" w:hAnsi="Times New Roman" w:cs="Times New Roman"/>
          <w:sz w:val="24"/>
          <w:szCs w:val="24"/>
          <w:lang w:val="ro-RO"/>
        </w:rPr>
      </w:pPr>
    </w:p>
    <w:p w:rsidR="00EA1453" w:rsidRDefault="00EA1453" w:rsidP="005861ED">
      <w:pPr>
        <w:pStyle w:val="NoSpacing"/>
        <w:jc w:val="both"/>
        <w:rPr>
          <w:rFonts w:ascii="Times New Roman" w:hAnsi="Times New Roman" w:cs="Times New Roman"/>
          <w:sz w:val="24"/>
          <w:szCs w:val="24"/>
          <w:lang w:val="ro-RO"/>
        </w:rPr>
      </w:pPr>
    </w:p>
    <w:p w:rsidR="00EA1453" w:rsidRDefault="00EA1453" w:rsidP="005861ED">
      <w:pPr>
        <w:pStyle w:val="NoSpacing"/>
        <w:jc w:val="both"/>
        <w:rPr>
          <w:rFonts w:ascii="Times New Roman" w:hAnsi="Times New Roman" w:cs="Times New Roman"/>
          <w:sz w:val="24"/>
          <w:szCs w:val="24"/>
          <w:lang w:val="ro-RO"/>
        </w:rPr>
      </w:pPr>
    </w:p>
    <w:p w:rsidR="00EA1453" w:rsidRPr="004B3BC2" w:rsidRDefault="00EA1453" w:rsidP="005861ED">
      <w:pPr>
        <w:pStyle w:val="NoSpacing"/>
        <w:jc w:val="both"/>
        <w:rPr>
          <w:rFonts w:ascii="Times New Roman" w:hAnsi="Times New Roman" w:cs="Times New Roman"/>
          <w:sz w:val="24"/>
          <w:szCs w:val="24"/>
          <w:lang w:val="ro-RO"/>
        </w:rPr>
      </w:pPr>
    </w:p>
    <w:p w:rsidR="005861ED" w:rsidRDefault="005861ED" w:rsidP="005861ED">
      <w:pPr>
        <w:jc w:val="both"/>
      </w:pPr>
    </w:p>
    <w:p w:rsidR="005861ED" w:rsidRPr="00D86C42" w:rsidRDefault="00E10F38" w:rsidP="005861ED">
      <w:pPr>
        <w:jc w:val="center"/>
        <w:rPr>
          <w:b/>
        </w:rPr>
      </w:pPr>
      <w:r>
        <w:rPr>
          <w:b/>
        </w:rPr>
        <w:t>VICE</w:t>
      </w:r>
      <w:r w:rsidR="005861ED" w:rsidRPr="00D86C42">
        <w:rPr>
          <w:b/>
        </w:rPr>
        <w:t>PRIMAR,</w:t>
      </w:r>
    </w:p>
    <w:p w:rsidR="005861ED" w:rsidRPr="00D86C42" w:rsidRDefault="00E10F38" w:rsidP="005861ED">
      <w:pPr>
        <w:jc w:val="center"/>
        <w:rPr>
          <w:b/>
        </w:rPr>
      </w:pPr>
      <w:r>
        <w:rPr>
          <w:b/>
        </w:rPr>
        <w:t>Petru Ioan Morar</w:t>
      </w:r>
    </w:p>
    <w:p w:rsidR="005861ED" w:rsidRDefault="005861ED" w:rsidP="005861ED"/>
    <w:p w:rsidR="005861ED" w:rsidRDefault="005861ED" w:rsidP="005861ED">
      <w:pPr>
        <w:jc w:val="center"/>
      </w:pPr>
    </w:p>
    <w:p w:rsidR="005861ED" w:rsidRDefault="005861ED" w:rsidP="005861ED">
      <w:pPr>
        <w:jc w:val="center"/>
      </w:pPr>
    </w:p>
    <w:p w:rsidR="000E31F8" w:rsidRDefault="000E31F8" w:rsidP="005861ED">
      <w:pPr>
        <w:jc w:val="both"/>
      </w:pPr>
    </w:p>
    <w:p w:rsidR="000E31F8" w:rsidRDefault="000E31F8" w:rsidP="005861ED">
      <w:pPr>
        <w:jc w:val="both"/>
      </w:pPr>
    </w:p>
    <w:p w:rsidR="005861ED" w:rsidRDefault="005861ED" w:rsidP="005861ED">
      <w:pPr>
        <w:jc w:val="both"/>
      </w:pPr>
    </w:p>
    <w:p w:rsidR="005861ED" w:rsidRPr="009127B9" w:rsidRDefault="005861ED" w:rsidP="00D86C42">
      <w:pPr>
        <w:ind w:right="-563"/>
        <w:jc w:val="both"/>
        <w:rPr>
          <w:b/>
        </w:rPr>
      </w:pPr>
      <w:r w:rsidRPr="009127B9">
        <w:rPr>
          <w:b/>
        </w:rPr>
        <w:t>Nr.</w:t>
      </w:r>
      <w:r w:rsidR="001905DE">
        <w:rPr>
          <w:b/>
        </w:rPr>
        <w:t>94</w:t>
      </w:r>
      <w:bookmarkStart w:id="0" w:name="_GoBack"/>
      <w:bookmarkEnd w:id="0"/>
      <w:r w:rsidR="009841CD">
        <w:rPr>
          <w:b/>
        </w:rPr>
        <w:t>/A/2/06</w:t>
      </w:r>
      <w:r w:rsidR="00840F1D">
        <w:rPr>
          <w:b/>
        </w:rPr>
        <w:t>.11.2021</w:t>
      </w:r>
    </w:p>
    <w:p w:rsidR="005861ED" w:rsidRPr="009127B9" w:rsidRDefault="005861ED" w:rsidP="00D86C42">
      <w:pPr>
        <w:ind w:right="-563"/>
        <w:jc w:val="center"/>
        <w:rPr>
          <w:b/>
        </w:rPr>
      </w:pPr>
      <w:r w:rsidRPr="009127B9">
        <w:rPr>
          <w:b/>
        </w:rPr>
        <w:t>PROIECT DE HOTĂRÂRE</w:t>
      </w:r>
    </w:p>
    <w:p w:rsidR="006A6123" w:rsidRDefault="006623E9" w:rsidP="006A6123">
      <w:pPr>
        <w:ind w:right="-563"/>
        <w:jc w:val="center"/>
      </w:pPr>
      <w:r w:rsidRPr="006623E9">
        <w:rPr>
          <w:i/>
          <w:iCs/>
          <w:color w:val="484848"/>
          <w:lang w:eastAsia="ro-RO"/>
        </w:rPr>
        <w:t>privind aprobarea depunerii cererii de finanţare prin Programul Naţional de Investiţii</w:t>
      </w:r>
      <w:r w:rsidR="006A6123">
        <w:rPr>
          <w:i/>
          <w:iCs/>
          <w:color w:val="484848"/>
          <w:lang w:eastAsia="ro-RO"/>
        </w:rPr>
        <w:t>,,</w:t>
      </w:r>
      <w:proofErr w:type="spellStart"/>
      <w:r w:rsidR="006A6123">
        <w:rPr>
          <w:i/>
          <w:iCs/>
          <w:lang w:val="en-US" w:eastAsia="en-US"/>
        </w:rPr>
        <w:t>Modernizare</w:t>
      </w:r>
      <w:proofErr w:type="spellEnd"/>
      <w:r w:rsidR="006A6123">
        <w:rPr>
          <w:i/>
          <w:iCs/>
          <w:lang w:val="en-US" w:eastAsia="en-US"/>
        </w:rPr>
        <w:t xml:space="preserve"> </w:t>
      </w:r>
      <w:proofErr w:type="spellStart"/>
      <w:r w:rsidR="006A6123">
        <w:rPr>
          <w:i/>
          <w:iCs/>
          <w:lang w:val="en-US" w:eastAsia="en-US"/>
        </w:rPr>
        <w:t>străzi</w:t>
      </w:r>
      <w:proofErr w:type="spellEnd"/>
      <w:r w:rsidR="006A6123">
        <w:rPr>
          <w:i/>
          <w:iCs/>
          <w:lang w:val="en-US" w:eastAsia="en-US"/>
        </w:rPr>
        <w:t xml:space="preserve"> din </w:t>
      </w:r>
      <w:proofErr w:type="spellStart"/>
      <w:r w:rsidR="006A6123">
        <w:rPr>
          <w:i/>
          <w:iCs/>
          <w:lang w:val="en-US" w:eastAsia="en-US"/>
        </w:rPr>
        <w:t>inter</w:t>
      </w:r>
      <w:r w:rsidR="006A6123">
        <w:rPr>
          <w:i/>
          <w:iCs/>
          <w:lang w:val="en-US" w:eastAsia="en-US"/>
        </w:rPr>
        <w:t>iorul</w:t>
      </w:r>
      <w:proofErr w:type="spellEnd"/>
      <w:r w:rsidR="006A6123">
        <w:rPr>
          <w:i/>
          <w:iCs/>
          <w:lang w:val="en-US" w:eastAsia="en-US"/>
        </w:rPr>
        <w:t xml:space="preserve"> </w:t>
      </w:r>
      <w:proofErr w:type="spellStart"/>
      <w:r w:rsidR="006A6123">
        <w:rPr>
          <w:i/>
          <w:iCs/>
          <w:lang w:val="en-US" w:eastAsia="en-US"/>
        </w:rPr>
        <w:t>localității</w:t>
      </w:r>
      <w:proofErr w:type="spellEnd"/>
      <w:r w:rsidR="006A6123">
        <w:rPr>
          <w:i/>
          <w:iCs/>
          <w:lang w:val="en-US" w:eastAsia="en-US"/>
        </w:rPr>
        <w:t xml:space="preserve">  </w:t>
      </w:r>
      <w:proofErr w:type="spellStart"/>
      <w:r w:rsidR="006A6123">
        <w:rPr>
          <w:i/>
          <w:iCs/>
          <w:lang w:val="en-US" w:eastAsia="en-US"/>
        </w:rPr>
        <w:t>Vințu</w:t>
      </w:r>
      <w:proofErr w:type="spellEnd"/>
      <w:r w:rsidR="006A6123">
        <w:rPr>
          <w:i/>
          <w:iCs/>
          <w:lang w:val="en-US" w:eastAsia="en-US"/>
        </w:rPr>
        <w:t xml:space="preserve"> de Jos”</w:t>
      </w:r>
    </w:p>
    <w:p w:rsidR="006623E9" w:rsidRDefault="006623E9" w:rsidP="009841CD">
      <w:pPr>
        <w:ind w:right="-563"/>
        <w:jc w:val="center"/>
        <w:rPr>
          <w:i/>
          <w:sz w:val="22"/>
          <w:szCs w:val="22"/>
        </w:rPr>
      </w:pPr>
    </w:p>
    <w:p w:rsidR="006623E9" w:rsidRPr="006623E9" w:rsidRDefault="006623E9" w:rsidP="00D86C42">
      <w:pPr>
        <w:ind w:right="-563"/>
        <w:rPr>
          <w:rFonts w:eastAsia="SimSun"/>
          <w:b/>
          <w:lang w:val="pt-BR"/>
        </w:rPr>
      </w:pPr>
    </w:p>
    <w:p w:rsidR="005861ED" w:rsidRPr="009127B9" w:rsidRDefault="005861ED" w:rsidP="005F7B23">
      <w:pPr>
        <w:autoSpaceDN w:val="0"/>
        <w:ind w:right="-563" w:firstLine="720"/>
        <w:jc w:val="both"/>
        <w:rPr>
          <w:rFonts w:eastAsia="SimSun"/>
          <w:kern w:val="3"/>
          <w:lang w:eastAsia="zh-CN" w:bidi="hi-IN"/>
        </w:rPr>
      </w:pPr>
      <w:r w:rsidRPr="009127B9">
        <w:rPr>
          <w:b/>
        </w:rPr>
        <w:t>Consiliul local al comunei Vinţu de Jos,</w:t>
      </w:r>
      <w:r w:rsidRPr="009127B9">
        <w:t xml:space="preserve"> județul Alba, întrunit în şedinţa publică extraordinară  cu co</w:t>
      </w:r>
      <w:r w:rsidR="009841CD">
        <w:t>nvocare de îndată din data de 06.11.2021, ora 14</w:t>
      </w:r>
      <w:r w:rsidR="00E60961">
        <w:t>.00</w:t>
      </w:r>
      <w:r w:rsidRPr="009127B9">
        <w:t xml:space="preserve">, în sala de şedinţă </w:t>
      </w:r>
      <w:proofErr w:type="spellStart"/>
      <w:r w:rsidRPr="009127B9">
        <w:rPr>
          <w:lang w:val="fr-FR"/>
        </w:rPr>
        <w:t>a</w:t>
      </w:r>
      <w:proofErr w:type="spellEnd"/>
      <w:r w:rsidRPr="009127B9">
        <w:rPr>
          <w:lang w:val="fr-FR"/>
        </w:rPr>
        <w:t xml:space="preserve"> C</w:t>
      </w:r>
      <w:r w:rsidRPr="009127B9">
        <w:t>ăminului Cultural al comunei</w:t>
      </w:r>
      <w:r w:rsidRPr="009127B9">
        <w:rPr>
          <w:lang w:val="fr-FR"/>
        </w:rPr>
        <w:t xml:space="preserve"> </w:t>
      </w:r>
      <w:proofErr w:type="spellStart"/>
      <w:r w:rsidRPr="009127B9">
        <w:rPr>
          <w:lang w:val="fr-FR"/>
        </w:rPr>
        <w:t>Vinţu</w:t>
      </w:r>
      <w:proofErr w:type="spellEnd"/>
      <w:r w:rsidRPr="009127B9">
        <w:rPr>
          <w:lang w:val="fr-FR"/>
        </w:rPr>
        <w:t xml:space="preserve"> de Jos</w:t>
      </w:r>
      <w:r w:rsidRPr="009127B9">
        <w:t>;</w:t>
      </w:r>
    </w:p>
    <w:p w:rsidR="005861ED" w:rsidRDefault="005861ED" w:rsidP="005F7B23">
      <w:pPr>
        <w:tabs>
          <w:tab w:val="left" w:pos="0"/>
        </w:tabs>
        <w:ind w:right="-425" w:firstLine="720"/>
        <w:jc w:val="both"/>
        <w:rPr>
          <w:rFonts w:eastAsia="SimSun"/>
        </w:rPr>
      </w:pPr>
      <w:r w:rsidRPr="009127B9">
        <w:rPr>
          <w:rFonts w:eastAsia="SimSun"/>
        </w:rPr>
        <w:t>Luând în dezbatere:</w:t>
      </w:r>
    </w:p>
    <w:p w:rsidR="006A6123" w:rsidRPr="004D70B6" w:rsidRDefault="004D70B6" w:rsidP="004D70B6">
      <w:pPr>
        <w:ind w:right="-563"/>
        <w:jc w:val="both"/>
      </w:pPr>
      <w:r>
        <w:rPr>
          <w:rFonts w:eastAsia="SimSun"/>
        </w:rPr>
        <w:t xml:space="preserve">           </w:t>
      </w:r>
      <w:r w:rsidR="006A6123">
        <w:rPr>
          <w:rFonts w:eastAsia="SimSun"/>
        </w:rPr>
        <w:t xml:space="preserve">- Devizul General al obiectivului de investiție </w:t>
      </w:r>
      <w:r w:rsidR="006A6123">
        <w:rPr>
          <w:i/>
          <w:iCs/>
          <w:color w:val="484848"/>
          <w:lang w:eastAsia="ro-RO"/>
        </w:rPr>
        <w:t>,</w:t>
      </w:r>
      <w:r w:rsidR="006A6123" w:rsidRPr="004D70B6">
        <w:rPr>
          <w:iCs/>
          <w:color w:val="484848"/>
          <w:lang w:eastAsia="ro-RO"/>
        </w:rPr>
        <w:t>,</w:t>
      </w:r>
      <w:proofErr w:type="spellStart"/>
      <w:r w:rsidR="006A6123" w:rsidRPr="004D70B6">
        <w:rPr>
          <w:iCs/>
          <w:lang w:val="en-US" w:eastAsia="en-US"/>
        </w:rPr>
        <w:t>Modernizare</w:t>
      </w:r>
      <w:proofErr w:type="spellEnd"/>
      <w:r w:rsidR="006A6123" w:rsidRPr="004D70B6">
        <w:rPr>
          <w:iCs/>
          <w:lang w:val="en-US" w:eastAsia="en-US"/>
        </w:rPr>
        <w:t xml:space="preserve"> </w:t>
      </w:r>
      <w:proofErr w:type="spellStart"/>
      <w:r w:rsidR="006A6123" w:rsidRPr="004D70B6">
        <w:rPr>
          <w:iCs/>
          <w:lang w:val="en-US" w:eastAsia="en-US"/>
        </w:rPr>
        <w:t>străzi</w:t>
      </w:r>
      <w:proofErr w:type="spellEnd"/>
      <w:r w:rsidR="006A6123" w:rsidRPr="004D70B6">
        <w:rPr>
          <w:iCs/>
          <w:lang w:val="en-US" w:eastAsia="en-US"/>
        </w:rPr>
        <w:t xml:space="preserve"> din </w:t>
      </w:r>
      <w:proofErr w:type="spellStart"/>
      <w:r w:rsidR="006A6123" w:rsidRPr="004D70B6">
        <w:rPr>
          <w:iCs/>
          <w:lang w:val="en-US" w:eastAsia="en-US"/>
        </w:rPr>
        <w:t>inter</w:t>
      </w:r>
      <w:r w:rsidR="006A6123" w:rsidRPr="004D70B6">
        <w:rPr>
          <w:iCs/>
          <w:lang w:val="en-US" w:eastAsia="en-US"/>
        </w:rPr>
        <w:t>iorul</w:t>
      </w:r>
      <w:proofErr w:type="spellEnd"/>
      <w:r w:rsidR="006A6123" w:rsidRPr="004D70B6">
        <w:rPr>
          <w:iCs/>
          <w:lang w:val="en-US" w:eastAsia="en-US"/>
        </w:rPr>
        <w:t xml:space="preserve"> </w:t>
      </w:r>
      <w:proofErr w:type="spellStart"/>
      <w:r w:rsidR="006A6123" w:rsidRPr="004D70B6">
        <w:rPr>
          <w:iCs/>
          <w:lang w:val="en-US" w:eastAsia="en-US"/>
        </w:rPr>
        <w:t>localității</w:t>
      </w:r>
      <w:proofErr w:type="spellEnd"/>
      <w:r w:rsidR="006A6123" w:rsidRPr="004D70B6">
        <w:rPr>
          <w:iCs/>
          <w:lang w:val="en-US" w:eastAsia="en-US"/>
        </w:rPr>
        <w:t xml:space="preserve">  </w:t>
      </w:r>
      <w:proofErr w:type="spellStart"/>
      <w:r w:rsidR="006A6123" w:rsidRPr="004D70B6">
        <w:rPr>
          <w:iCs/>
          <w:lang w:val="en-US" w:eastAsia="en-US"/>
        </w:rPr>
        <w:t>Vințu</w:t>
      </w:r>
      <w:proofErr w:type="spellEnd"/>
      <w:r w:rsidR="006A6123" w:rsidRPr="004D70B6">
        <w:rPr>
          <w:iCs/>
          <w:lang w:val="en-US" w:eastAsia="en-US"/>
        </w:rPr>
        <w:t xml:space="preserve"> de Jos”</w:t>
      </w:r>
      <w:r w:rsidR="006A6123" w:rsidRPr="004D70B6">
        <w:rPr>
          <w:iCs/>
          <w:lang w:val="en-US" w:eastAsia="en-US"/>
        </w:rPr>
        <w:t xml:space="preserve"> </w:t>
      </w:r>
      <w:proofErr w:type="spellStart"/>
      <w:r w:rsidR="006A6123" w:rsidRPr="004D70B6">
        <w:rPr>
          <w:iCs/>
          <w:lang w:val="en-US" w:eastAsia="en-US"/>
        </w:rPr>
        <w:t>întocmit</w:t>
      </w:r>
      <w:proofErr w:type="spellEnd"/>
      <w:r w:rsidR="006A6123" w:rsidRPr="004D70B6">
        <w:rPr>
          <w:iCs/>
          <w:lang w:val="en-US" w:eastAsia="en-US"/>
        </w:rPr>
        <w:t xml:space="preserve"> de SC </w:t>
      </w:r>
      <w:proofErr w:type="spellStart"/>
      <w:r w:rsidR="006A6123" w:rsidRPr="004D70B6">
        <w:rPr>
          <w:iCs/>
          <w:lang w:val="en-US" w:eastAsia="en-US"/>
        </w:rPr>
        <w:t>Theiss</w:t>
      </w:r>
      <w:proofErr w:type="spellEnd"/>
      <w:r w:rsidR="006A6123" w:rsidRPr="004D70B6">
        <w:rPr>
          <w:iCs/>
          <w:lang w:val="en-US" w:eastAsia="en-US"/>
        </w:rPr>
        <w:t xml:space="preserve"> Consult SRL </w:t>
      </w:r>
      <w:r w:rsidRPr="004D70B6">
        <w:rPr>
          <w:iCs/>
          <w:lang w:val="en-US" w:eastAsia="en-US"/>
        </w:rPr>
        <w:t xml:space="preserve"> </w:t>
      </w:r>
      <w:proofErr w:type="spellStart"/>
      <w:r w:rsidRPr="004D70B6">
        <w:rPr>
          <w:iCs/>
          <w:lang w:val="en-US" w:eastAsia="en-US"/>
        </w:rPr>
        <w:t>si</w:t>
      </w:r>
      <w:proofErr w:type="spellEnd"/>
      <w:r w:rsidRPr="004D70B6">
        <w:rPr>
          <w:iCs/>
          <w:lang w:val="en-US" w:eastAsia="en-US"/>
        </w:rPr>
        <w:t xml:space="preserve"> </w:t>
      </w:r>
      <w:proofErr w:type="spellStart"/>
      <w:r w:rsidRPr="004D70B6">
        <w:rPr>
          <w:iCs/>
          <w:lang w:val="en-US" w:eastAsia="en-US"/>
        </w:rPr>
        <w:t>înregistrat</w:t>
      </w:r>
      <w:proofErr w:type="spellEnd"/>
      <w:r w:rsidRPr="004D70B6">
        <w:rPr>
          <w:iCs/>
          <w:lang w:val="en-US" w:eastAsia="en-US"/>
        </w:rPr>
        <w:t xml:space="preserve"> la </w:t>
      </w:r>
      <w:proofErr w:type="spellStart"/>
      <w:r w:rsidRPr="004D70B6">
        <w:rPr>
          <w:iCs/>
          <w:lang w:val="en-US" w:eastAsia="en-US"/>
        </w:rPr>
        <w:t>sediul</w:t>
      </w:r>
      <w:proofErr w:type="spellEnd"/>
      <w:r w:rsidRPr="004D70B6">
        <w:rPr>
          <w:iCs/>
          <w:lang w:val="en-US" w:eastAsia="en-US"/>
        </w:rPr>
        <w:t xml:space="preserve"> </w:t>
      </w:r>
      <w:proofErr w:type="spellStart"/>
      <w:r w:rsidRPr="004D70B6">
        <w:rPr>
          <w:iCs/>
          <w:lang w:val="en-US" w:eastAsia="en-US"/>
        </w:rPr>
        <w:t>primăriei</w:t>
      </w:r>
      <w:proofErr w:type="spellEnd"/>
      <w:r w:rsidRPr="004D70B6">
        <w:rPr>
          <w:iCs/>
          <w:lang w:val="en-US" w:eastAsia="en-US"/>
        </w:rPr>
        <w:t xml:space="preserve"> </w:t>
      </w:r>
      <w:proofErr w:type="spellStart"/>
      <w:r w:rsidRPr="004D70B6">
        <w:rPr>
          <w:iCs/>
          <w:lang w:val="en-US" w:eastAsia="en-US"/>
        </w:rPr>
        <w:t>comunei</w:t>
      </w:r>
      <w:proofErr w:type="spellEnd"/>
      <w:r w:rsidRPr="004D70B6">
        <w:rPr>
          <w:iCs/>
          <w:lang w:val="en-US" w:eastAsia="en-US"/>
        </w:rPr>
        <w:t xml:space="preserve"> </w:t>
      </w:r>
      <w:proofErr w:type="spellStart"/>
      <w:r w:rsidRPr="004D70B6">
        <w:rPr>
          <w:iCs/>
          <w:lang w:val="en-US" w:eastAsia="en-US"/>
        </w:rPr>
        <w:t>Vințu</w:t>
      </w:r>
      <w:proofErr w:type="spellEnd"/>
      <w:r w:rsidRPr="004D70B6">
        <w:rPr>
          <w:iCs/>
          <w:lang w:val="en-US" w:eastAsia="en-US"/>
        </w:rPr>
        <w:t xml:space="preserve"> de Jos </w:t>
      </w:r>
      <w:proofErr w:type="spellStart"/>
      <w:r w:rsidRPr="004D70B6">
        <w:rPr>
          <w:iCs/>
          <w:lang w:val="en-US" w:eastAsia="en-US"/>
        </w:rPr>
        <w:t>în</w:t>
      </w:r>
      <w:proofErr w:type="spellEnd"/>
      <w:r w:rsidRPr="004D70B6">
        <w:rPr>
          <w:iCs/>
          <w:lang w:val="en-US" w:eastAsia="en-US"/>
        </w:rPr>
        <w:t xml:space="preserve"> data </w:t>
      </w:r>
      <w:proofErr w:type="spellStart"/>
      <w:r w:rsidRPr="004D70B6">
        <w:rPr>
          <w:iCs/>
          <w:lang w:val="en-US" w:eastAsia="en-US"/>
        </w:rPr>
        <w:t>de</w:t>
      </w:r>
      <w:proofErr w:type="spellEnd"/>
      <w:r w:rsidRPr="004D70B6">
        <w:rPr>
          <w:iCs/>
          <w:lang w:val="en-US" w:eastAsia="en-US"/>
        </w:rPr>
        <w:t xml:space="preserve"> 06.11.2021 sub nr.11237</w:t>
      </w:r>
      <w:r>
        <w:rPr>
          <w:iCs/>
          <w:lang w:val="en-US" w:eastAsia="en-US"/>
        </w:rPr>
        <w:t>.</w:t>
      </w:r>
    </w:p>
    <w:p w:rsidR="00840F1D" w:rsidRPr="0071237D" w:rsidRDefault="004D70B6" w:rsidP="00840F1D">
      <w:pPr>
        <w:ind w:right="-563"/>
        <w:jc w:val="both"/>
      </w:pPr>
      <w:r>
        <w:rPr>
          <w:rFonts w:eastAsia="SimSun"/>
        </w:rPr>
        <w:t xml:space="preserve">       </w:t>
      </w:r>
      <w:r w:rsidR="005861ED" w:rsidRPr="009127B9">
        <w:t xml:space="preserve">   -Raportul de spe</w:t>
      </w:r>
      <w:r w:rsidR="006A6123">
        <w:t>cialitate nr.11239</w:t>
      </w:r>
      <w:r w:rsidR="009841CD">
        <w:t>/A/2/06</w:t>
      </w:r>
      <w:r w:rsidR="00840F1D">
        <w:t>.11.2021</w:t>
      </w:r>
      <w:r w:rsidR="005861ED" w:rsidRPr="009127B9">
        <w:t xml:space="preserve"> </w:t>
      </w:r>
      <w:r w:rsidR="006A6123">
        <w:t>întocmit de Compartimentul C</w:t>
      </w:r>
      <w:r>
        <w:t>a</w:t>
      </w:r>
      <w:r w:rsidR="006A6123">
        <w:t>dastru și Fond Funciar;</w:t>
      </w:r>
    </w:p>
    <w:p w:rsidR="005861ED" w:rsidRPr="009127B9" w:rsidRDefault="005861ED" w:rsidP="005F7B23">
      <w:pPr>
        <w:pStyle w:val="NoSpacing"/>
        <w:tabs>
          <w:tab w:val="left" w:pos="0"/>
        </w:tabs>
        <w:ind w:right="-425"/>
        <w:jc w:val="both"/>
        <w:rPr>
          <w:sz w:val="24"/>
          <w:szCs w:val="24"/>
        </w:rPr>
      </w:pPr>
      <w:r w:rsidRPr="009127B9">
        <w:rPr>
          <w:rFonts w:ascii="Times New Roman" w:hAnsi="Times New Roman" w:cs="Times New Roman"/>
          <w:sz w:val="24"/>
          <w:szCs w:val="24"/>
        </w:rPr>
        <w:t xml:space="preserve">             -</w:t>
      </w:r>
      <w:proofErr w:type="spellStart"/>
      <w:r w:rsidRPr="009127B9">
        <w:rPr>
          <w:rFonts w:ascii="Times New Roman" w:hAnsi="Times New Roman" w:cs="Times New Roman"/>
          <w:sz w:val="24"/>
          <w:szCs w:val="24"/>
        </w:rPr>
        <w:t>Referatul</w:t>
      </w:r>
      <w:proofErr w:type="spellEnd"/>
      <w:r w:rsidRPr="009127B9">
        <w:rPr>
          <w:rFonts w:ascii="Times New Roman" w:hAnsi="Times New Roman" w:cs="Times New Roman"/>
          <w:sz w:val="24"/>
          <w:szCs w:val="24"/>
        </w:rPr>
        <w:t xml:space="preserve"> de </w:t>
      </w:r>
      <w:proofErr w:type="spellStart"/>
      <w:proofErr w:type="gramStart"/>
      <w:r w:rsidRPr="009127B9">
        <w:rPr>
          <w:rFonts w:ascii="Times New Roman" w:hAnsi="Times New Roman" w:cs="Times New Roman"/>
          <w:sz w:val="24"/>
          <w:szCs w:val="24"/>
        </w:rPr>
        <w:t>aprobare</w:t>
      </w:r>
      <w:proofErr w:type="spellEnd"/>
      <w:r w:rsidRPr="009127B9">
        <w:rPr>
          <w:rFonts w:ascii="Times New Roman" w:hAnsi="Times New Roman" w:cs="Times New Roman"/>
          <w:sz w:val="24"/>
          <w:szCs w:val="24"/>
        </w:rPr>
        <w:t xml:space="preserve">  a</w:t>
      </w:r>
      <w:r>
        <w:rPr>
          <w:rFonts w:ascii="Times New Roman" w:hAnsi="Times New Roman" w:cs="Times New Roman"/>
          <w:sz w:val="24"/>
          <w:szCs w:val="24"/>
        </w:rPr>
        <w:t>l</w:t>
      </w:r>
      <w:proofErr w:type="gramEnd"/>
      <w:r w:rsidR="006A6123">
        <w:rPr>
          <w:rFonts w:ascii="Times New Roman" w:hAnsi="Times New Roman" w:cs="Times New Roman"/>
          <w:sz w:val="24"/>
          <w:szCs w:val="24"/>
        </w:rPr>
        <w:t xml:space="preserve"> </w:t>
      </w:r>
      <w:proofErr w:type="spellStart"/>
      <w:r w:rsidR="006A6123">
        <w:rPr>
          <w:rFonts w:ascii="Times New Roman" w:hAnsi="Times New Roman" w:cs="Times New Roman"/>
          <w:sz w:val="24"/>
          <w:szCs w:val="24"/>
        </w:rPr>
        <w:t>viceprimarului</w:t>
      </w:r>
      <w:proofErr w:type="spellEnd"/>
      <w:r w:rsidR="006A6123">
        <w:rPr>
          <w:rFonts w:ascii="Times New Roman" w:hAnsi="Times New Roman" w:cs="Times New Roman"/>
          <w:sz w:val="24"/>
          <w:szCs w:val="24"/>
        </w:rPr>
        <w:t xml:space="preserve"> nr.11238</w:t>
      </w:r>
      <w:r w:rsidR="009841CD">
        <w:rPr>
          <w:rFonts w:ascii="Times New Roman" w:hAnsi="Times New Roman" w:cs="Times New Roman"/>
          <w:sz w:val="24"/>
          <w:szCs w:val="24"/>
        </w:rPr>
        <w:t>/A/2/06.11</w:t>
      </w:r>
      <w:r w:rsidR="00E60961">
        <w:rPr>
          <w:rFonts w:ascii="Times New Roman" w:hAnsi="Times New Roman" w:cs="Times New Roman"/>
          <w:sz w:val="24"/>
          <w:szCs w:val="24"/>
        </w:rPr>
        <w:t>.2021</w:t>
      </w:r>
      <w:r w:rsidRPr="009127B9">
        <w:rPr>
          <w:rFonts w:ascii="Times New Roman" w:hAnsi="Times New Roman" w:cs="Times New Roman"/>
          <w:sz w:val="24"/>
          <w:szCs w:val="24"/>
        </w:rPr>
        <w:t xml:space="preserve">, </w:t>
      </w:r>
      <w:proofErr w:type="spellStart"/>
      <w:r w:rsidRPr="009127B9">
        <w:rPr>
          <w:rFonts w:ascii="Times New Roman" w:hAnsi="Times New Roman" w:cs="Times New Roman"/>
          <w:sz w:val="24"/>
          <w:szCs w:val="24"/>
        </w:rPr>
        <w:t>în</w:t>
      </w:r>
      <w:proofErr w:type="spellEnd"/>
      <w:r w:rsidRPr="009127B9">
        <w:rPr>
          <w:rFonts w:ascii="Times New Roman" w:hAnsi="Times New Roman" w:cs="Times New Roman"/>
          <w:sz w:val="24"/>
          <w:szCs w:val="24"/>
        </w:rPr>
        <w:t xml:space="preserve"> </w:t>
      </w:r>
      <w:proofErr w:type="spellStart"/>
      <w:r>
        <w:rPr>
          <w:rFonts w:ascii="Times New Roman" w:hAnsi="Times New Roman" w:cs="Times New Roman"/>
          <w:sz w:val="24"/>
          <w:szCs w:val="24"/>
        </w:rPr>
        <w:t>calitate</w:t>
      </w:r>
      <w:proofErr w:type="spellEnd"/>
      <w:r w:rsidRPr="009127B9">
        <w:rPr>
          <w:rFonts w:ascii="Times New Roman" w:hAnsi="Times New Roman" w:cs="Times New Roman"/>
          <w:sz w:val="24"/>
          <w:szCs w:val="24"/>
        </w:rPr>
        <w:t xml:space="preserve"> de </w:t>
      </w:r>
      <w:proofErr w:type="spellStart"/>
      <w:r w:rsidRPr="009127B9">
        <w:rPr>
          <w:rFonts w:ascii="Times New Roman" w:hAnsi="Times New Roman" w:cs="Times New Roman"/>
          <w:sz w:val="24"/>
          <w:szCs w:val="24"/>
        </w:rPr>
        <w:t>inițiator</w:t>
      </w:r>
      <w:proofErr w:type="spellEnd"/>
      <w:r w:rsidRPr="009127B9">
        <w:rPr>
          <w:sz w:val="24"/>
          <w:szCs w:val="24"/>
        </w:rPr>
        <w:t>;</w:t>
      </w:r>
    </w:p>
    <w:p w:rsidR="006623E9" w:rsidRPr="00385034" w:rsidRDefault="00A2316A" w:rsidP="005F7B23">
      <w:pPr>
        <w:numPr>
          <w:ilvl w:val="0"/>
          <w:numId w:val="12"/>
        </w:numPr>
        <w:tabs>
          <w:tab w:val="left" w:pos="0"/>
        </w:tabs>
        <w:suppressAutoHyphens w:val="0"/>
        <w:ind w:left="1080" w:right="-425"/>
        <w:contextualSpacing/>
        <w:jc w:val="both"/>
        <w:rPr>
          <w:rFonts w:eastAsia="SimSun"/>
        </w:rPr>
      </w:pPr>
      <w:r w:rsidRPr="00385034">
        <w:rPr>
          <w:color w:val="6E6E6E"/>
          <w:lang w:eastAsia="ro-RO"/>
        </w:rPr>
        <w:t>art. 4 alin. (1) lit. b</w:t>
      </w:r>
      <w:r w:rsidRPr="006623E9">
        <w:rPr>
          <w:color w:val="6E6E6E"/>
          <w:lang w:eastAsia="ro-RO"/>
        </w:rPr>
        <w:t>) din Ordonanţa de urgenţă a Guvernului nr. 95/2021</w:t>
      </w:r>
      <w:r w:rsidRPr="00385034">
        <w:rPr>
          <w:color w:val="6E6E6E"/>
          <w:lang w:eastAsia="ro-RO"/>
        </w:rPr>
        <w:t xml:space="preserve"> </w:t>
      </w:r>
      <w:r w:rsidR="00385034" w:rsidRPr="00385034">
        <w:rPr>
          <w:color w:val="6E6E6E"/>
          <w:lang w:eastAsia="ro-RO"/>
        </w:rPr>
        <w:t>p</w:t>
      </w:r>
      <w:r w:rsidRPr="006623E9">
        <w:rPr>
          <w:color w:val="6E6E6E"/>
          <w:lang w:eastAsia="ro-RO"/>
        </w:rPr>
        <w:t>entru aprobarea Programului naţional de investiţii "Anghel Saligny",</w:t>
      </w:r>
    </w:p>
    <w:p w:rsidR="00385034" w:rsidRPr="00385034" w:rsidRDefault="00385034" w:rsidP="005F7B23">
      <w:pPr>
        <w:tabs>
          <w:tab w:val="left" w:pos="0"/>
        </w:tabs>
        <w:suppressAutoHyphens w:val="0"/>
        <w:autoSpaceDE w:val="0"/>
        <w:autoSpaceDN w:val="0"/>
        <w:adjustRightInd w:val="0"/>
        <w:ind w:right="-425"/>
        <w:jc w:val="both"/>
        <w:rPr>
          <w:rFonts w:eastAsiaTheme="minorHAnsi"/>
          <w:lang w:val="en-GB" w:eastAsia="en-US"/>
        </w:rPr>
      </w:pPr>
      <w:r>
        <w:rPr>
          <w:rFonts w:eastAsia="SimSun"/>
        </w:rPr>
        <w:t xml:space="preserve">             -</w:t>
      </w:r>
      <w:r w:rsidRPr="00385034">
        <w:rPr>
          <w:rFonts w:eastAsia="SimSun"/>
        </w:rPr>
        <w:t xml:space="preserve">art. 6 alin1 lit b  din Ordinul nr.1333/2021 </w:t>
      </w:r>
      <w:proofErr w:type="spellStart"/>
      <w:r w:rsidRPr="00385034">
        <w:rPr>
          <w:rFonts w:eastAsiaTheme="minorHAnsi"/>
          <w:lang w:val="en-GB" w:eastAsia="en-US"/>
        </w:rPr>
        <w:t>privind</w:t>
      </w:r>
      <w:proofErr w:type="spellEnd"/>
      <w:r w:rsidRPr="00385034">
        <w:rPr>
          <w:rFonts w:eastAsiaTheme="minorHAnsi"/>
          <w:lang w:val="en-GB" w:eastAsia="en-US"/>
        </w:rPr>
        <w:t xml:space="preserve"> </w:t>
      </w:r>
      <w:proofErr w:type="spellStart"/>
      <w:r w:rsidRPr="00385034">
        <w:rPr>
          <w:rFonts w:eastAsiaTheme="minorHAnsi"/>
          <w:lang w:val="en-GB" w:eastAsia="en-US"/>
        </w:rPr>
        <w:t>aprobarea</w:t>
      </w:r>
      <w:proofErr w:type="spellEnd"/>
      <w:r w:rsidRPr="00385034">
        <w:rPr>
          <w:rFonts w:eastAsiaTheme="minorHAnsi"/>
          <w:lang w:val="en-GB" w:eastAsia="en-US"/>
        </w:rPr>
        <w:t xml:space="preserve"> </w:t>
      </w:r>
      <w:proofErr w:type="spellStart"/>
      <w:r w:rsidRPr="00385034">
        <w:rPr>
          <w:rFonts w:eastAsiaTheme="minorHAnsi"/>
          <w:lang w:val="en-GB" w:eastAsia="en-US"/>
        </w:rPr>
        <w:t>Normelor</w:t>
      </w:r>
      <w:proofErr w:type="spellEnd"/>
      <w:r w:rsidRPr="00385034">
        <w:rPr>
          <w:rFonts w:eastAsiaTheme="minorHAnsi"/>
          <w:lang w:val="en-GB" w:eastAsia="en-US"/>
        </w:rPr>
        <w:t xml:space="preserve"> </w:t>
      </w:r>
      <w:proofErr w:type="spellStart"/>
      <w:r w:rsidRPr="00385034">
        <w:rPr>
          <w:rFonts w:eastAsiaTheme="minorHAnsi"/>
          <w:lang w:val="en-GB" w:eastAsia="en-US"/>
        </w:rPr>
        <w:t>metodologice</w:t>
      </w:r>
      <w:proofErr w:type="spellEnd"/>
      <w:r w:rsidRPr="00385034">
        <w:rPr>
          <w:rFonts w:eastAsiaTheme="minorHAnsi"/>
          <w:lang w:val="en-GB" w:eastAsia="en-US"/>
        </w:rPr>
        <w:t xml:space="preserve"> </w:t>
      </w:r>
      <w:proofErr w:type="spellStart"/>
      <w:r w:rsidRPr="00385034">
        <w:rPr>
          <w:rFonts w:eastAsiaTheme="minorHAnsi"/>
          <w:lang w:val="en-GB" w:eastAsia="en-US"/>
        </w:rPr>
        <w:t>pentru</w:t>
      </w:r>
      <w:proofErr w:type="spellEnd"/>
      <w:r w:rsidRPr="00385034">
        <w:rPr>
          <w:rFonts w:eastAsiaTheme="minorHAnsi"/>
          <w:lang w:val="en-GB" w:eastAsia="en-US"/>
        </w:rPr>
        <w:t xml:space="preserve"> </w:t>
      </w:r>
      <w:r w:rsidR="005F7B23">
        <w:rPr>
          <w:rFonts w:eastAsiaTheme="minorHAnsi"/>
          <w:lang w:val="en-GB" w:eastAsia="en-US"/>
        </w:rPr>
        <w:t xml:space="preserve">  </w:t>
      </w:r>
      <w:proofErr w:type="spellStart"/>
      <w:r w:rsidRPr="00385034">
        <w:rPr>
          <w:rFonts w:eastAsiaTheme="minorHAnsi"/>
          <w:lang w:val="en-GB" w:eastAsia="en-US"/>
        </w:rPr>
        <w:t>punerea</w:t>
      </w:r>
      <w:proofErr w:type="spellEnd"/>
      <w:r w:rsidRPr="00385034">
        <w:rPr>
          <w:rFonts w:eastAsiaTheme="minorHAnsi"/>
          <w:lang w:val="en-GB" w:eastAsia="en-US"/>
        </w:rPr>
        <w:t xml:space="preserve"> </w:t>
      </w:r>
      <w:proofErr w:type="spellStart"/>
      <w:r w:rsidRPr="00385034">
        <w:rPr>
          <w:rFonts w:eastAsiaTheme="minorHAnsi"/>
          <w:lang w:val="en-GB" w:eastAsia="en-US"/>
        </w:rPr>
        <w:t>în</w:t>
      </w:r>
      <w:proofErr w:type="spellEnd"/>
      <w:r w:rsidRPr="00385034">
        <w:rPr>
          <w:rFonts w:eastAsiaTheme="minorHAnsi"/>
          <w:lang w:val="en-GB" w:eastAsia="en-US"/>
        </w:rPr>
        <w:t xml:space="preserve"> </w:t>
      </w:r>
      <w:proofErr w:type="spellStart"/>
      <w:r w:rsidRPr="00385034">
        <w:rPr>
          <w:rFonts w:eastAsiaTheme="minorHAnsi"/>
          <w:lang w:val="en-GB" w:eastAsia="en-US"/>
        </w:rPr>
        <w:t>aplicare</w:t>
      </w:r>
      <w:proofErr w:type="spellEnd"/>
      <w:r w:rsidRPr="00385034">
        <w:rPr>
          <w:rFonts w:eastAsiaTheme="minorHAnsi"/>
          <w:lang w:val="en-GB" w:eastAsia="en-US"/>
        </w:rPr>
        <w:t xml:space="preserve"> a </w:t>
      </w:r>
      <w:proofErr w:type="spellStart"/>
      <w:r w:rsidRPr="00385034">
        <w:rPr>
          <w:rFonts w:eastAsiaTheme="minorHAnsi"/>
          <w:lang w:val="en-GB" w:eastAsia="en-US"/>
        </w:rPr>
        <w:t>prevederilor</w:t>
      </w:r>
      <w:proofErr w:type="spellEnd"/>
      <w:r w:rsidRPr="00385034">
        <w:rPr>
          <w:rFonts w:eastAsiaTheme="minorHAnsi"/>
          <w:lang w:val="en-GB" w:eastAsia="en-US"/>
        </w:rPr>
        <w:t xml:space="preserve"> </w:t>
      </w:r>
      <w:proofErr w:type="spellStart"/>
      <w:r w:rsidRPr="00385034">
        <w:rPr>
          <w:rFonts w:eastAsiaTheme="minorHAnsi"/>
          <w:color w:val="008000"/>
          <w:u w:val="single"/>
          <w:lang w:val="en-GB" w:eastAsia="en-US"/>
        </w:rPr>
        <w:t>Ordonanţei</w:t>
      </w:r>
      <w:proofErr w:type="spellEnd"/>
      <w:r w:rsidRPr="00385034">
        <w:rPr>
          <w:rFonts w:eastAsiaTheme="minorHAnsi"/>
          <w:color w:val="008000"/>
          <w:u w:val="single"/>
          <w:lang w:val="en-GB" w:eastAsia="en-US"/>
        </w:rPr>
        <w:t xml:space="preserve"> de </w:t>
      </w:r>
      <w:proofErr w:type="spellStart"/>
      <w:r w:rsidRPr="00385034">
        <w:rPr>
          <w:rFonts w:eastAsiaTheme="minorHAnsi"/>
          <w:color w:val="008000"/>
          <w:u w:val="single"/>
          <w:lang w:val="en-GB" w:eastAsia="en-US"/>
        </w:rPr>
        <w:t>urgenţă</w:t>
      </w:r>
      <w:proofErr w:type="spellEnd"/>
      <w:r w:rsidRPr="00385034">
        <w:rPr>
          <w:rFonts w:eastAsiaTheme="minorHAnsi"/>
          <w:color w:val="008000"/>
          <w:u w:val="single"/>
          <w:lang w:val="en-GB" w:eastAsia="en-US"/>
        </w:rPr>
        <w:t xml:space="preserve"> a </w:t>
      </w:r>
      <w:proofErr w:type="spellStart"/>
      <w:r w:rsidRPr="00385034">
        <w:rPr>
          <w:rFonts w:eastAsiaTheme="minorHAnsi"/>
          <w:color w:val="008000"/>
          <w:u w:val="single"/>
          <w:lang w:val="en-GB" w:eastAsia="en-US"/>
        </w:rPr>
        <w:t>Guvernului</w:t>
      </w:r>
      <w:proofErr w:type="spellEnd"/>
      <w:r w:rsidRPr="00385034">
        <w:rPr>
          <w:rFonts w:eastAsiaTheme="minorHAnsi"/>
          <w:color w:val="008000"/>
          <w:u w:val="single"/>
          <w:lang w:val="en-GB" w:eastAsia="en-US"/>
        </w:rPr>
        <w:t xml:space="preserve"> </w:t>
      </w:r>
      <w:proofErr w:type="spellStart"/>
      <w:r w:rsidRPr="00385034">
        <w:rPr>
          <w:rFonts w:eastAsiaTheme="minorHAnsi"/>
          <w:color w:val="008000"/>
          <w:u w:val="single"/>
          <w:lang w:val="en-GB" w:eastAsia="en-US"/>
        </w:rPr>
        <w:t>nr</w:t>
      </w:r>
      <w:proofErr w:type="spellEnd"/>
      <w:r w:rsidRPr="00385034">
        <w:rPr>
          <w:rFonts w:eastAsiaTheme="minorHAnsi"/>
          <w:color w:val="008000"/>
          <w:u w:val="single"/>
          <w:lang w:val="en-GB" w:eastAsia="en-US"/>
        </w:rPr>
        <w:t>. 95/2021</w:t>
      </w:r>
      <w:r w:rsidRPr="00385034">
        <w:rPr>
          <w:rFonts w:eastAsiaTheme="minorHAnsi"/>
          <w:lang w:val="en-GB" w:eastAsia="en-US"/>
        </w:rPr>
        <w:t xml:space="preserve"> </w:t>
      </w:r>
      <w:proofErr w:type="spellStart"/>
      <w:r w:rsidRPr="00385034">
        <w:rPr>
          <w:rFonts w:eastAsiaTheme="minorHAnsi"/>
          <w:lang w:val="en-GB" w:eastAsia="en-US"/>
        </w:rPr>
        <w:t>pentru</w:t>
      </w:r>
      <w:proofErr w:type="spellEnd"/>
      <w:r w:rsidRPr="00385034">
        <w:rPr>
          <w:rFonts w:eastAsiaTheme="minorHAnsi"/>
          <w:lang w:val="en-GB" w:eastAsia="en-US"/>
        </w:rPr>
        <w:t xml:space="preserve"> </w:t>
      </w:r>
      <w:proofErr w:type="spellStart"/>
      <w:r w:rsidRPr="00385034">
        <w:rPr>
          <w:rFonts w:eastAsiaTheme="minorHAnsi"/>
          <w:lang w:val="en-GB" w:eastAsia="en-US"/>
        </w:rPr>
        <w:t>aprobarea</w:t>
      </w:r>
      <w:proofErr w:type="spellEnd"/>
      <w:r w:rsidRPr="00385034">
        <w:rPr>
          <w:rFonts w:eastAsiaTheme="minorHAnsi"/>
          <w:lang w:val="en-GB" w:eastAsia="en-US"/>
        </w:rPr>
        <w:t xml:space="preserve"> </w:t>
      </w:r>
      <w:proofErr w:type="spellStart"/>
      <w:r w:rsidRPr="00385034">
        <w:rPr>
          <w:rFonts w:eastAsiaTheme="minorHAnsi"/>
          <w:lang w:val="en-GB" w:eastAsia="en-US"/>
        </w:rPr>
        <w:t>Programului</w:t>
      </w:r>
      <w:proofErr w:type="spellEnd"/>
      <w:r w:rsidRPr="00385034">
        <w:rPr>
          <w:rFonts w:eastAsiaTheme="minorHAnsi"/>
          <w:lang w:val="en-GB" w:eastAsia="en-US"/>
        </w:rPr>
        <w:t xml:space="preserve"> </w:t>
      </w:r>
      <w:proofErr w:type="spellStart"/>
      <w:r w:rsidRPr="00385034">
        <w:rPr>
          <w:rFonts w:eastAsiaTheme="minorHAnsi"/>
          <w:lang w:val="en-GB" w:eastAsia="en-US"/>
        </w:rPr>
        <w:t>naţional</w:t>
      </w:r>
      <w:proofErr w:type="spellEnd"/>
      <w:r w:rsidRPr="00385034">
        <w:rPr>
          <w:rFonts w:eastAsiaTheme="minorHAnsi"/>
          <w:lang w:val="en-GB" w:eastAsia="en-US"/>
        </w:rPr>
        <w:t xml:space="preserve"> de </w:t>
      </w:r>
      <w:proofErr w:type="spellStart"/>
      <w:r w:rsidRPr="00385034">
        <w:rPr>
          <w:rFonts w:eastAsiaTheme="minorHAnsi"/>
          <w:lang w:val="en-GB" w:eastAsia="en-US"/>
        </w:rPr>
        <w:t>investiţii</w:t>
      </w:r>
      <w:proofErr w:type="spellEnd"/>
      <w:r w:rsidRPr="00385034">
        <w:rPr>
          <w:rFonts w:eastAsiaTheme="minorHAnsi"/>
          <w:lang w:val="en-GB" w:eastAsia="en-US"/>
        </w:rPr>
        <w:t xml:space="preserve"> "</w:t>
      </w:r>
      <w:proofErr w:type="spellStart"/>
      <w:r w:rsidRPr="00385034">
        <w:rPr>
          <w:rFonts w:eastAsiaTheme="minorHAnsi"/>
          <w:lang w:val="en-GB" w:eastAsia="en-US"/>
        </w:rPr>
        <w:t>Anghel</w:t>
      </w:r>
      <w:proofErr w:type="spellEnd"/>
      <w:r w:rsidRPr="00385034">
        <w:rPr>
          <w:rFonts w:eastAsiaTheme="minorHAnsi"/>
          <w:lang w:val="en-GB" w:eastAsia="en-US"/>
        </w:rPr>
        <w:t xml:space="preserve"> </w:t>
      </w:r>
      <w:proofErr w:type="spellStart"/>
      <w:r w:rsidRPr="00385034">
        <w:rPr>
          <w:rFonts w:eastAsiaTheme="minorHAnsi"/>
          <w:lang w:val="en-GB" w:eastAsia="en-US"/>
        </w:rPr>
        <w:t>Saligny</w:t>
      </w:r>
      <w:proofErr w:type="spellEnd"/>
      <w:r w:rsidRPr="00385034">
        <w:rPr>
          <w:rFonts w:eastAsiaTheme="minorHAnsi"/>
          <w:lang w:val="en-GB" w:eastAsia="en-US"/>
        </w:rPr>
        <w:t xml:space="preserve">", </w:t>
      </w:r>
      <w:proofErr w:type="spellStart"/>
      <w:r w:rsidRPr="00385034">
        <w:rPr>
          <w:rFonts w:eastAsiaTheme="minorHAnsi"/>
          <w:lang w:val="en-GB" w:eastAsia="en-US"/>
        </w:rPr>
        <w:t>pentru</w:t>
      </w:r>
      <w:proofErr w:type="spellEnd"/>
      <w:r w:rsidRPr="00385034">
        <w:rPr>
          <w:rFonts w:eastAsiaTheme="minorHAnsi"/>
          <w:lang w:val="en-GB" w:eastAsia="en-US"/>
        </w:rPr>
        <w:t xml:space="preserve"> </w:t>
      </w:r>
      <w:proofErr w:type="spellStart"/>
      <w:r w:rsidRPr="00385034">
        <w:rPr>
          <w:rFonts w:eastAsiaTheme="minorHAnsi"/>
          <w:lang w:val="en-GB" w:eastAsia="en-US"/>
        </w:rPr>
        <w:t>categoriile</w:t>
      </w:r>
      <w:proofErr w:type="spellEnd"/>
      <w:r w:rsidRPr="00385034">
        <w:rPr>
          <w:rFonts w:eastAsiaTheme="minorHAnsi"/>
          <w:lang w:val="en-GB" w:eastAsia="en-US"/>
        </w:rPr>
        <w:t xml:space="preserve"> de </w:t>
      </w:r>
      <w:proofErr w:type="spellStart"/>
      <w:r w:rsidRPr="00385034">
        <w:rPr>
          <w:rFonts w:eastAsiaTheme="minorHAnsi"/>
          <w:lang w:val="en-GB" w:eastAsia="en-US"/>
        </w:rPr>
        <w:t>investiţii</w:t>
      </w:r>
      <w:proofErr w:type="spellEnd"/>
      <w:r w:rsidRPr="00385034">
        <w:rPr>
          <w:rFonts w:eastAsiaTheme="minorHAnsi"/>
          <w:lang w:val="en-GB" w:eastAsia="en-US"/>
        </w:rPr>
        <w:t xml:space="preserve"> </w:t>
      </w:r>
      <w:proofErr w:type="spellStart"/>
      <w:r w:rsidRPr="00385034">
        <w:rPr>
          <w:rFonts w:eastAsiaTheme="minorHAnsi"/>
          <w:lang w:val="en-GB" w:eastAsia="en-US"/>
        </w:rPr>
        <w:t>prevăzute</w:t>
      </w:r>
      <w:proofErr w:type="spellEnd"/>
      <w:r w:rsidRPr="00385034">
        <w:rPr>
          <w:rFonts w:eastAsiaTheme="minorHAnsi"/>
          <w:lang w:val="en-GB" w:eastAsia="en-US"/>
        </w:rPr>
        <w:t xml:space="preserve"> la </w:t>
      </w:r>
      <w:r w:rsidRPr="00385034">
        <w:rPr>
          <w:rFonts w:eastAsiaTheme="minorHAnsi"/>
          <w:color w:val="008000"/>
          <w:u w:val="single"/>
          <w:lang w:val="en-GB" w:eastAsia="en-US"/>
        </w:rPr>
        <w:t>art. 4</w:t>
      </w:r>
      <w:r w:rsidRPr="00385034">
        <w:rPr>
          <w:rFonts w:eastAsiaTheme="minorHAnsi"/>
          <w:lang w:val="en-GB" w:eastAsia="en-US"/>
        </w:rPr>
        <w:t xml:space="preserve"> </w:t>
      </w:r>
      <w:proofErr w:type="spellStart"/>
      <w:r w:rsidRPr="00385034">
        <w:rPr>
          <w:rFonts w:eastAsiaTheme="minorHAnsi"/>
          <w:lang w:val="en-GB" w:eastAsia="en-US"/>
        </w:rPr>
        <w:t>alin</w:t>
      </w:r>
      <w:proofErr w:type="spellEnd"/>
      <w:r w:rsidRPr="00385034">
        <w:rPr>
          <w:rFonts w:eastAsiaTheme="minorHAnsi"/>
          <w:lang w:val="en-GB" w:eastAsia="en-US"/>
        </w:rPr>
        <w:t xml:space="preserve">. (1) lit. a) - d) din </w:t>
      </w:r>
      <w:proofErr w:type="spellStart"/>
      <w:r w:rsidRPr="00385034">
        <w:rPr>
          <w:rFonts w:eastAsiaTheme="minorHAnsi"/>
          <w:lang w:val="en-GB" w:eastAsia="en-US"/>
        </w:rPr>
        <w:t>Ordonanţa</w:t>
      </w:r>
      <w:proofErr w:type="spellEnd"/>
      <w:r w:rsidRPr="00385034">
        <w:rPr>
          <w:rFonts w:eastAsiaTheme="minorHAnsi"/>
          <w:lang w:val="en-GB" w:eastAsia="en-US"/>
        </w:rPr>
        <w:t xml:space="preserve"> de </w:t>
      </w:r>
      <w:proofErr w:type="spellStart"/>
      <w:r w:rsidRPr="00385034">
        <w:rPr>
          <w:rFonts w:eastAsiaTheme="minorHAnsi"/>
          <w:lang w:val="en-GB" w:eastAsia="en-US"/>
        </w:rPr>
        <w:t>urgenţă</w:t>
      </w:r>
      <w:proofErr w:type="spellEnd"/>
      <w:r w:rsidRPr="00385034">
        <w:rPr>
          <w:rFonts w:eastAsiaTheme="minorHAnsi"/>
          <w:lang w:val="en-GB" w:eastAsia="en-US"/>
        </w:rPr>
        <w:t xml:space="preserve"> a </w:t>
      </w:r>
      <w:proofErr w:type="spellStart"/>
      <w:r w:rsidRPr="00385034">
        <w:rPr>
          <w:rFonts w:eastAsiaTheme="minorHAnsi"/>
          <w:lang w:val="en-GB" w:eastAsia="en-US"/>
        </w:rPr>
        <w:t>Guvernului</w:t>
      </w:r>
      <w:proofErr w:type="spellEnd"/>
      <w:r w:rsidRPr="00385034">
        <w:rPr>
          <w:rFonts w:eastAsiaTheme="minorHAnsi"/>
          <w:lang w:val="en-GB" w:eastAsia="en-US"/>
        </w:rPr>
        <w:t xml:space="preserve"> </w:t>
      </w:r>
      <w:proofErr w:type="spellStart"/>
      <w:r w:rsidRPr="00385034">
        <w:rPr>
          <w:rFonts w:eastAsiaTheme="minorHAnsi"/>
          <w:lang w:val="en-GB" w:eastAsia="en-US"/>
        </w:rPr>
        <w:t>nr</w:t>
      </w:r>
      <w:proofErr w:type="spellEnd"/>
      <w:r w:rsidRPr="00385034">
        <w:rPr>
          <w:rFonts w:eastAsiaTheme="minorHAnsi"/>
          <w:lang w:val="en-GB" w:eastAsia="en-US"/>
        </w:rPr>
        <w:t>. 95/2021</w:t>
      </w:r>
    </w:p>
    <w:p w:rsidR="00385034" w:rsidRPr="006623E9" w:rsidRDefault="00385034" w:rsidP="005F7B23">
      <w:pPr>
        <w:numPr>
          <w:ilvl w:val="0"/>
          <w:numId w:val="12"/>
        </w:numPr>
        <w:tabs>
          <w:tab w:val="left" w:pos="0"/>
        </w:tabs>
        <w:suppressAutoHyphens w:val="0"/>
        <w:ind w:left="1080" w:right="-425"/>
        <w:contextualSpacing/>
        <w:jc w:val="both"/>
        <w:rPr>
          <w:rFonts w:eastAsia="SimSun"/>
        </w:rPr>
      </w:pPr>
      <w:r>
        <w:rPr>
          <w:rFonts w:eastAsia="SimSun"/>
        </w:rPr>
        <w:t>art.44 din Legea nr.273/2006 privind finan</w:t>
      </w:r>
      <w:r w:rsidR="005F7B23">
        <w:rPr>
          <w:rFonts w:eastAsia="SimSun"/>
        </w:rPr>
        <w:t>ț</w:t>
      </w:r>
      <w:r>
        <w:rPr>
          <w:rFonts w:eastAsia="SimSun"/>
        </w:rPr>
        <w:t>ele publice locale</w:t>
      </w:r>
    </w:p>
    <w:p w:rsidR="005861ED" w:rsidRPr="009127B9" w:rsidRDefault="005861ED" w:rsidP="005F7B23">
      <w:pPr>
        <w:numPr>
          <w:ilvl w:val="0"/>
          <w:numId w:val="12"/>
        </w:numPr>
        <w:tabs>
          <w:tab w:val="left" w:pos="0"/>
        </w:tabs>
        <w:suppressAutoHyphens w:val="0"/>
        <w:ind w:left="1080" w:right="-425"/>
        <w:contextualSpacing/>
        <w:jc w:val="both"/>
        <w:rPr>
          <w:rFonts w:eastAsia="SimSun"/>
        </w:rPr>
      </w:pPr>
      <w:r w:rsidRPr="009127B9">
        <w:rPr>
          <w:rFonts w:eastAsia="SimSun"/>
        </w:rPr>
        <w:t>Avizul comisiilor de specialitate 1,2 si 3 ale Consiliului local Vințu de Jos;</w:t>
      </w:r>
    </w:p>
    <w:p w:rsidR="00385034" w:rsidRPr="005F7B23" w:rsidRDefault="005F7B23" w:rsidP="005F7B23">
      <w:pPr>
        <w:tabs>
          <w:tab w:val="left" w:pos="0"/>
        </w:tabs>
        <w:suppressAutoHyphens w:val="0"/>
        <w:spacing w:before="100" w:beforeAutospacing="1" w:after="600"/>
        <w:ind w:right="-425"/>
        <w:jc w:val="both"/>
        <w:rPr>
          <w:color w:val="484848"/>
          <w:lang w:eastAsia="ro-RO"/>
        </w:rPr>
      </w:pPr>
      <w:r>
        <w:rPr>
          <w:color w:val="484848"/>
          <w:lang w:eastAsia="ro-RO"/>
        </w:rPr>
        <w:t xml:space="preserve">    </w:t>
      </w:r>
      <w:r w:rsidR="00385034" w:rsidRPr="005F7B23">
        <w:rPr>
          <w:color w:val="484848"/>
          <w:lang w:eastAsia="ro-RO"/>
        </w:rPr>
        <w:t>În temeiul prevederilor art. 139 alin. (1) coroborat cu art. 196 alin. (1) lit. a) din Ordonanța de urgență a Guvernului nr. 57/2019 privind Codul administrativ, cu modificările și completările ulterioare,</w:t>
      </w:r>
    </w:p>
    <w:p w:rsidR="005861ED" w:rsidRDefault="005861ED" w:rsidP="00D86C42">
      <w:pPr>
        <w:ind w:right="-563" w:firstLine="720"/>
        <w:jc w:val="center"/>
        <w:rPr>
          <w:rFonts w:eastAsia="SimSun"/>
          <w:b/>
        </w:rPr>
      </w:pPr>
      <w:r w:rsidRPr="009127B9">
        <w:rPr>
          <w:rFonts w:eastAsia="SimSun"/>
          <w:b/>
        </w:rPr>
        <w:t>HOTĂRĂȘTE</w:t>
      </w:r>
    </w:p>
    <w:p w:rsidR="00D86C42" w:rsidRPr="009127B9" w:rsidRDefault="00D86C42" w:rsidP="00D86C42">
      <w:pPr>
        <w:ind w:right="-563" w:firstLine="720"/>
        <w:jc w:val="center"/>
        <w:rPr>
          <w:rFonts w:eastAsia="SimSun"/>
          <w:b/>
        </w:rPr>
      </w:pPr>
    </w:p>
    <w:p w:rsidR="006A6123" w:rsidRDefault="00D86C42" w:rsidP="006A6123">
      <w:pPr>
        <w:ind w:right="-563"/>
        <w:jc w:val="center"/>
      </w:pPr>
      <w:r>
        <w:rPr>
          <w:rFonts w:eastAsia="SimSun"/>
          <w:b/>
        </w:rPr>
        <w:t xml:space="preserve">       </w:t>
      </w:r>
      <w:r w:rsidR="005861ED">
        <w:rPr>
          <w:rFonts w:eastAsia="SimSun"/>
          <w:b/>
        </w:rPr>
        <w:t xml:space="preserve"> </w:t>
      </w:r>
      <w:r w:rsidR="005861ED" w:rsidRPr="005F7B23">
        <w:rPr>
          <w:rFonts w:eastAsia="SimSun"/>
          <w:b/>
        </w:rPr>
        <w:t xml:space="preserve"> </w:t>
      </w:r>
      <w:r w:rsidR="00840F1D">
        <w:rPr>
          <w:b/>
          <w:lang w:eastAsia="ro-RO"/>
        </w:rPr>
        <w:t xml:space="preserve">Art. 1 </w:t>
      </w:r>
      <w:r w:rsidR="005F7B23" w:rsidRPr="006623E9">
        <w:rPr>
          <w:b/>
          <w:lang w:eastAsia="ro-RO"/>
        </w:rPr>
        <w:t xml:space="preserve"> </w:t>
      </w:r>
      <w:r w:rsidR="005F7B23" w:rsidRPr="006623E9">
        <w:rPr>
          <w:lang w:eastAsia="ro-RO"/>
        </w:rPr>
        <w:t>Se aprobă depunerea cererii de finanţare prin Programul Naţional de Investiţii “Anghel Saligny” p</w:t>
      </w:r>
      <w:r w:rsidR="006A6123">
        <w:rPr>
          <w:lang w:eastAsia="ro-RO"/>
        </w:rPr>
        <w:t xml:space="preserve">entru obiectivul de investiţii </w:t>
      </w:r>
      <w:r w:rsidR="006A6123">
        <w:rPr>
          <w:i/>
          <w:iCs/>
          <w:color w:val="484848"/>
          <w:lang w:eastAsia="ro-RO"/>
        </w:rPr>
        <w:t>,,</w:t>
      </w:r>
      <w:proofErr w:type="spellStart"/>
      <w:r w:rsidR="006A6123">
        <w:rPr>
          <w:i/>
          <w:iCs/>
          <w:lang w:val="en-US" w:eastAsia="en-US"/>
        </w:rPr>
        <w:t>Modernizare</w:t>
      </w:r>
      <w:proofErr w:type="spellEnd"/>
      <w:r w:rsidR="006A6123">
        <w:rPr>
          <w:i/>
          <w:iCs/>
          <w:lang w:val="en-US" w:eastAsia="en-US"/>
        </w:rPr>
        <w:t xml:space="preserve"> </w:t>
      </w:r>
      <w:proofErr w:type="spellStart"/>
      <w:r w:rsidR="006A6123">
        <w:rPr>
          <w:i/>
          <w:iCs/>
          <w:lang w:val="en-US" w:eastAsia="en-US"/>
        </w:rPr>
        <w:t>străzi</w:t>
      </w:r>
      <w:proofErr w:type="spellEnd"/>
      <w:r w:rsidR="006A6123">
        <w:rPr>
          <w:i/>
          <w:iCs/>
          <w:lang w:val="en-US" w:eastAsia="en-US"/>
        </w:rPr>
        <w:t xml:space="preserve"> din </w:t>
      </w:r>
      <w:proofErr w:type="spellStart"/>
      <w:r w:rsidR="006A6123">
        <w:rPr>
          <w:i/>
          <w:iCs/>
          <w:lang w:val="en-US" w:eastAsia="en-US"/>
        </w:rPr>
        <w:t>inter</w:t>
      </w:r>
      <w:r w:rsidR="006A6123">
        <w:rPr>
          <w:i/>
          <w:iCs/>
          <w:lang w:val="en-US" w:eastAsia="en-US"/>
        </w:rPr>
        <w:t>iorul</w:t>
      </w:r>
      <w:proofErr w:type="spellEnd"/>
      <w:r w:rsidR="006A6123">
        <w:rPr>
          <w:i/>
          <w:iCs/>
          <w:lang w:val="en-US" w:eastAsia="en-US"/>
        </w:rPr>
        <w:t xml:space="preserve"> </w:t>
      </w:r>
      <w:proofErr w:type="spellStart"/>
      <w:r w:rsidR="006A6123">
        <w:rPr>
          <w:i/>
          <w:iCs/>
          <w:lang w:val="en-US" w:eastAsia="en-US"/>
        </w:rPr>
        <w:t>localității</w:t>
      </w:r>
      <w:proofErr w:type="spellEnd"/>
      <w:r w:rsidR="006A6123">
        <w:rPr>
          <w:i/>
          <w:iCs/>
          <w:lang w:val="en-US" w:eastAsia="en-US"/>
        </w:rPr>
        <w:t xml:space="preserve">  </w:t>
      </w:r>
      <w:proofErr w:type="spellStart"/>
      <w:r w:rsidR="006A6123">
        <w:rPr>
          <w:i/>
          <w:iCs/>
          <w:lang w:val="en-US" w:eastAsia="en-US"/>
        </w:rPr>
        <w:t>Vințu</w:t>
      </w:r>
      <w:proofErr w:type="spellEnd"/>
      <w:r w:rsidR="006A6123">
        <w:rPr>
          <w:i/>
          <w:iCs/>
          <w:lang w:val="en-US" w:eastAsia="en-US"/>
        </w:rPr>
        <w:t xml:space="preserve"> de Jos”</w:t>
      </w:r>
    </w:p>
    <w:p w:rsidR="009841CD" w:rsidRPr="009841CD" w:rsidRDefault="009841CD" w:rsidP="009841CD">
      <w:pPr>
        <w:ind w:right="-563"/>
        <w:jc w:val="both"/>
        <w:rPr>
          <w:sz w:val="22"/>
          <w:szCs w:val="22"/>
        </w:rPr>
      </w:pPr>
      <w:r>
        <w:rPr>
          <w:iCs/>
          <w:sz w:val="22"/>
          <w:szCs w:val="22"/>
        </w:rPr>
        <w:t>.</w:t>
      </w:r>
    </w:p>
    <w:p w:rsidR="005F7B23" w:rsidRPr="006623E9" w:rsidRDefault="009841CD" w:rsidP="009841CD">
      <w:pPr>
        <w:ind w:right="-563"/>
        <w:rPr>
          <w:lang w:eastAsia="ro-RO"/>
        </w:rPr>
      </w:pPr>
      <w:r>
        <w:rPr>
          <w:b/>
          <w:lang w:eastAsia="ro-RO"/>
        </w:rPr>
        <w:t xml:space="preserve"> </w:t>
      </w:r>
      <w:r w:rsidR="004D70B6">
        <w:rPr>
          <w:b/>
          <w:lang w:eastAsia="ro-RO"/>
        </w:rPr>
        <w:t xml:space="preserve">        </w:t>
      </w:r>
      <w:r>
        <w:rPr>
          <w:b/>
          <w:lang w:eastAsia="ro-RO"/>
        </w:rPr>
        <w:t xml:space="preserve">  </w:t>
      </w:r>
      <w:r w:rsidR="005F7B23" w:rsidRPr="006623E9">
        <w:rPr>
          <w:b/>
          <w:lang w:eastAsia="ro-RO"/>
        </w:rPr>
        <w:t xml:space="preserve">Art. 2 </w:t>
      </w:r>
      <w:r w:rsidR="005F7B23" w:rsidRPr="006623E9">
        <w:rPr>
          <w:lang w:eastAsia="ro-RO"/>
        </w:rPr>
        <w:t xml:space="preserve"> Se aprobă devizul general estimativ aferent cererii de finanţare, conform Anexei nr. 1 ce  face parte integrantă din prezenta hotărâre.</w:t>
      </w:r>
    </w:p>
    <w:p w:rsidR="006B4D43" w:rsidRPr="0071237D" w:rsidRDefault="005861ED" w:rsidP="006B4D43">
      <w:pPr>
        <w:ind w:right="-563"/>
        <w:jc w:val="both"/>
      </w:pPr>
      <w:r>
        <w:rPr>
          <w:b/>
          <w:lang w:eastAsia="zh-CN" w:bidi="hi-IN"/>
        </w:rPr>
        <w:t xml:space="preserve">       </w:t>
      </w:r>
      <w:r w:rsidRPr="009127B9">
        <w:rPr>
          <w:b/>
          <w:lang w:eastAsia="zh-CN" w:bidi="hi-IN"/>
        </w:rPr>
        <w:t xml:space="preserve"> Art.3</w:t>
      </w:r>
      <w:r>
        <w:rPr>
          <w:b/>
          <w:lang w:eastAsia="zh-CN" w:bidi="hi-IN"/>
        </w:rPr>
        <w:t>.</w:t>
      </w:r>
      <w:r w:rsidRPr="009127B9">
        <w:rPr>
          <w:lang w:eastAsia="zh-CN" w:bidi="hi-IN"/>
        </w:rPr>
        <w:t xml:space="preserve"> Prezenta hotărâre se comunică Instituţiei Prefectului judeţului Alba, primarului comunei Vinţu de Jos,</w:t>
      </w:r>
      <w:r w:rsidR="006B4D43" w:rsidRPr="006B4D43">
        <w:t xml:space="preserve"> </w:t>
      </w:r>
      <w:r w:rsidR="006B4D43">
        <w:t xml:space="preserve">întocmit de Biroul </w:t>
      </w:r>
      <w:r w:rsidR="006B4D43" w:rsidRPr="0071237D">
        <w:t xml:space="preserve"> resurse umane,</w:t>
      </w:r>
      <w:r w:rsidR="006B4D43">
        <w:t xml:space="preserve"> </w:t>
      </w:r>
      <w:r w:rsidR="006B4D43" w:rsidRPr="0071237D">
        <w:t>investiții,</w:t>
      </w:r>
      <w:r w:rsidR="006B4D43">
        <w:t xml:space="preserve"> </w:t>
      </w:r>
      <w:r w:rsidR="006B4D43" w:rsidRPr="0071237D">
        <w:t>achiziții</w:t>
      </w:r>
      <w:r w:rsidR="006B4D43">
        <w:t xml:space="preserve"> </w:t>
      </w:r>
      <w:r w:rsidR="006B4D43" w:rsidRPr="0071237D">
        <w:t xml:space="preserve"> publice și servicii publice,strategi ,programe, proiecte , impozite și taxe locale.</w:t>
      </w:r>
    </w:p>
    <w:p w:rsidR="005861ED" w:rsidRPr="009127B9" w:rsidRDefault="005861ED" w:rsidP="005F7B23">
      <w:pPr>
        <w:ind w:right="-540"/>
        <w:jc w:val="both"/>
        <w:rPr>
          <w:lang w:eastAsia="zh-CN" w:bidi="hi-IN"/>
        </w:rPr>
      </w:pPr>
      <w:r w:rsidRPr="009127B9">
        <w:rPr>
          <w:lang w:eastAsia="zh-CN" w:bidi="hi-IN"/>
        </w:rPr>
        <w:lastRenderedPageBreak/>
        <w:t xml:space="preserve"> de către secretarul comunei Vințu de Jos și se aduce la cunoștința publică de către doamna Fleaca Alexandra, referent în cadrul Compartimentului Secretariat, administrativ deservire, prin afișare la sediul instituției, precum și prin publicare pe pagina de internet a instituției </w:t>
      </w:r>
      <w:r>
        <w:fldChar w:fldCharType="begin"/>
      </w:r>
      <w:r>
        <w:instrText xml:space="preserve"> HYPERLINK "http://www.vintudejos.ro" </w:instrText>
      </w:r>
      <w:r>
        <w:fldChar w:fldCharType="separate"/>
      </w:r>
      <w:r w:rsidRPr="009127B9">
        <w:rPr>
          <w:color w:val="0563C1" w:themeColor="hyperlink"/>
          <w:u w:val="single"/>
          <w:lang w:eastAsia="zh-CN" w:bidi="hi-IN"/>
        </w:rPr>
        <w:t>www.vintudejos.ro</w:t>
      </w:r>
      <w:r>
        <w:rPr>
          <w:color w:val="0563C1" w:themeColor="hyperlink"/>
          <w:u w:val="single"/>
          <w:lang w:eastAsia="zh-CN" w:bidi="hi-IN"/>
        </w:rPr>
        <w:fldChar w:fldCharType="end"/>
      </w:r>
      <w:r w:rsidRPr="009127B9">
        <w:rPr>
          <w:lang w:eastAsia="zh-CN" w:bidi="hi-IN"/>
        </w:rPr>
        <w:t>.</w:t>
      </w:r>
    </w:p>
    <w:p w:rsidR="005861ED" w:rsidRPr="009127B9" w:rsidRDefault="005861ED" w:rsidP="00D86C42">
      <w:pPr>
        <w:ind w:right="-540"/>
        <w:rPr>
          <w:lang w:eastAsia="zh-CN" w:bidi="hi-IN"/>
        </w:rPr>
      </w:pPr>
      <w:r w:rsidRPr="009127B9">
        <w:rPr>
          <w:b/>
          <w:lang w:eastAsia="zh-CN" w:bidi="hi-IN"/>
        </w:rPr>
        <w:t xml:space="preserve"> </w:t>
      </w:r>
      <w:r>
        <w:rPr>
          <w:b/>
          <w:lang w:eastAsia="zh-CN" w:bidi="hi-IN"/>
        </w:rPr>
        <w:t xml:space="preserve">     </w:t>
      </w:r>
      <w:r w:rsidRPr="009127B9">
        <w:rPr>
          <w:b/>
          <w:lang w:eastAsia="zh-CN" w:bidi="hi-IN"/>
        </w:rPr>
        <w:t xml:space="preserve"> Art. 4</w:t>
      </w:r>
      <w:r>
        <w:rPr>
          <w:b/>
          <w:lang w:eastAsia="zh-CN" w:bidi="hi-IN"/>
        </w:rPr>
        <w:t>.</w:t>
      </w:r>
      <w:r w:rsidRPr="009127B9">
        <w:rPr>
          <w:lang w:eastAsia="zh-CN" w:bidi="hi-IN"/>
        </w:rPr>
        <w:t xml:space="preserve"> Prezenta hotărâre poate fi contestată în fața instanței de contencios administrativ a Tribunalului Alba în conformitate cu prevederile Legii contenciosului administrativ nr. 554/2004, cu modificările și completările ulterioare.</w:t>
      </w:r>
    </w:p>
    <w:p w:rsidR="00D86C42" w:rsidRDefault="009841CD" w:rsidP="00D86C42">
      <w:pPr>
        <w:ind w:right="-540"/>
        <w:jc w:val="center"/>
        <w:rPr>
          <w:rFonts w:eastAsia="SimSun"/>
          <w:b/>
          <w:i/>
          <w:kern w:val="3"/>
          <w:lang w:val="en-US" w:eastAsia="zh-CN" w:bidi="hi-IN"/>
        </w:rPr>
      </w:pPr>
      <w:proofErr w:type="spellStart"/>
      <w:r>
        <w:rPr>
          <w:rFonts w:eastAsia="SimSun"/>
          <w:b/>
          <w:i/>
          <w:kern w:val="3"/>
          <w:lang w:val="en-US" w:eastAsia="zh-CN" w:bidi="hi-IN"/>
        </w:rPr>
        <w:t>Vintu</w:t>
      </w:r>
      <w:proofErr w:type="spellEnd"/>
      <w:r>
        <w:rPr>
          <w:rFonts w:eastAsia="SimSun"/>
          <w:b/>
          <w:i/>
          <w:kern w:val="3"/>
          <w:lang w:val="en-US" w:eastAsia="zh-CN" w:bidi="hi-IN"/>
        </w:rPr>
        <w:t xml:space="preserve"> de Jos, 06</w:t>
      </w:r>
      <w:r w:rsidR="005F7B23">
        <w:rPr>
          <w:rFonts w:eastAsia="SimSun"/>
          <w:b/>
          <w:i/>
          <w:kern w:val="3"/>
          <w:lang w:val="en-US" w:eastAsia="zh-CN" w:bidi="hi-IN"/>
        </w:rPr>
        <w:t>.1</w:t>
      </w:r>
      <w:r w:rsidR="00E60961">
        <w:rPr>
          <w:rFonts w:eastAsia="SimSun"/>
          <w:b/>
          <w:i/>
          <w:kern w:val="3"/>
          <w:lang w:val="en-US" w:eastAsia="zh-CN" w:bidi="hi-IN"/>
        </w:rPr>
        <w:t>1.2021</w:t>
      </w:r>
    </w:p>
    <w:p w:rsidR="00D86C42" w:rsidRPr="009127B9" w:rsidRDefault="00D86C42" w:rsidP="00D86C42">
      <w:pPr>
        <w:ind w:right="-563"/>
        <w:jc w:val="center"/>
        <w:rPr>
          <w:rFonts w:eastAsia="SimSun"/>
          <w:b/>
          <w:i/>
          <w:kern w:val="3"/>
          <w:lang w:val="en-US" w:eastAsia="zh-CN" w:bidi="hi-IN"/>
        </w:rPr>
      </w:pPr>
    </w:p>
    <w:p w:rsidR="005861ED" w:rsidRPr="009127B9" w:rsidRDefault="005861ED" w:rsidP="00D86C42">
      <w:pPr>
        <w:ind w:right="-563"/>
        <w:rPr>
          <w:rFonts w:eastAsia="SimSun"/>
          <w:b/>
          <w:kern w:val="3"/>
          <w:lang w:val="en-US" w:eastAsia="zh-CN" w:bidi="hi-IN"/>
        </w:rPr>
      </w:pPr>
      <w:r w:rsidRPr="009127B9">
        <w:rPr>
          <w:rFonts w:eastAsia="SimSun"/>
          <w:b/>
          <w:kern w:val="3"/>
          <w:lang w:val="en-US" w:eastAsia="zh-CN" w:bidi="hi-IN"/>
        </w:rPr>
        <w:t xml:space="preserve">      </w:t>
      </w:r>
      <w:proofErr w:type="gramStart"/>
      <w:r w:rsidR="005F7B23">
        <w:rPr>
          <w:rFonts w:eastAsia="SimSun"/>
          <w:b/>
          <w:kern w:val="3"/>
          <w:lang w:val="en-US" w:eastAsia="zh-CN" w:bidi="hi-IN"/>
        </w:rPr>
        <w:t>VICE</w:t>
      </w:r>
      <w:r w:rsidRPr="009127B9">
        <w:rPr>
          <w:rFonts w:eastAsia="SimSun"/>
          <w:b/>
          <w:kern w:val="3"/>
          <w:lang w:val="en-US" w:eastAsia="zh-CN" w:bidi="hi-IN"/>
        </w:rPr>
        <w:t xml:space="preserve">PRIMAR,   </w:t>
      </w:r>
      <w:proofErr w:type="gramEnd"/>
      <w:r w:rsidRPr="009127B9">
        <w:rPr>
          <w:rFonts w:eastAsia="SimSun"/>
          <w:b/>
          <w:kern w:val="3"/>
          <w:lang w:val="en-US" w:eastAsia="zh-CN" w:bidi="hi-IN"/>
        </w:rPr>
        <w:t xml:space="preserve">                                                            </w:t>
      </w:r>
      <w:r>
        <w:rPr>
          <w:rFonts w:eastAsia="SimSun"/>
          <w:b/>
          <w:kern w:val="3"/>
          <w:lang w:val="en-US" w:eastAsia="zh-CN" w:bidi="hi-IN"/>
        </w:rPr>
        <w:t xml:space="preserve">                        </w:t>
      </w:r>
      <w:r w:rsidRPr="009127B9">
        <w:rPr>
          <w:rFonts w:eastAsia="SimSun"/>
          <w:b/>
          <w:kern w:val="3"/>
          <w:lang w:val="en-US" w:eastAsia="zh-CN" w:bidi="hi-IN"/>
        </w:rPr>
        <w:t>AVIZAT</w:t>
      </w:r>
      <w:r>
        <w:rPr>
          <w:rFonts w:eastAsia="SimSun"/>
          <w:b/>
          <w:kern w:val="3"/>
          <w:lang w:val="en-US" w:eastAsia="zh-CN" w:bidi="hi-IN"/>
        </w:rPr>
        <w:t>,</w:t>
      </w:r>
    </w:p>
    <w:p w:rsidR="005861ED" w:rsidRPr="009127B9" w:rsidRDefault="005F7B23" w:rsidP="00D86C42">
      <w:pPr>
        <w:ind w:right="-563"/>
        <w:rPr>
          <w:rFonts w:eastAsia="SimSun"/>
          <w:b/>
          <w:kern w:val="3"/>
          <w:lang w:val="en-US" w:eastAsia="zh-CN" w:bidi="hi-IN"/>
        </w:rPr>
      </w:pPr>
      <w:r>
        <w:rPr>
          <w:rFonts w:eastAsia="SimSun"/>
          <w:b/>
          <w:kern w:val="3"/>
          <w:lang w:val="en-US" w:eastAsia="zh-CN" w:bidi="hi-IN"/>
        </w:rPr>
        <w:t xml:space="preserve">   </w:t>
      </w:r>
      <w:r w:rsidR="005861ED" w:rsidRPr="009127B9">
        <w:rPr>
          <w:rFonts w:eastAsia="SimSun"/>
          <w:b/>
          <w:kern w:val="3"/>
          <w:lang w:val="en-US" w:eastAsia="zh-CN" w:bidi="hi-IN"/>
        </w:rPr>
        <w:t xml:space="preserve">  </w:t>
      </w:r>
      <w:proofErr w:type="spellStart"/>
      <w:r>
        <w:rPr>
          <w:rFonts w:eastAsia="SimSun"/>
          <w:b/>
          <w:kern w:val="3"/>
          <w:lang w:val="en-US" w:eastAsia="zh-CN" w:bidi="hi-IN"/>
        </w:rPr>
        <w:t>Petru</w:t>
      </w:r>
      <w:proofErr w:type="spellEnd"/>
      <w:r>
        <w:rPr>
          <w:rFonts w:eastAsia="SimSun"/>
          <w:b/>
          <w:kern w:val="3"/>
          <w:lang w:val="en-US" w:eastAsia="zh-CN" w:bidi="hi-IN"/>
        </w:rPr>
        <w:t xml:space="preserve"> </w:t>
      </w:r>
      <w:proofErr w:type="spellStart"/>
      <w:r>
        <w:rPr>
          <w:rFonts w:eastAsia="SimSun"/>
          <w:b/>
          <w:kern w:val="3"/>
          <w:lang w:val="en-US" w:eastAsia="zh-CN" w:bidi="hi-IN"/>
        </w:rPr>
        <w:t>Ioan</w:t>
      </w:r>
      <w:proofErr w:type="spellEnd"/>
      <w:r>
        <w:rPr>
          <w:rFonts w:eastAsia="SimSun"/>
          <w:b/>
          <w:kern w:val="3"/>
          <w:lang w:val="en-US" w:eastAsia="zh-CN" w:bidi="hi-IN"/>
        </w:rPr>
        <w:t xml:space="preserve"> </w:t>
      </w:r>
      <w:proofErr w:type="spellStart"/>
      <w:r>
        <w:rPr>
          <w:rFonts w:eastAsia="SimSun"/>
          <w:b/>
          <w:kern w:val="3"/>
          <w:lang w:val="en-US" w:eastAsia="zh-CN" w:bidi="hi-IN"/>
        </w:rPr>
        <w:t>Morar</w:t>
      </w:r>
      <w:proofErr w:type="spellEnd"/>
      <w:r w:rsidR="005861ED" w:rsidRPr="009127B9">
        <w:rPr>
          <w:rFonts w:eastAsia="SimSun"/>
          <w:b/>
          <w:kern w:val="3"/>
          <w:lang w:val="en-US" w:eastAsia="zh-CN" w:bidi="hi-IN"/>
        </w:rPr>
        <w:t xml:space="preserve">                                                  </w:t>
      </w:r>
      <w:r w:rsidR="005861ED">
        <w:rPr>
          <w:rFonts w:eastAsia="SimSun"/>
          <w:b/>
          <w:kern w:val="3"/>
          <w:lang w:val="en-US" w:eastAsia="zh-CN" w:bidi="hi-IN"/>
        </w:rPr>
        <w:t xml:space="preserve">        </w:t>
      </w:r>
      <w:r>
        <w:rPr>
          <w:rFonts w:eastAsia="SimSun"/>
          <w:b/>
          <w:kern w:val="3"/>
          <w:lang w:val="en-US" w:eastAsia="zh-CN" w:bidi="hi-IN"/>
        </w:rPr>
        <w:t xml:space="preserve">   </w:t>
      </w:r>
      <w:r w:rsidR="005861ED">
        <w:rPr>
          <w:rFonts w:eastAsia="SimSun"/>
          <w:b/>
          <w:kern w:val="3"/>
          <w:lang w:val="en-US" w:eastAsia="zh-CN" w:bidi="hi-IN"/>
        </w:rPr>
        <w:t xml:space="preserve">  </w:t>
      </w:r>
      <w:r w:rsidR="005861ED" w:rsidRPr="009127B9">
        <w:rPr>
          <w:rFonts w:eastAsia="SimSun"/>
          <w:b/>
          <w:kern w:val="3"/>
          <w:lang w:val="en-US" w:eastAsia="zh-CN" w:bidi="hi-IN"/>
        </w:rPr>
        <w:t xml:space="preserve"> SECRETAR</w:t>
      </w:r>
      <w:r w:rsidR="005861ED">
        <w:rPr>
          <w:rFonts w:eastAsia="SimSun"/>
          <w:b/>
          <w:kern w:val="3"/>
          <w:lang w:val="en-US" w:eastAsia="zh-CN" w:bidi="hi-IN"/>
        </w:rPr>
        <w:t xml:space="preserve"> GENERAL UAT</w:t>
      </w:r>
    </w:p>
    <w:p w:rsidR="005861ED" w:rsidRPr="009127B9" w:rsidRDefault="005861ED" w:rsidP="00D86C42">
      <w:pPr>
        <w:ind w:right="-563"/>
        <w:rPr>
          <w:rFonts w:eastAsia="SimSun"/>
          <w:b/>
          <w:kern w:val="3"/>
          <w:lang w:val="en-US" w:eastAsia="zh-CN" w:bidi="hi-IN"/>
        </w:rPr>
      </w:pPr>
      <w:r w:rsidRPr="009127B9">
        <w:rPr>
          <w:rFonts w:eastAsia="SimSun"/>
          <w:b/>
          <w:kern w:val="3"/>
          <w:lang w:val="en-US" w:eastAsia="zh-CN" w:bidi="hi-IN"/>
        </w:rPr>
        <w:t xml:space="preserve">                                                                  </w:t>
      </w:r>
      <w:r w:rsidR="00D86C42">
        <w:rPr>
          <w:rFonts w:eastAsia="SimSun"/>
          <w:b/>
          <w:kern w:val="3"/>
          <w:lang w:val="en-US" w:eastAsia="zh-CN" w:bidi="hi-IN"/>
        </w:rPr>
        <w:t xml:space="preserve">                             </w:t>
      </w:r>
      <w:r w:rsidRPr="009127B9">
        <w:rPr>
          <w:rFonts w:eastAsia="SimSun"/>
          <w:b/>
          <w:kern w:val="3"/>
          <w:lang w:val="en-US" w:eastAsia="zh-CN" w:bidi="hi-IN"/>
        </w:rPr>
        <w:t xml:space="preserve">   Claudia </w:t>
      </w:r>
      <w:proofErr w:type="spellStart"/>
      <w:r w:rsidRPr="009127B9">
        <w:rPr>
          <w:rFonts w:eastAsia="SimSun"/>
          <w:b/>
          <w:kern w:val="3"/>
          <w:lang w:val="en-US" w:eastAsia="zh-CN" w:bidi="hi-IN"/>
        </w:rPr>
        <w:t>Lavinia</w:t>
      </w:r>
      <w:proofErr w:type="spellEnd"/>
      <w:r w:rsidR="00D86C42">
        <w:rPr>
          <w:rFonts w:eastAsia="SimSun"/>
          <w:b/>
          <w:kern w:val="3"/>
          <w:lang w:val="en-US" w:eastAsia="zh-CN" w:bidi="hi-IN"/>
        </w:rPr>
        <w:t xml:space="preserve"> </w:t>
      </w:r>
      <w:r w:rsidR="00D86C42" w:rsidRPr="009127B9">
        <w:rPr>
          <w:rFonts w:eastAsia="SimSun"/>
          <w:b/>
          <w:kern w:val="3"/>
          <w:lang w:val="en-US" w:eastAsia="zh-CN" w:bidi="hi-IN"/>
        </w:rPr>
        <w:t xml:space="preserve">   </w:t>
      </w:r>
      <w:proofErr w:type="spellStart"/>
      <w:r w:rsidR="00D86C42" w:rsidRPr="009127B9">
        <w:rPr>
          <w:rFonts w:eastAsia="SimSun"/>
          <w:b/>
          <w:kern w:val="3"/>
          <w:lang w:val="en-US" w:eastAsia="zh-CN" w:bidi="hi-IN"/>
        </w:rPr>
        <w:t>Muntean</w:t>
      </w:r>
      <w:proofErr w:type="spellEnd"/>
    </w:p>
    <w:p w:rsidR="005861ED" w:rsidRPr="009127B9" w:rsidRDefault="005861ED" w:rsidP="00D86C42">
      <w:pPr>
        <w:ind w:right="-563"/>
        <w:rPr>
          <w:lang w:val="en-GB"/>
        </w:rPr>
      </w:pPr>
    </w:p>
    <w:p w:rsidR="005861ED" w:rsidRPr="009127B9" w:rsidRDefault="005861ED" w:rsidP="00D86C42">
      <w:pPr>
        <w:ind w:right="-563"/>
        <w:jc w:val="both"/>
        <w:rPr>
          <w:lang w:val="en-GB"/>
        </w:rPr>
      </w:pPr>
    </w:p>
    <w:p w:rsidR="006623E9" w:rsidRDefault="006623E9" w:rsidP="006623E9">
      <w:pPr>
        <w:suppressAutoHyphens w:val="0"/>
        <w:spacing w:before="100" w:beforeAutospacing="1" w:after="100" w:afterAutospacing="1"/>
        <w:jc w:val="center"/>
        <w:outlineLvl w:val="1"/>
        <w:rPr>
          <w:rFonts w:ascii="Arial" w:hAnsi="Arial" w:cs="Arial"/>
          <w:caps/>
          <w:color w:val="484848"/>
          <w:spacing w:val="15"/>
          <w:kern w:val="36"/>
          <w:sz w:val="45"/>
          <w:szCs w:val="45"/>
          <w:lang w:eastAsia="ro-RO"/>
        </w:rPr>
      </w:pPr>
    </w:p>
    <w:p w:rsidR="005F7B23" w:rsidRDefault="005F7B23" w:rsidP="006623E9">
      <w:pPr>
        <w:suppressAutoHyphens w:val="0"/>
        <w:spacing w:before="100" w:beforeAutospacing="1" w:after="100" w:afterAutospacing="1"/>
        <w:jc w:val="center"/>
        <w:outlineLvl w:val="1"/>
        <w:rPr>
          <w:rFonts w:ascii="Arial" w:hAnsi="Arial" w:cs="Arial"/>
          <w:caps/>
          <w:color w:val="484848"/>
          <w:spacing w:val="15"/>
          <w:kern w:val="36"/>
          <w:sz w:val="45"/>
          <w:szCs w:val="45"/>
          <w:lang w:eastAsia="ro-RO"/>
        </w:rPr>
      </w:pPr>
    </w:p>
    <w:p w:rsidR="005F7B23" w:rsidRDefault="005F7B23" w:rsidP="006623E9">
      <w:pPr>
        <w:suppressAutoHyphens w:val="0"/>
        <w:spacing w:before="100" w:beforeAutospacing="1" w:after="100" w:afterAutospacing="1"/>
        <w:jc w:val="center"/>
        <w:outlineLvl w:val="1"/>
        <w:rPr>
          <w:rFonts w:ascii="Arial" w:hAnsi="Arial" w:cs="Arial"/>
          <w:caps/>
          <w:color w:val="484848"/>
          <w:spacing w:val="15"/>
          <w:kern w:val="36"/>
          <w:sz w:val="45"/>
          <w:szCs w:val="45"/>
          <w:lang w:eastAsia="ro-RO"/>
        </w:rPr>
      </w:pPr>
    </w:p>
    <w:p w:rsidR="005F7B23" w:rsidRDefault="005F7B23" w:rsidP="000E2A7F">
      <w:pPr>
        <w:suppressAutoHyphens w:val="0"/>
        <w:spacing w:before="100" w:beforeAutospacing="1" w:after="100" w:afterAutospacing="1"/>
        <w:outlineLvl w:val="1"/>
        <w:rPr>
          <w:rFonts w:ascii="Arial" w:hAnsi="Arial" w:cs="Arial"/>
          <w:caps/>
          <w:color w:val="484848"/>
          <w:spacing w:val="15"/>
          <w:kern w:val="36"/>
          <w:sz w:val="45"/>
          <w:szCs w:val="45"/>
          <w:lang w:eastAsia="ro-RO"/>
        </w:rPr>
      </w:pPr>
    </w:p>
    <w:p w:rsidR="005F7B23" w:rsidRDefault="005F7B23" w:rsidP="006623E9">
      <w:pPr>
        <w:suppressAutoHyphens w:val="0"/>
        <w:spacing w:before="100" w:beforeAutospacing="1" w:after="100" w:afterAutospacing="1"/>
        <w:jc w:val="center"/>
        <w:outlineLvl w:val="1"/>
        <w:rPr>
          <w:rFonts w:ascii="Arial" w:hAnsi="Arial" w:cs="Arial"/>
          <w:caps/>
          <w:color w:val="484848"/>
          <w:spacing w:val="15"/>
          <w:kern w:val="36"/>
          <w:sz w:val="45"/>
          <w:szCs w:val="45"/>
          <w:lang w:eastAsia="ro-RO"/>
        </w:rPr>
      </w:pPr>
    </w:p>
    <w:p w:rsidR="005F7B23" w:rsidRDefault="005F7B23" w:rsidP="006623E9">
      <w:pPr>
        <w:suppressAutoHyphens w:val="0"/>
        <w:spacing w:before="100" w:beforeAutospacing="1" w:after="100" w:afterAutospacing="1"/>
        <w:jc w:val="center"/>
        <w:outlineLvl w:val="1"/>
        <w:rPr>
          <w:rFonts w:ascii="Arial" w:hAnsi="Arial" w:cs="Arial"/>
          <w:caps/>
          <w:color w:val="484848"/>
          <w:spacing w:val="15"/>
          <w:kern w:val="36"/>
          <w:sz w:val="45"/>
          <w:szCs w:val="45"/>
          <w:lang w:eastAsia="ro-RO"/>
        </w:rPr>
      </w:pPr>
    </w:p>
    <w:p w:rsidR="005F7B23" w:rsidRDefault="005F7B23" w:rsidP="006623E9">
      <w:pPr>
        <w:suppressAutoHyphens w:val="0"/>
        <w:spacing w:before="100" w:beforeAutospacing="1" w:after="100" w:afterAutospacing="1"/>
        <w:jc w:val="center"/>
        <w:outlineLvl w:val="1"/>
        <w:rPr>
          <w:rFonts w:ascii="Arial" w:hAnsi="Arial" w:cs="Arial"/>
          <w:caps/>
          <w:color w:val="484848"/>
          <w:spacing w:val="15"/>
          <w:kern w:val="36"/>
          <w:sz w:val="45"/>
          <w:szCs w:val="45"/>
          <w:lang w:eastAsia="ro-RO"/>
        </w:rPr>
      </w:pPr>
    </w:p>
    <w:p w:rsidR="005861ED" w:rsidRPr="00023AF9" w:rsidRDefault="005861ED" w:rsidP="00D86C42">
      <w:pPr>
        <w:ind w:right="-563"/>
        <w:jc w:val="center"/>
        <w:rPr>
          <w:b/>
        </w:rPr>
      </w:pPr>
    </w:p>
    <w:sectPr w:rsidR="005861ED" w:rsidRPr="00023AF9" w:rsidSect="005F7B23">
      <w:headerReference w:type="default" r:id="rId8"/>
      <w:pgSz w:w="12240" w:h="15840"/>
      <w:pgMar w:top="1440" w:right="1325"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F3F" w:rsidRDefault="00114F3F" w:rsidP="007E2932">
      <w:r>
        <w:separator/>
      </w:r>
    </w:p>
  </w:endnote>
  <w:endnote w:type="continuationSeparator" w:id="0">
    <w:p w:rsidR="00114F3F" w:rsidRDefault="00114F3F" w:rsidP="007E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F3F" w:rsidRDefault="00114F3F" w:rsidP="007E2932">
      <w:r>
        <w:separator/>
      </w:r>
    </w:p>
  </w:footnote>
  <w:footnote w:type="continuationSeparator" w:id="0">
    <w:p w:rsidR="00114F3F" w:rsidRDefault="00114F3F" w:rsidP="007E29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9A2" w:rsidRPr="00FC59A2" w:rsidRDefault="00FC59A2" w:rsidP="00DE0C54">
    <w:pPr>
      <w:pStyle w:val="Header"/>
      <w:jc w:val="center"/>
      <w:rPr>
        <w:b/>
      </w:rPr>
    </w:pPr>
    <w:r>
      <w:rPr>
        <w:b/>
      </w:rPr>
      <w:t>ROMÂ</w:t>
    </w:r>
    <w:r w:rsidRPr="00FC59A2">
      <w:rPr>
        <w:b/>
      </w:rPr>
      <w:t>NIA</w:t>
    </w:r>
  </w:p>
  <w:p w:rsidR="007E2932" w:rsidRPr="00FC59A2" w:rsidRDefault="007E2932" w:rsidP="00DE0C54">
    <w:pPr>
      <w:pStyle w:val="Header"/>
      <w:jc w:val="center"/>
      <w:rPr>
        <w:b/>
      </w:rPr>
    </w:pPr>
    <w:r w:rsidRPr="00FC59A2">
      <w:rPr>
        <w:b/>
      </w:rPr>
      <w:t>JUDEŢUL ALBA</w:t>
    </w:r>
  </w:p>
  <w:p w:rsidR="00FC59A2" w:rsidRPr="00FC59A2" w:rsidRDefault="00FC59A2" w:rsidP="00DE0C54">
    <w:pPr>
      <w:pStyle w:val="Header"/>
      <w:jc w:val="center"/>
      <w:rPr>
        <w:b/>
      </w:rPr>
    </w:pPr>
    <w:r w:rsidRPr="00FC59A2">
      <w:rPr>
        <w:b/>
      </w:rPr>
      <w:t>PRIMĂRIA</w:t>
    </w:r>
    <w:r w:rsidR="00C62CC6">
      <w:rPr>
        <w:b/>
      </w:rPr>
      <w:t xml:space="preserve"> COMUNEI </w:t>
    </w:r>
    <w:r w:rsidRPr="00FC59A2">
      <w:rPr>
        <w:b/>
      </w:rPr>
      <w:t xml:space="preserve"> VINŢU DE JOS</w:t>
    </w:r>
  </w:p>
  <w:p w:rsidR="007E2932" w:rsidRPr="002257FB" w:rsidRDefault="00C62CC6" w:rsidP="00DE0C54">
    <w:pPr>
      <w:pStyle w:val="Header"/>
      <w:tabs>
        <w:tab w:val="left" w:pos="1272"/>
      </w:tabs>
      <w:jc w:val="center"/>
      <w:rPr>
        <w:lang w:val="de-DE"/>
      </w:rPr>
    </w:pPr>
    <w:r>
      <w:rPr>
        <w:lang w:val="de-DE"/>
      </w:rPr>
      <w:t>Loc.</w:t>
    </w:r>
    <w:r w:rsidR="00FC59A2">
      <w:rPr>
        <w:lang w:val="de-DE"/>
      </w:rPr>
      <w:t>Vinț</w:t>
    </w:r>
    <w:r w:rsidR="006B3B94" w:rsidRPr="002257FB">
      <w:rPr>
        <w:lang w:val="de-DE"/>
      </w:rPr>
      <w:t>u de Jos,str. Lucian Blaga,nr. 47</w:t>
    </w:r>
  </w:p>
  <w:p w:rsidR="007E2932" w:rsidRPr="002257FB" w:rsidRDefault="00114F3F" w:rsidP="00DE0C54">
    <w:pPr>
      <w:pStyle w:val="Header"/>
      <w:tabs>
        <w:tab w:val="left" w:pos="2207"/>
      </w:tabs>
      <w:jc w:val="center"/>
      <w:rPr>
        <w:lang w:val="de-DE"/>
      </w:rPr>
    </w:pPr>
    <w:hyperlink r:id="rId1" w:history="1">
      <w:r w:rsidR="006B3B94" w:rsidRPr="002257FB">
        <w:rPr>
          <w:rStyle w:val="Hyperlink"/>
          <w:color w:val="auto"/>
          <w:u w:val="none"/>
          <w:lang w:val="de-DE"/>
        </w:rPr>
        <w:t>Tel.</w:t>
      </w:r>
    </w:hyperlink>
    <w:r w:rsidR="006B3B94" w:rsidRPr="002257FB">
      <w:rPr>
        <w:rStyle w:val="Hyperlink"/>
        <w:color w:val="auto"/>
        <w:u w:val="none"/>
        <w:lang w:val="de-DE"/>
      </w:rPr>
      <w:t xml:space="preserve"> 0258739234 </w:t>
    </w:r>
    <w:r w:rsidR="006B3B94" w:rsidRPr="002257FB">
      <w:rPr>
        <w:lang w:val="de-DE"/>
      </w:rPr>
      <w:t xml:space="preserve"> Fax: 0258739640</w:t>
    </w:r>
  </w:p>
  <w:p w:rsidR="007E2932" w:rsidRDefault="00C62CC6" w:rsidP="00DE0C54">
    <w:pPr>
      <w:pStyle w:val="Header"/>
      <w:jc w:val="center"/>
      <w:rPr>
        <w:lang w:val="de-DE"/>
      </w:rPr>
    </w:pPr>
    <w:r>
      <w:rPr>
        <w:noProof/>
        <w:lang w:eastAsia="ro-RO"/>
      </w:rPr>
      <w:t>e-mail:</w:t>
    </w:r>
    <w:r w:rsidR="00DD3DFC" w:rsidRPr="002257FB">
      <w:rPr>
        <w:noProof/>
        <w:lang w:eastAsia="ro-RO"/>
      </w:rPr>
      <w:t xml:space="preserve">  </w:t>
    </w:r>
    <w:r w:rsidR="00493C09">
      <w:rPr>
        <w:lang w:val="de-DE"/>
      </w:rPr>
      <w:t>resurseachizitii_vintudejos@ab.e-adm.ro</w:t>
    </w:r>
  </w:p>
  <w:p w:rsidR="00C62CC6" w:rsidRPr="002257FB" w:rsidRDefault="00C62CC6" w:rsidP="00DE0C54">
    <w:pPr>
      <w:pStyle w:val="Header"/>
      <w:jc w:val="center"/>
      <w:rPr>
        <w:lang w:val="de-DE"/>
      </w:rPr>
    </w:pPr>
    <w:r>
      <w:rPr>
        <w:lang w:val="de-DE"/>
      </w:rPr>
      <w:t>______________________________________________________________________________</w:t>
    </w:r>
  </w:p>
  <w:p w:rsidR="009659C1" w:rsidRPr="002257FB" w:rsidRDefault="009659C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15:restartNumberingAfterBreak="0">
    <w:nsid w:val="05315D41"/>
    <w:multiLevelType w:val="multilevel"/>
    <w:tmpl w:val="C2885302"/>
    <w:styleLink w:val="WWNum3"/>
    <w:lvl w:ilvl="0">
      <w:start w:val="1"/>
      <w:numFmt w:val="decimal"/>
      <w:lvlText w:val="%1."/>
      <w:lvlJc w:val="left"/>
      <w:pPr>
        <w:ind w:left="1440" w:hanging="360"/>
      </w:pPr>
      <w:rPr>
        <w:rFonts w:cs="Symbol"/>
        <w:sz w:val="24"/>
      </w:rPr>
    </w:lvl>
    <w:lvl w:ilvl="1">
      <w:start w:val="3"/>
      <w:numFmt w:val="upperRoman"/>
      <w:lvlText w:val="%2."/>
      <w:lvlJc w:val="left"/>
      <w:pPr>
        <w:ind w:left="1080" w:hanging="360"/>
      </w:pPr>
      <w:rPr>
        <w:b w:val="0"/>
        <w:bCs w:val="0"/>
      </w:rPr>
    </w:lvl>
    <w:lvl w:ilvl="2">
      <w:start w:val="1"/>
      <w:numFmt w:val="decimal"/>
      <w:lvlText w:val="%1.%2.%3."/>
      <w:lvlJc w:val="left"/>
      <w:pPr>
        <w:ind w:left="2160" w:hanging="360"/>
      </w:pPr>
    </w:lvl>
    <w:lvl w:ilvl="3">
      <w:start w:val="1"/>
      <w:numFmt w:val="decimal"/>
      <w:lvlText w:val="%1.%2.%3.%4."/>
      <w:lvlJc w:val="left"/>
      <w:pPr>
        <w:ind w:left="2520" w:hanging="360"/>
      </w:pPr>
    </w:lvl>
    <w:lvl w:ilvl="4">
      <w:start w:val="1"/>
      <w:numFmt w:val="decimal"/>
      <w:lvlText w:val="%1.%2.%3.%4.%5."/>
      <w:lvlJc w:val="left"/>
      <w:pPr>
        <w:ind w:left="2880" w:hanging="360"/>
      </w:pPr>
    </w:lvl>
    <w:lvl w:ilvl="5">
      <w:start w:val="1"/>
      <w:numFmt w:val="decimal"/>
      <w:lvlText w:val="%1.%2.%3.%4.%5.%6."/>
      <w:lvlJc w:val="left"/>
      <w:pPr>
        <w:ind w:left="3240" w:hanging="36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320" w:hanging="360"/>
      </w:pPr>
    </w:lvl>
  </w:abstractNum>
  <w:abstractNum w:abstractNumId="2" w15:restartNumberingAfterBreak="0">
    <w:nsid w:val="16211852"/>
    <w:multiLevelType w:val="multilevel"/>
    <w:tmpl w:val="814CC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7274DC"/>
    <w:multiLevelType w:val="multilevel"/>
    <w:tmpl w:val="D3E22D3E"/>
    <w:styleLink w:val="WWNum2"/>
    <w:lvl w:ilvl="0">
      <w:start w:val="5"/>
      <w:numFmt w:val="decimal"/>
      <w:lvlText w:val="%1"/>
      <w:lvlJc w:val="left"/>
      <w:pPr>
        <w:ind w:left="360" w:hanging="360"/>
      </w:pPr>
    </w:lvl>
    <w:lvl w:ilvl="1">
      <w:numFmt w:val="bullet"/>
      <w:lvlText w:val=""/>
      <w:lvlJc w:val="left"/>
      <w:pPr>
        <w:ind w:left="360" w:hanging="360"/>
      </w:pPr>
      <w:rPr>
        <w:rFonts w:ascii="Symbol" w:hAnsi="Symbol" w:cs="Symbo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D012A48"/>
    <w:multiLevelType w:val="multilevel"/>
    <w:tmpl w:val="9348C9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9784013"/>
    <w:multiLevelType w:val="hybridMultilevel"/>
    <w:tmpl w:val="CE62F9C2"/>
    <w:lvl w:ilvl="0" w:tplc="29284D88">
      <w:start w:val="4"/>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6693DE0"/>
    <w:multiLevelType w:val="hybridMultilevel"/>
    <w:tmpl w:val="AC629844"/>
    <w:lvl w:ilvl="0" w:tplc="D290606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2AB0517"/>
    <w:multiLevelType w:val="multilevel"/>
    <w:tmpl w:val="FE349BEE"/>
    <w:styleLink w:val="WWNum4"/>
    <w:lvl w:ilvl="0">
      <w:start w:val="15"/>
      <w:numFmt w:val="decimal"/>
      <w:lvlText w:val="%1."/>
      <w:lvlJc w:val="left"/>
      <w:pPr>
        <w:ind w:left="360" w:hanging="360"/>
      </w:pPr>
    </w:lvl>
    <w:lvl w:ilvl="1">
      <w:start w:val="3"/>
      <w:numFmt w:val="decimal"/>
      <w:lvlText w:val="%1.%2"/>
      <w:lvlJc w:val="left"/>
      <w:pPr>
        <w:ind w:left="1080" w:hanging="360"/>
      </w:pPr>
      <w:rPr>
        <w:b w:val="0"/>
        <w:bCs w:val="0"/>
      </w:r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9" w15:restartNumberingAfterBreak="0">
    <w:nsid w:val="6F427DF3"/>
    <w:multiLevelType w:val="hybridMultilevel"/>
    <w:tmpl w:val="A4D60E52"/>
    <w:lvl w:ilvl="0" w:tplc="0418000F">
      <w:start w:val="1"/>
      <w:numFmt w:val="decimal"/>
      <w:lvlText w:val="%1."/>
      <w:lvlJc w:val="left"/>
      <w:pPr>
        <w:ind w:left="643" w:hanging="360"/>
      </w:pPr>
    </w:lvl>
    <w:lvl w:ilvl="1" w:tplc="04180019">
      <w:start w:val="1"/>
      <w:numFmt w:val="lowerLetter"/>
      <w:lvlText w:val="%2."/>
      <w:lvlJc w:val="left"/>
      <w:pPr>
        <w:ind w:left="1363" w:hanging="360"/>
      </w:pPr>
    </w:lvl>
    <w:lvl w:ilvl="2" w:tplc="0418001B">
      <w:start w:val="1"/>
      <w:numFmt w:val="lowerRoman"/>
      <w:lvlText w:val="%3."/>
      <w:lvlJc w:val="right"/>
      <w:pPr>
        <w:ind w:left="2083" w:hanging="180"/>
      </w:pPr>
    </w:lvl>
    <w:lvl w:ilvl="3" w:tplc="0418000F">
      <w:start w:val="1"/>
      <w:numFmt w:val="decimal"/>
      <w:lvlText w:val="%4."/>
      <w:lvlJc w:val="left"/>
      <w:pPr>
        <w:ind w:left="2803" w:hanging="360"/>
      </w:pPr>
    </w:lvl>
    <w:lvl w:ilvl="4" w:tplc="04180019">
      <w:start w:val="1"/>
      <w:numFmt w:val="lowerLetter"/>
      <w:lvlText w:val="%5."/>
      <w:lvlJc w:val="left"/>
      <w:pPr>
        <w:ind w:left="3523" w:hanging="360"/>
      </w:pPr>
    </w:lvl>
    <w:lvl w:ilvl="5" w:tplc="0418001B">
      <w:start w:val="1"/>
      <w:numFmt w:val="lowerRoman"/>
      <w:lvlText w:val="%6."/>
      <w:lvlJc w:val="right"/>
      <w:pPr>
        <w:ind w:left="4243" w:hanging="180"/>
      </w:pPr>
    </w:lvl>
    <w:lvl w:ilvl="6" w:tplc="0418000F">
      <w:start w:val="1"/>
      <w:numFmt w:val="decimal"/>
      <w:lvlText w:val="%7."/>
      <w:lvlJc w:val="left"/>
      <w:pPr>
        <w:ind w:left="4963" w:hanging="360"/>
      </w:pPr>
    </w:lvl>
    <w:lvl w:ilvl="7" w:tplc="04180019">
      <w:start w:val="1"/>
      <w:numFmt w:val="lowerLetter"/>
      <w:lvlText w:val="%8."/>
      <w:lvlJc w:val="left"/>
      <w:pPr>
        <w:ind w:left="5683" w:hanging="360"/>
      </w:pPr>
    </w:lvl>
    <w:lvl w:ilvl="8" w:tplc="0418001B">
      <w:start w:val="1"/>
      <w:numFmt w:val="lowerRoman"/>
      <w:lvlText w:val="%9."/>
      <w:lvlJc w:val="right"/>
      <w:pPr>
        <w:ind w:left="6403" w:hanging="180"/>
      </w:pPr>
    </w:lvl>
  </w:abstractNum>
  <w:abstractNum w:abstractNumId="10" w15:restartNumberingAfterBreak="0">
    <w:nsid w:val="7E0B3906"/>
    <w:multiLevelType w:val="multilevel"/>
    <w:tmpl w:val="A7D2D7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5"/>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32"/>
    <w:rsid w:val="00023AF9"/>
    <w:rsid w:val="000611BE"/>
    <w:rsid w:val="000828F1"/>
    <w:rsid w:val="000E2A7F"/>
    <w:rsid w:val="000E31F8"/>
    <w:rsid w:val="00113DA4"/>
    <w:rsid w:val="00114F3F"/>
    <w:rsid w:val="001237D2"/>
    <w:rsid w:val="00131CE1"/>
    <w:rsid w:val="001905DE"/>
    <w:rsid w:val="001917B3"/>
    <w:rsid w:val="001A38A7"/>
    <w:rsid w:val="001A7A1D"/>
    <w:rsid w:val="001B3231"/>
    <w:rsid w:val="001D4025"/>
    <w:rsid w:val="001E4669"/>
    <w:rsid w:val="001E4B9E"/>
    <w:rsid w:val="00205E70"/>
    <w:rsid w:val="002257FB"/>
    <w:rsid w:val="00233571"/>
    <w:rsid w:val="00263654"/>
    <w:rsid w:val="00267672"/>
    <w:rsid w:val="002A00D1"/>
    <w:rsid w:val="00336011"/>
    <w:rsid w:val="00337F26"/>
    <w:rsid w:val="00364E99"/>
    <w:rsid w:val="0037063C"/>
    <w:rsid w:val="00384F1F"/>
    <w:rsid w:val="00385034"/>
    <w:rsid w:val="003A46AA"/>
    <w:rsid w:val="00406940"/>
    <w:rsid w:val="00493C09"/>
    <w:rsid w:val="00495182"/>
    <w:rsid w:val="004B3BC2"/>
    <w:rsid w:val="004D70B6"/>
    <w:rsid w:val="004E1A9F"/>
    <w:rsid w:val="00515041"/>
    <w:rsid w:val="005775E5"/>
    <w:rsid w:val="005861ED"/>
    <w:rsid w:val="005B10B0"/>
    <w:rsid w:val="005D309A"/>
    <w:rsid w:val="005E4C57"/>
    <w:rsid w:val="005F7B23"/>
    <w:rsid w:val="00624D57"/>
    <w:rsid w:val="006623E9"/>
    <w:rsid w:val="00677439"/>
    <w:rsid w:val="006A6123"/>
    <w:rsid w:val="006A6B14"/>
    <w:rsid w:val="006B3B94"/>
    <w:rsid w:val="006B4D43"/>
    <w:rsid w:val="006C41C3"/>
    <w:rsid w:val="006E202C"/>
    <w:rsid w:val="006F246F"/>
    <w:rsid w:val="0070490D"/>
    <w:rsid w:val="00717B17"/>
    <w:rsid w:val="00722FCE"/>
    <w:rsid w:val="007531D6"/>
    <w:rsid w:val="007712FB"/>
    <w:rsid w:val="007B20C1"/>
    <w:rsid w:val="007B2BD5"/>
    <w:rsid w:val="007B6F01"/>
    <w:rsid w:val="007C0332"/>
    <w:rsid w:val="007D7BB4"/>
    <w:rsid w:val="007E2932"/>
    <w:rsid w:val="0081342A"/>
    <w:rsid w:val="0082084E"/>
    <w:rsid w:val="00826A39"/>
    <w:rsid w:val="00840F1D"/>
    <w:rsid w:val="00843778"/>
    <w:rsid w:val="00846075"/>
    <w:rsid w:val="008545D0"/>
    <w:rsid w:val="00881D59"/>
    <w:rsid w:val="0089594A"/>
    <w:rsid w:val="00945AAB"/>
    <w:rsid w:val="0095652C"/>
    <w:rsid w:val="009659C1"/>
    <w:rsid w:val="0096621B"/>
    <w:rsid w:val="009841CD"/>
    <w:rsid w:val="009A7875"/>
    <w:rsid w:val="009E617B"/>
    <w:rsid w:val="00A2316A"/>
    <w:rsid w:val="00A56129"/>
    <w:rsid w:val="00A57FDB"/>
    <w:rsid w:val="00A8232D"/>
    <w:rsid w:val="00A9103B"/>
    <w:rsid w:val="00A92B5D"/>
    <w:rsid w:val="00AA0D8D"/>
    <w:rsid w:val="00AB5588"/>
    <w:rsid w:val="00B25DA4"/>
    <w:rsid w:val="00B51492"/>
    <w:rsid w:val="00B71642"/>
    <w:rsid w:val="00B97235"/>
    <w:rsid w:val="00BC3953"/>
    <w:rsid w:val="00C061FA"/>
    <w:rsid w:val="00C25F76"/>
    <w:rsid w:val="00C339DE"/>
    <w:rsid w:val="00C509FF"/>
    <w:rsid w:val="00C512E7"/>
    <w:rsid w:val="00C51E35"/>
    <w:rsid w:val="00C62B57"/>
    <w:rsid w:val="00C62CC6"/>
    <w:rsid w:val="00CB40A5"/>
    <w:rsid w:val="00CC56AF"/>
    <w:rsid w:val="00CE3F67"/>
    <w:rsid w:val="00D25EEA"/>
    <w:rsid w:val="00D50446"/>
    <w:rsid w:val="00D81B2A"/>
    <w:rsid w:val="00D86C42"/>
    <w:rsid w:val="00DC36DF"/>
    <w:rsid w:val="00DD1C4A"/>
    <w:rsid w:val="00DD3DFC"/>
    <w:rsid w:val="00DD714F"/>
    <w:rsid w:val="00DE0C54"/>
    <w:rsid w:val="00DE325F"/>
    <w:rsid w:val="00DF3122"/>
    <w:rsid w:val="00E10F38"/>
    <w:rsid w:val="00E50817"/>
    <w:rsid w:val="00E5634C"/>
    <w:rsid w:val="00E567C0"/>
    <w:rsid w:val="00E60961"/>
    <w:rsid w:val="00E65781"/>
    <w:rsid w:val="00E97C07"/>
    <w:rsid w:val="00EA1453"/>
    <w:rsid w:val="00EC0152"/>
    <w:rsid w:val="00F020CF"/>
    <w:rsid w:val="00F35567"/>
    <w:rsid w:val="00F36B2A"/>
    <w:rsid w:val="00FA174B"/>
    <w:rsid w:val="00FC59A2"/>
    <w:rsid w:val="00FD2D53"/>
    <w:rsid w:val="00FF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9A51"/>
  <w15:docId w15:val="{FC538973-6D85-4172-B901-53CF9BC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123"/>
    <w:pPr>
      <w:suppressAutoHyphens/>
      <w:spacing w:after="0" w:line="240" w:lineRule="auto"/>
    </w:pPr>
    <w:rPr>
      <w:rFonts w:ascii="Times New Roman" w:eastAsia="Times New Roman" w:hAnsi="Times New Roman" w:cs="Times New Roman"/>
      <w:sz w:val="24"/>
      <w:szCs w:val="24"/>
      <w:lang w:val="ro-RO" w:eastAsia="ar-SA"/>
    </w:rPr>
  </w:style>
  <w:style w:type="paragraph" w:styleId="Heading1">
    <w:name w:val="heading 1"/>
    <w:basedOn w:val="Textbody"/>
    <w:next w:val="Textbody"/>
    <w:link w:val="Heading1Char"/>
    <w:qFormat/>
    <w:rsid w:val="00CE3F67"/>
    <w:pPr>
      <w:keepNext/>
      <w:spacing w:before="240"/>
      <w:outlineLvl w:val="0"/>
    </w:pPr>
    <w:rPr>
      <w:b/>
      <w:sz w:val="28"/>
    </w:rPr>
  </w:style>
  <w:style w:type="paragraph" w:styleId="Heading2">
    <w:name w:val="heading 2"/>
    <w:basedOn w:val="Normal"/>
    <w:next w:val="Normal"/>
    <w:link w:val="Heading2Char"/>
    <w:uiPriority w:val="9"/>
    <w:semiHidden/>
    <w:unhideWhenUsed/>
    <w:qFormat/>
    <w:rsid w:val="006623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6623E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623E9"/>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Standard"/>
    <w:next w:val="Textbody"/>
    <w:link w:val="Heading8Char"/>
    <w:semiHidden/>
    <w:unhideWhenUsed/>
    <w:qFormat/>
    <w:rsid w:val="00CE3F67"/>
    <w:pPr>
      <w:spacing w:before="240" w:after="60"/>
      <w:outlineLvl w:val="7"/>
    </w:pPr>
    <w:rPr>
      <w:i/>
      <w:iCs/>
      <w:color w:val="34608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932"/>
    <w:pPr>
      <w:tabs>
        <w:tab w:val="center" w:pos="4680"/>
        <w:tab w:val="right" w:pos="9360"/>
      </w:tabs>
    </w:pPr>
  </w:style>
  <w:style w:type="character" w:customStyle="1" w:styleId="HeaderChar">
    <w:name w:val="Header Char"/>
    <w:basedOn w:val="DefaultParagraphFont"/>
    <w:link w:val="Header"/>
    <w:uiPriority w:val="99"/>
    <w:rsid w:val="007E2932"/>
  </w:style>
  <w:style w:type="paragraph" w:styleId="Footer">
    <w:name w:val="footer"/>
    <w:basedOn w:val="Normal"/>
    <w:link w:val="FooterChar"/>
    <w:uiPriority w:val="99"/>
    <w:unhideWhenUsed/>
    <w:rsid w:val="007E2932"/>
    <w:pPr>
      <w:tabs>
        <w:tab w:val="center" w:pos="4680"/>
        <w:tab w:val="right" w:pos="9360"/>
      </w:tabs>
    </w:pPr>
  </w:style>
  <w:style w:type="character" w:customStyle="1" w:styleId="FooterChar">
    <w:name w:val="Footer Char"/>
    <w:basedOn w:val="DefaultParagraphFont"/>
    <w:link w:val="Footer"/>
    <w:uiPriority w:val="99"/>
    <w:rsid w:val="007E2932"/>
  </w:style>
  <w:style w:type="character" w:styleId="Hyperlink">
    <w:name w:val="Hyperlink"/>
    <w:basedOn w:val="DefaultParagraphFont"/>
    <w:uiPriority w:val="99"/>
    <w:unhideWhenUsed/>
    <w:rsid w:val="007E2932"/>
    <w:rPr>
      <w:color w:val="0563C1" w:themeColor="hyperlink"/>
      <w:u w:val="single"/>
    </w:rPr>
  </w:style>
  <w:style w:type="paragraph" w:styleId="ListParagraph">
    <w:name w:val="List Paragraph"/>
    <w:basedOn w:val="Normal"/>
    <w:uiPriority w:val="34"/>
    <w:qFormat/>
    <w:rsid w:val="007B6F01"/>
    <w:pPr>
      <w:ind w:left="720"/>
      <w:contextualSpacing/>
    </w:pPr>
  </w:style>
  <w:style w:type="paragraph" w:styleId="BalloonText">
    <w:name w:val="Balloon Text"/>
    <w:basedOn w:val="Normal"/>
    <w:link w:val="BalloonTextChar"/>
    <w:uiPriority w:val="99"/>
    <w:semiHidden/>
    <w:unhideWhenUsed/>
    <w:rsid w:val="00267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672"/>
    <w:rPr>
      <w:rFonts w:ascii="Segoe UI" w:hAnsi="Segoe UI" w:cs="Segoe UI"/>
      <w:sz w:val="18"/>
      <w:szCs w:val="18"/>
    </w:rPr>
  </w:style>
  <w:style w:type="paragraph" w:styleId="NoSpacing">
    <w:name w:val="No Spacing"/>
    <w:uiPriority w:val="1"/>
    <w:qFormat/>
    <w:rsid w:val="00881D59"/>
    <w:pPr>
      <w:spacing w:after="0" w:line="240" w:lineRule="auto"/>
    </w:pPr>
  </w:style>
  <w:style w:type="character" w:customStyle="1" w:styleId="Heading1Char">
    <w:name w:val="Heading 1 Char"/>
    <w:basedOn w:val="DefaultParagraphFont"/>
    <w:link w:val="Heading1"/>
    <w:rsid w:val="00CE3F67"/>
    <w:rPr>
      <w:rFonts w:ascii="Times New Roman" w:eastAsia="Lucida Sans Unicode" w:hAnsi="Times New Roman" w:cs="Tahoma"/>
      <w:b/>
      <w:color w:val="000000"/>
      <w:kern w:val="3"/>
      <w:sz w:val="28"/>
      <w:szCs w:val="24"/>
      <w:lang w:val="ro-RO" w:eastAsia="ro-RO" w:bidi="en-US"/>
    </w:rPr>
  </w:style>
  <w:style w:type="character" w:customStyle="1" w:styleId="Heading8Char">
    <w:name w:val="Heading 8 Char"/>
    <w:basedOn w:val="DefaultParagraphFont"/>
    <w:link w:val="Heading8"/>
    <w:semiHidden/>
    <w:rsid w:val="00CE3F67"/>
    <w:rPr>
      <w:rFonts w:ascii="Times New Roman" w:eastAsia="Lucida Sans Unicode" w:hAnsi="Times New Roman" w:cs="Tahoma"/>
      <w:i/>
      <w:iCs/>
      <w:color w:val="346084"/>
      <w:kern w:val="3"/>
      <w:sz w:val="24"/>
      <w:szCs w:val="24"/>
      <w:lang w:val="ro-RO" w:eastAsia="ro-RO" w:bidi="en-US"/>
    </w:rPr>
  </w:style>
  <w:style w:type="paragraph" w:customStyle="1" w:styleId="Standard">
    <w:name w:val="Standard"/>
    <w:rsid w:val="00CE3F67"/>
    <w:pPr>
      <w:widowControl w:val="0"/>
      <w:suppressAutoHyphens/>
      <w:autoSpaceDN w:val="0"/>
      <w:spacing w:after="0" w:line="240" w:lineRule="auto"/>
    </w:pPr>
    <w:rPr>
      <w:rFonts w:ascii="Times New Roman" w:eastAsia="Lucida Sans Unicode" w:hAnsi="Times New Roman" w:cs="Tahoma"/>
      <w:color w:val="000000"/>
      <w:kern w:val="3"/>
      <w:sz w:val="24"/>
      <w:szCs w:val="24"/>
      <w:lang w:val="ro-RO" w:eastAsia="ro-RO" w:bidi="en-US"/>
    </w:rPr>
  </w:style>
  <w:style w:type="paragraph" w:customStyle="1" w:styleId="Textbody">
    <w:name w:val="Text body"/>
    <w:basedOn w:val="Standard"/>
    <w:rsid w:val="00CE3F67"/>
    <w:pPr>
      <w:spacing w:after="120"/>
    </w:pPr>
  </w:style>
  <w:style w:type="paragraph" w:customStyle="1" w:styleId="BodyText21">
    <w:name w:val="Body Text 21"/>
    <w:basedOn w:val="Standard"/>
    <w:rsid w:val="00CE3F67"/>
    <w:pPr>
      <w:spacing w:after="120" w:line="480" w:lineRule="auto"/>
    </w:pPr>
    <w:rPr>
      <w:rFonts w:ascii="Century Gothic" w:hAnsi="Century Gothic" w:cs="Century Gothic"/>
      <w:color w:val="346084"/>
      <w:sz w:val="18"/>
    </w:rPr>
  </w:style>
  <w:style w:type="paragraph" w:customStyle="1" w:styleId="BodyText31">
    <w:name w:val="Body Text 31"/>
    <w:basedOn w:val="Standard"/>
    <w:rsid w:val="00CE3F67"/>
    <w:pPr>
      <w:spacing w:after="120"/>
    </w:pPr>
    <w:rPr>
      <w:rFonts w:ascii="Century Gothic" w:hAnsi="Century Gothic" w:cs="Century Gothic"/>
      <w:color w:val="346084"/>
      <w:sz w:val="16"/>
      <w:szCs w:val="16"/>
    </w:rPr>
  </w:style>
  <w:style w:type="numbering" w:customStyle="1" w:styleId="WWNum3">
    <w:name w:val="WWNum3"/>
    <w:rsid w:val="00CE3F67"/>
    <w:pPr>
      <w:numPr>
        <w:numId w:val="4"/>
      </w:numPr>
    </w:pPr>
  </w:style>
  <w:style w:type="numbering" w:customStyle="1" w:styleId="WWNum2">
    <w:name w:val="WWNum2"/>
    <w:rsid w:val="00CE3F67"/>
    <w:pPr>
      <w:numPr>
        <w:numId w:val="6"/>
      </w:numPr>
    </w:pPr>
  </w:style>
  <w:style w:type="numbering" w:customStyle="1" w:styleId="WWNum4">
    <w:name w:val="WWNum4"/>
    <w:rsid w:val="00CE3F67"/>
    <w:pPr>
      <w:numPr>
        <w:numId w:val="8"/>
      </w:numPr>
    </w:pPr>
  </w:style>
  <w:style w:type="character" w:customStyle="1" w:styleId="Fontdeparagrafimplicit">
    <w:name w:val="Font de paragraf implicit"/>
    <w:rsid w:val="00CE3F67"/>
  </w:style>
  <w:style w:type="character" w:customStyle="1" w:styleId="Heading2Char">
    <w:name w:val="Heading 2 Char"/>
    <w:basedOn w:val="DefaultParagraphFont"/>
    <w:link w:val="Heading2"/>
    <w:uiPriority w:val="9"/>
    <w:semiHidden/>
    <w:rsid w:val="006623E9"/>
    <w:rPr>
      <w:rFonts w:asciiTheme="majorHAnsi" w:eastAsiaTheme="majorEastAsia" w:hAnsiTheme="majorHAnsi" w:cstheme="majorBidi"/>
      <w:color w:val="2E74B5" w:themeColor="accent1" w:themeShade="BF"/>
      <w:sz w:val="26"/>
      <w:szCs w:val="26"/>
      <w:lang w:val="ro-RO" w:eastAsia="ar-SA"/>
    </w:rPr>
  </w:style>
  <w:style w:type="character" w:customStyle="1" w:styleId="Heading4Char">
    <w:name w:val="Heading 4 Char"/>
    <w:basedOn w:val="DefaultParagraphFont"/>
    <w:link w:val="Heading4"/>
    <w:uiPriority w:val="9"/>
    <w:semiHidden/>
    <w:rsid w:val="006623E9"/>
    <w:rPr>
      <w:rFonts w:asciiTheme="majorHAnsi" w:eastAsiaTheme="majorEastAsia" w:hAnsiTheme="majorHAnsi" w:cstheme="majorBidi"/>
      <w:i/>
      <w:iCs/>
      <w:color w:val="2E74B5" w:themeColor="accent1" w:themeShade="BF"/>
      <w:sz w:val="24"/>
      <w:szCs w:val="24"/>
      <w:lang w:val="ro-RO" w:eastAsia="ar-SA"/>
    </w:rPr>
  </w:style>
  <w:style w:type="character" w:customStyle="1" w:styleId="Heading5Char">
    <w:name w:val="Heading 5 Char"/>
    <w:basedOn w:val="DefaultParagraphFont"/>
    <w:link w:val="Heading5"/>
    <w:uiPriority w:val="9"/>
    <w:semiHidden/>
    <w:rsid w:val="006623E9"/>
    <w:rPr>
      <w:rFonts w:asciiTheme="majorHAnsi" w:eastAsiaTheme="majorEastAsia" w:hAnsiTheme="majorHAnsi" w:cstheme="majorBidi"/>
      <w:color w:val="2E74B5" w:themeColor="accent1" w:themeShade="BF"/>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559657">
      <w:bodyDiv w:val="1"/>
      <w:marLeft w:val="0"/>
      <w:marRight w:val="0"/>
      <w:marTop w:val="0"/>
      <w:marBottom w:val="0"/>
      <w:divBdr>
        <w:top w:val="none" w:sz="0" w:space="0" w:color="auto"/>
        <w:left w:val="none" w:sz="0" w:space="0" w:color="auto"/>
        <w:bottom w:val="none" w:sz="0" w:space="0" w:color="auto"/>
        <w:right w:val="none" w:sz="0" w:space="0" w:color="auto"/>
      </w:divBdr>
    </w:div>
    <w:div w:id="299269692">
      <w:bodyDiv w:val="1"/>
      <w:marLeft w:val="0"/>
      <w:marRight w:val="0"/>
      <w:marTop w:val="0"/>
      <w:marBottom w:val="0"/>
      <w:divBdr>
        <w:top w:val="none" w:sz="0" w:space="0" w:color="auto"/>
        <w:left w:val="none" w:sz="0" w:space="0" w:color="auto"/>
        <w:bottom w:val="none" w:sz="0" w:space="0" w:color="auto"/>
        <w:right w:val="none" w:sz="0" w:space="0" w:color="auto"/>
      </w:divBdr>
    </w:div>
    <w:div w:id="993995698">
      <w:bodyDiv w:val="1"/>
      <w:marLeft w:val="0"/>
      <w:marRight w:val="0"/>
      <w:marTop w:val="0"/>
      <w:marBottom w:val="0"/>
      <w:divBdr>
        <w:top w:val="none" w:sz="0" w:space="0" w:color="auto"/>
        <w:left w:val="none" w:sz="0" w:space="0" w:color="auto"/>
        <w:bottom w:val="none" w:sz="0" w:space="0" w:color="auto"/>
        <w:right w:val="none" w:sz="0" w:space="0" w:color="auto"/>
      </w:divBdr>
      <w:divsChild>
        <w:div w:id="1904482000">
          <w:marLeft w:val="0"/>
          <w:marRight w:val="0"/>
          <w:marTop w:val="0"/>
          <w:marBottom w:val="0"/>
          <w:divBdr>
            <w:top w:val="none" w:sz="0" w:space="0" w:color="auto"/>
            <w:left w:val="none" w:sz="0" w:space="0" w:color="auto"/>
            <w:bottom w:val="none" w:sz="0" w:space="0" w:color="auto"/>
            <w:right w:val="none" w:sz="0" w:space="0" w:color="auto"/>
          </w:divBdr>
        </w:div>
      </w:divsChild>
    </w:div>
    <w:div w:id="1228878678">
      <w:bodyDiv w:val="1"/>
      <w:marLeft w:val="0"/>
      <w:marRight w:val="0"/>
      <w:marTop w:val="0"/>
      <w:marBottom w:val="0"/>
      <w:divBdr>
        <w:top w:val="none" w:sz="0" w:space="0" w:color="auto"/>
        <w:left w:val="none" w:sz="0" w:space="0" w:color="auto"/>
        <w:bottom w:val="none" w:sz="0" w:space="0" w:color="auto"/>
        <w:right w:val="none" w:sz="0" w:space="0" w:color="auto"/>
      </w:divBdr>
    </w:div>
    <w:div w:id="14935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Tel:____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3ACA0-1C5D-4319-8124-483B5D87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658</Words>
  <Characters>3820</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Romstema</dc:creator>
  <cp:lastModifiedBy>Acer</cp:lastModifiedBy>
  <cp:revision>5</cp:revision>
  <cp:lastPrinted>2021-11-06T12:17:00Z</cp:lastPrinted>
  <dcterms:created xsi:type="dcterms:W3CDTF">2021-11-05T12:13:00Z</dcterms:created>
  <dcterms:modified xsi:type="dcterms:W3CDTF">2021-11-06T13:29:00Z</dcterms:modified>
</cp:coreProperties>
</file>