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D3" w:rsidRPr="00B346D3" w:rsidRDefault="00B346D3" w:rsidP="00B346D3">
      <w:pPr>
        <w:suppressAutoHyphens/>
        <w:autoSpaceDN w:val="0"/>
        <w:spacing w:after="0" w:line="240" w:lineRule="auto"/>
        <w:jc w:val="right"/>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Anexa nr.1 la</w:t>
      </w:r>
      <w:r>
        <w:rPr>
          <w:rFonts w:ascii="Times New Roman" w:eastAsia="Times New Roman" w:hAnsi="Times New Roman" w:cs="Arial Narrow"/>
          <w:kern w:val="3"/>
          <w:sz w:val="24"/>
          <w:szCs w:val="24"/>
          <w:lang w:val="ro-RO" w:eastAsia="ro-RO"/>
        </w:rPr>
        <w:t xml:space="preserve"> Hotărârea de Consiliu local nr. </w:t>
      </w:r>
      <w:r w:rsidR="000F3720">
        <w:rPr>
          <w:rFonts w:ascii="Times New Roman" w:eastAsia="Times New Roman" w:hAnsi="Times New Roman" w:cs="Arial Narrow"/>
          <w:kern w:val="3"/>
          <w:sz w:val="24"/>
          <w:szCs w:val="24"/>
          <w:lang w:val="ro-RO" w:eastAsia="ro-RO"/>
        </w:rPr>
        <w:t>103</w:t>
      </w:r>
      <w:r>
        <w:rPr>
          <w:rFonts w:ascii="Times New Roman" w:eastAsia="Times New Roman" w:hAnsi="Times New Roman" w:cs="Arial Narrow"/>
          <w:kern w:val="3"/>
          <w:sz w:val="24"/>
          <w:szCs w:val="24"/>
          <w:lang w:val="ro-RO" w:eastAsia="ro-RO"/>
        </w:rPr>
        <w:t>/</w:t>
      </w:r>
      <w:r w:rsidR="000F3720">
        <w:rPr>
          <w:rFonts w:ascii="Times New Roman" w:eastAsia="Times New Roman" w:hAnsi="Times New Roman" w:cs="Arial Narrow"/>
          <w:kern w:val="3"/>
          <w:sz w:val="24"/>
          <w:szCs w:val="24"/>
          <w:lang w:val="ro-RO" w:eastAsia="ro-RO"/>
        </w:rPr>
        <w:t>19</w:t>
      </w:r>
      <w:r>
        <w:rPr>
          <w:rFonts w:ascii="Times New Roman" w:eastAsia="Times New Roman" w:hAnsi="Times New Roman" w:cs="Arial Narrow"/>
          <w:kern w:val="3"/>
          <w:sz w:val="24"/>
          <w:szCs w:val="24"/>
          <w:lang w:val="ro-RO" w:eastAsia="ro-RO"/>
        </w:rPr>
        <w:t>.</w:t>
      </w:r>
      <w:r w:rsidR="000F3720">
        <w:rPr>
          <w:rFonts w:ascii="Times New Roman" w:eastAsia="Times New Roman" w:hAnsi="Times New Roman" w:cs="Arial Narrow"/>
          <w:kern w:val="3"/>
          <w:sz w:val="24"/>
          <w:szCs w:val="24"/>
          <w:lang w:val="ro-RO" w:eastAsia="ro-RO"/>
        </w:rPr>
        <w:t>11</w:t>
      </w:r>
      <w:r>
        <w:rPr>
          <w:rFonts w:ascii="Times New Roman" w:eastAsia="Times New Roman" w:hAnsi="Times New Roman" w:cs="Arial Narrow"/>
          <w:kern w:val="3"/>
          <w:sz w:val="24"/>
          <w:szCs w:val="24"/>
          <w:lang w:val="ro-RO" w:eastAsia="ro-RO"/>
        </w:rPr>
        <w:t>.202</w:t>
      </w:r>
      <w:r w:rsidR="000F3720">
        <w:rPr>
          <w:rFonts w:ascii="Times New Roman" w:eastAsia="Times New Roman" w:hAnsi="Times New Roman" w:cs="Arial Narrow"/>
          <w:kern w:val="3"/>
          <w:sz w:val="24"/>
          <w:szCs w:val="24"/>
          <w:lang w:val="ro-RO" w:eastAsia="ro-RO"/>
        </w:rPr>
        <w:t>1</w:t>
      </w:r>
    </w:p>
    <w:p w:rsidR="00B346D3" w:rsidRPr="00B346D3" w:rsidRDefault="00B346D3" w:rsidP="00B346D3">
      <w:pPr>
        <w:suppressAutoHyphens/>
        <w:autoSpaceDN w:val="0"/>
        <w:spacing w:after="0" w:line="240" w:lineRule="auto"/>
        <w:jc w:val="right"/>
        <w:textAlignment w:val="baseline"/>
        <w:rPr>
          <w:rFonts w:ascii="Times New Roman" w:eastAsia="Times New Roman" w:hAnsi="Times New Roman" w:cs="Arial Narrow"/>
          <w:kern w:val="3"/>
          <w:sz w:val="28"/>
          <w:szCs w:val="28"/>
          <w:lang w:val="ro-RO" w:eastAsia="ro-RO"/>
        </w:rPr>
      </w:pPr>
      <w:r w:rsidRPr="00B346D3">
        <w:rPr>
          <w:rFonts w:ascii="Times New Roman" w:eastAsia="Times New Roman" w:hAnsi="Times New Roman" w:cs="Arial Narrow"/>
          <w:kern w:val="3"/>
          <w:sz w:val="24"/>
          <w:szCs w:val="24"/>
          <w:lang w:val="ro-RO" w:eastAsia="ro-RO"/>
        </w:rPr>
        <w:t xml:space="preserve">                                                                   </w:t>
      </w:r>
    </w:p>
    <w:p w:rsidR="00B346D3" w:rsidRPr="00B346D3" w:rsidRDefault="00B346D3" w:rsidP="00B346D3">
      <w:pPr>
        <w:suppressAutoHyphens/>
        <w:autoSpaceDN w:val="0"/>
        <w:spacing w:after="0" w:line="240" w:lineRule="auto"/>
        <w:jc w:val="center"/>
        <w:textAlignment w:val="baseline"/>
        <w:rPr>
          <w:rFonts w:ascii="Times New Roman" w:eastAsia="Times New Roman" w:hAnsi="Times New Roman" w:cs="Arial Narrow"/>
          <w:b/>
          <w:kern w:val="3"/>
          <w:sz w:val="24"/>
          <w:szCs w:val="24"/>
          <w:lang w:val="ro-RO" w:eastAsia="ro-RO"/>
        </w:rPr>
      </w:pPr>
      <w:r w:rsidRPr="00B346D3">
        <w:rPr>
          <w:rFonts w:ascii="Times New Roman" w:eastAsia="Times New Roman" w:hAnsi="Times New Roman" w:cs="Arial Narrow"/>
          <w:b/>
          <w:kern w:val="3"/>
          <w:sz w:val="24"/>
          <w:szCs w:val="24"/>
          <w:lang w:val="ro-RO" w:eastAsia="ro-RO"/>
        </w:rPr>
        <w:t>PROCEDURA</w:t>
      </w:r>
    </w:p>
    <w:p w:rsidR="00B346D3" w:rsidRPr="00B346D3" w:rsidRDefault="00B346D3" w:rsidP="000F3720">
      <w:pPr>
        <w:suppressAutoHyphens/>
        <w:autoSpaceDN w:val="0"/>
        <w:spacing w:after="0" w:line="240" w:lineRule="auto"/>
        <w:jc w:val="center"/>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de anulare a accesoriilor aferente obligațiilor bugetare principale restante la data de 31.03.2020 inclusiv, datorate bugetului local de către contribuabili de pe raza administrativ teritorială a Comunei Vințu de Jos</w:t>
      </w:r>
    </w:p>
    <w:p w:rsidR="00B346D3" w:rsidRPr="00B346D3" w:rsidRDefault="00B346D3" w:rsidP="00B346D3">
      <w:pPr>
        <w:numPr>
          <w:ilvl w:val="0"/>
          <w:numId w:val="4"/>
        </w:numPr>
        <w:suppressAutoHyphens/>
        <w:autoSpaceDN w:val="0"/>
        <w:spacing w:before="240" w:after="0" w:afterAutospacing="1" w:line="240" w:lineRule="auto"/>
        <w:ind w:left="720"/>
        <w:jc w:val="both"/>
        <w:textAlignment w:val="baseline"/>
        <w:rPr>
          <w:rFonts w:ascii="Times New Roman" w:eastAsia="Times New Roman" w:hAnsi="Times New Roman" w:cs="Arial Narrow"/>
          <w:b/>
          <w:kern w:val="3"/>
          <w:sz w:val="24"/>
          <w:szCs w:val="24"/>
          <w:lang w:val="ro-RO" w:eastAsia="ro-RO"/>
        </w:rPr>
      </w:pPr>
      <w:r w:rsidRPr="00B346D3">
        <w:rPr>
          <w:rFonts w:ascii="Times New Roman" w:eastAsia="Times New Roman" w:hAnsi="Times New Roman" w:cs="Arial Narrow"/>
          <w:b/>
          <w:kern w:val="3"/>
          <w:sz w:val="24"/>
          <w:szCs w:val="24"/>
          <w:lang w:val="ro-RO" w:eastAsia="ro-RO"/>
        </w:rPr>
        <w:t>Dispoziții generale:</w:t>
      </w:r>
    </w:p>
    <w:p w:rsidR="00B346D3" w:rsidRPr="00B346D3" w:rsidRDefault="001962B6" w:rsidP="00B346D3">
      <w:pPr>
        <w:suppressAutoHyphens/>
        <w:autoSpaceDN w:val="0"/>
        <w:spacing w:after="0" w:line="240" w:lineRule="auto"/>
        <w:ind w:firstLine="360"/>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w:t>
      </w:r>
      <w:r w:rsidR="00B346D3" w:rsidRPr="00B346D3">
        <w:rPr>
          <w:rFonts w:ascii="Times New Roman" w:eastAsia="Times New Roman" w:hAnsi="Times New Roman" w:cs="Arial Narrow"/>
          <w:kern w:val="3"/>
          <w:sz w:val="24"/>
          <w:szCs w:val="24"/>
          <w:lang w:val="ro-RO" w:eastAsia="ro-RO"/>
        </w:rPr>
        <w:t>(1) Prezenta procedură se aplică debitorilor – persoane juridice, persoane fizice și entități fără personalitate juridică – care la data de 31 martie 2020 inclusiv au obligații bugetare principale restante administrate de organul fiscal local.</w:t>
      </w:r>
    </w:p>
    <w:p w:rsidR="00B346D3" w:rsidRPr="00B346D3" w:rsidRDefault="00B346D3" w:rsidP="00B346D3">
      <w:pPr>
        <w:suppressAutoHyphens/>
        <w:autoSpaceDN w:val="0"/>
        <w:spacing w:after="0" w:line="240" w:lineRule="auto"/>
        <w:ind w:firstLine="360"/>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(2) Anularea accesoriilor în cazul obligațiilor bugetare la 31 martie 2020 inclusiv, datorate bugetelor locale, se aplică de către unitățile administrativ-teritoriale, opțional, cu condiția ca aplicarea acestor prev</w:t>
      </w:r>
      <w:r w:rsidR="00F274CC">
        <w:rPr>
          <w:rFonts w:ascii="Times New Roman" w:eastAsia="Times New Roman" w:hAnsi="Times New Roman" w:cs="Arial Narrow"/>
          <w:kern w:val="3"/>
          <w:sz w:val="24"/>
          <w:szCs w:val="24"/>
          <w:lang w:val="ro-RO" w:eastAsia="ro-RO"/>
        </w:rPr>
        <w:t>ederi sa fie stabilita prin hotă</w:t>
      </w:r>
      <w:r w:rsidRPr="00B346D3">
        <w:rPr>
          <w:rFonts w:ascii="Times New Roman" w:eastAsia="Times New Roman" w:hAnsi="Times New Roman" w:cs="Arial Narrow"/>
          <w:kern w:val="3"/>
          <w:sz w:val="24"/>
          <w:szCs w:val="24"/>
          <w:lang w:val="ro-RO" w:eastAsia="ro-RO"/>
        </w:rPr>
        <w:t>r</w:t>
      </w:r>
      <w:r w:rsidR="00F274CC">
        <w:rPr>
          <w:rFonts w:ascii="Times New Roman" w:eastAsia="Times New Roman" w:hAnsi="Times New Roman" w:cs="Arial Narrow"/>
          <w:kern w:val="3"/>
          <w:sz w:val="24"/>
          <w:szCs w:val="24"/>
          <w:lang w:val="ro-RO" w:eastAsia="ro-RO"/>
        </w:rPr>
        <w:t>â</w:t>
      </w:r>
      <w:r w:rsidRPr="00B346D3">
        <w:rPr>
          <w:rFonts w:ascii="Times New Roman" w:eastAsia="Times New Roman" w:hAnsi="Times New Roman" w:cs="Arial Narrow"/>
          <w:kern w:val="3"/>
          <w:sz w:val="24"/>
          <w:szCs w:val="24"/>
          <w:lang w:val="ro-RO" w:eastAsia="ro-RO"/>
        </w:rPr>
        <w:t>re a consiliului local.</w:t>
      </w:r>
    </w:p>
    <w:p w:rsidR="00B346D3" w:rsidRPr="00B346D3" w:rsidRDefault="00B346D3" w:rsidP="00B346D3">
      <w:pPr>
        <w:suppressAutoHyphens/>
        <w:autoSpaceDN w:val="0"/>
        <w:spacing w:after="0" w:line="240" w:lineRule="auto"/>
        <w:ind w:firstLine="360"/>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(3) Prin hotărârea prevăzută la art.(2) consiliul local aprobă și procedura de anulare a accesoriilor.</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(4)Prin obligaţii bugetare principale restante la data de 31 martie 2020 inclusiv se înţelege:</w:t>
      </w:r>
    </w:p>
    <w:p w:rsidR="00BA0A89" w:rsidRDefault="00BA0A89"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a) obligaţii bugetare pentru care s-a împlinit scadenţa sau termenul de plată până la data de 31 martie 2020 inclusiv, precum şi obligaţiile fiscale principale scadente în perioada cuprinsă între data intrării în vigoare a Ordonanţei de urgenţă a Guvernului nr. 29/2020 privind unele măsuri economice şi fiscal-bugetare şi data de 31 martie 2020 inclusiv </w:t>
      </w:r>
      <w:proofErr w:type="spellStart"/>
      <w:r w:rsidRPr="0054759A">
        <w:rPr>
          <w:rFonts w:ascii="Times New Roman" w:eastAsiaTheme="minorEastAsia" w:hAnsi="Times New Roman" w:cs="Times New Roman"/>
          <w:iCs/>
          <w:sz w:val="24"/>
          <w:szCs w:val="24"/>
          <w:lang w:val="en-GB"/>
        </w:rPr>
        <w:t>Sunt</w:t>
      </w:r>
      <w:proofErr w:type="spellEnd"/>
      <w:r w:rsidRPr="0054759A">
        <w:rPr>
          <w:rFonts w:ascii="Times New Roman" w:eastAsiaTheme="minorEastAsia" w:hAnsi="Times New Roman" w:cs="Times New Roman"/>
          <w:iCs/>
          <w:sz w:val="24"/>
          <w:szCs w:val="24"/>
          <w:lang w:val="en-GB"/>
        </w:rPr>
        <w:t xml:space="preserve"> considerate </w:t>
      </w:r>
      <w:proofErr w:type="spellStart"/>
      <w:r w:rsidRPr="0054759A">
        <w:rPr>
          <w:rFonts w:ascii="Times New Roman" w:eastAsiaTheme="minorEastAsia" w:hAnsi="Times New Roman" w:cs="Times New Roman"/>
          <w:iCs/>
          <w:sz w:val="24"/>
          <w:szCs w:val="24"/>
          <w:lang w:val="en-GB"/>
        </w:rPr>
        <w:t>obligaţii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bugetare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principale</w:t>
      </w:r>
      <w:proofErr w:type="spellEnd"/>
      <w:r w:rsidRPr="0054759A">
        <w:rPr>
          <w:rFonts w:ascii="Times New Roman" w:eastAsiaTheme="minorEastAsia" w:hAnsi="Times New Roman" w:cs="Times New Roman"/>
          <w:iCs/>
          <w:sz w:val="24"/>
          <w:szCs w:val="24"/>
          <w:lang w:val="en-GB"/>
        </w:rPr>
        <w:t xml:space="preserve"> restante </w:t>
      </w:r>
      <w:proofErr w:type="spellStart"/>
      <w:r w:rsidRPr="0054759A">
        <w:rPr>
          <w:rFonts w:ascii="Times New Roman" w:eastAsiaTheme="minorEastAsia" w:hAnsi="Times New Roman" w:cs="Times New Roman"/>
          <w:iCs/>
          <w:sz w:val="24"/>
          <w:szCs w:val="24"/>
          <w:lang w:val="en-GB"/>
        </w:rPr>
        <w:t>şi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obligaţiile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bugetare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principale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datorate</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debitorul</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aflat</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în</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insolvenţă</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pentru</w:t>
      </w:r>
      <w:proofErr w:type="spellEnd"/>
      <w:r w:rsidRPr="0054759A">
        <w:rPr>
          <w:rFonts w:ascii="Times New Roman" w:eastAsiaTheme="minorEastAsia" w:hAnsi="Times New Roman" w:cs="Times New Roman"/>
          <w:iCs/>
          <w:sz w:val="24"/>
          <w:szCs w:val="24"/>
          <w:lang w:val="en-GB"/>
        </w:rPr>
        <w:t xml:space="preserve"> care s-a </w:t>
      </w:r>
      <w:proofErr w:type="spellStart"/>
      <w:r w:rsidRPr="0054759A">
        <w:rPr>
          <w:rFonts w:ascii="Times New Roman" w:eastAsiaTheme="minorEastAsia" w:hAnsi="Times New Roman" w:cs="Times New Roman"/>
          <w:iCs/>
          <w:sz w:val="24"/>
          <w:szCs w:val="24"/>
          <w:lang w:val="en-GB"/>
        </w:rPr>
        <w:t>împlinit</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scadenţa</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până</w:t>
      </w:r>
      <w:proofErr w:type="spellEnd"/>
      <w:r w:rsidRPr="0054759A">
        <w:rPr>
          <w:rFonts w:ascii="Times New Roman" w:eastAsiaTheme="minorEastAsia" w:hAnsi="Times New Roman" w:cs="Times New Roman"/>
          <w:iCs/>
          <w:sz w:val="24"/>
          <w:szCs w:val="24"/>
          <w:lang w:val="en-GB"/>
        </w:rPr>
        <w:t xml:space="preserve"> la data de 31 </w:t>
      </w:r>
      <w:proofErr w:type="spellStart"/>
      <w:r w:rsidRPr="0054759A">
        <w:rPr>
          <w:rFonts w:ascii="Times New Roman" w:eastAsiaTheme="minorEastAsia" w:hAnsi="Times New Roman" w:cs="Times New Roman"/>
          <w:iCs/>
          <w:sz w:val="24"/>
          <w:szCs w:val="24"/>
          <w:lang w:val="en-GB"/>
        </w:rPr>
        <w:t>martie</w:t>
      </w:r>
      <w:proofErr w:type="spellEnd"/>
      <w:r w:rsidRPr="0054759A">
        <w:rPr>
          <w:rFonts w:ascii="Times New Roman" w:eastAsiaTheme="minorEastAsia" w:hAnsi="Times New Roman" w:cs="Times New Roman"/>
          <w:iCs/>
          <w:sz w:val="24"/>
          <w:szCs w:val="24"/>
          <w:lang w:val="en-GB"/>
        </w:rPr>
        <w:t xml:space="preserve"> 2020 </w:t>
      </w:r>
      <w:proofErr w:type="spellStart"/>
      <w:r w:rsidRPr="0054759A">
        <w:rPr>
          <w:rFonts w:ascii="Times New Roman" w:eastAsiaTheme="minorEastAsia" w:hAnsi="Times New Roman" w:cs="Times New Roman"/>
          <w:iCs/>
          <w:sz w:val="24"/>
          <w:szCs w:val="24"/>
          <w:lang w:val="en-GB"/>
        </w:rPr>
        <w:t>inclusiv</w:t>
      </w:r>
      <w:proofErr w:type="spellEnd"/>
      <w:r w:rsidRPr="0054759A">
        <w:rPr>
          <w:rFonts w:ascii="Times New Roman" w:eastAsiaTheme="minorEastAsia" w:hAnsi="Times New Roman" w:cs="Times New Roman"/>
          <w:iCs/>
          <w:sz w:val="24"/>
          <w:szCs w:val="24"/>
          <w:lang w:val="en-GB"/>
        </w:rPr>
        <w:t xml:space="preserve">, independent de </w:t>
      </w:r>
      <w:proofErr w:type="spellStart"/>
      <w:r w:rsidRPr="0054759A">
        <w:rPr>
          <w:rFonts w:ascii="Times New Roman" w:eastAsiaTheme="minorEastAsia" w:hAnsi="Times New Roman" w:cs="Times New Roman"/>
          <w:iCs/>
          <w:sz w:val="24"/>
          <w:szCs w:val="24"/>
          <w:lang w:val="en-GB"/>
        </w:rPr>
        <w:t>existenţa</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unui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tabel</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creanţe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sau</w:t>
      </w:r>
      <w:proofErr w:type="spellEnd"/>
      <w:r w:rsidRPr="0054759A">
        <w:rPr>
          <w:rFonts w:ascii="Times New Roman" w:eastAsiaTheme="minorEastAsia" w:hAnsi="Times New Roman" w:cs="Times New Roman"/>
          <w:iCs/>
          <w:sz w:val="24"/>
          <w:szCs w:val="24"/>
          <w:lang w:val="en-GB"/>
        </w:rPr>
        <w:t xml:space="preserve"> a </w:t>
      </w:r>
      <w:proofErr w:type="spellStart"/>
      <w:r w:rsidRPr="0054759A">
        <w:rPr>
          <w:rFonts w:ascii="Times New Roman" w:eastAsiaTheme="minorEastAsia" w:hAnsi="Times New Roman" w:cs="Times New Roman"/>
          <w:iCs/>
          <w:sz w:val="24"/>
          <w:szCs w:val="24"/>
          <w:lang w:val="en-GB"/>
        </w:rPr>
        <w:t>unui</w:t>
      </w:r>
      <w:proofErr w:type="spellEnd"/>
      <w:r w:rsidRPr="0054759A">
        <w:rPr>
          <w:rFonts w:ascii="Times New Roman" w:eastAsiaTheme="minorEastAsia" w:hAnsi="Times New Roman" w:cs="Times New Roman"/>
          <w:iCs/>
          <w:sz w:val="24"/>
          <w:szCs w:val="24"/>
          <w:lang w:val="en-GB"/>
        </w:rPr>
        <w:t xml:space="preserve"> program de </w:t>
      </w:r>
      <w:proofErr w:type="spellStart"/>
      <w:r w:rsidRPr="0054759A">
        <w:rPr>
          <w:rFonts w:ascii="Times New Roman" w:eastAsiaTheme="minorEastAsia" w:hAnsi="Times New Roman" w:cs="Times New Roman"/>
          <w:iCs/>
          <w:sz w:val="24"/>
          <w:szCs w:val="24"/>
          <w:lang w:val="en-GB"/>
        </w:rPr>
        <w:t>plată</w:t>
      </w:r>
      <w:proofErr w:type="spellEnd"/>
      <w:r w:rsidRPr="0054759A">
        <w:rPr>
          <w:rFonts w:ascii="Times New Roman" w:eastAsiaTheme="minorEastAsia" w:hAnsi="Times New Roman" w:cs="Times New Roman"/>
          <w:iCs/>
          <w:sz w:val="24"/>
          <w:szCs w:val="24"/>
          <w:lang w:val="en-GB"/>
        </w:rPr>
        <w:t xml:space="preserve"> a </w:t>
      </w:r>
      <w:proofErr w:type="spellStart"/>
      <w:r w:rsidRPr="0054759A">
        <w:rPr>
          <w:rFonts w:ascii="Times New Roman" w:eastAsiaTheme="minorEastAsia" w:hAnsi="Times New Roman" w:cs="Times New Roman"/>
          <w:iCs/>
          <w:sz w:val="24"/>
          <w:szCs w:val="24"/>
          <w:lang w:val="en-GB"/>
        </w:rPr>
        <w:t>creanţelor</w:t>
      </w:r>
      <w:proofErr w:type="spellEnd"/>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b) diferenţele de obligaţii bugetare principale stabilite prin decizii de impunere comunicate până la data de 31 martie 2020 inclusiv, chiar dacă pentru acestea nu s-a împlinit termenul de plată prevăzut la art. 156 alin. (1) din Legea nr. 207/2015 privind Codul de procedură fiscală, cu modificările şi completările ulterioare, precum şi diferenţele de obligaţii bugetare principale aferente perioadelor fiscale de până la data de 31 martie 2020 inclusiv, stabilite de organul fiscal local prin decizie de impunere emisă şi comunicată până la data intrării în vigoare a prezentei ordonanţe de urgenţă, ca urmare a unei inspecţii fiscale sau a verificării situaţiei fiscale personale;</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c) obligaţiile bugetare principale aferente perioadelor fiscale de până la data de 31 martie 2020 inclusiv, stabilite prin decizie de impunere emisă din oficiu de organul fiscal sau prin declaraţie de impunere depusă cu întârziere de către contribuabil, în perioada cuprinsă între 1 aprilie 2020 şi data depunerii cererii de anulare a accesoriilor inclusiv;</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d) alte obligaţii de plată individualizate în titluri executorii emise potrivit legii şi existente în evidenţa organului fiscal în vederea recuperării la data de 31 martie 2020 inclusiv, precum şi obligaţiile bugetare principale stabilite de alte organe decât organele fiscale, aferente perioadelor fiscale de până la data de 31 martie 2020, transmise spre recuperare organelor fiscale în perioada cuprinsă între 1 aprilie 2020 şi data depunerii cererii de anulare a accesoriilor inclusiv.</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lastRenderedPageBreak/>
        <w:t xml:space="preserve">       (5) Nu sunt considerate obligaţii de plată restante la data de 31 martie 2020 inclusiv:</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a) obligaţiile bugetare pentru care s-au acordat şi sunt în derulare înlesniri la plată, potrivit legii, la data de 31 martie 2020 inclusiv;</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b) obligaţiile de plată stabilite în acte administrative a căror executare este suspendată în condiţiile legii la data de 31 martie 2020 inclusiv.</w:t>
      </w:r>
    </w:p>
    <w:p w:rsidR="00F6560B" w:rsidRPr="00F6560B"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w:t>
      </w:r>
      <w:r w:rsidR="00F6560B" w:rsidRPr="00F6560B">
        <w:rPr>
          <w:rFonts w:ascii="Times New Roman" w:eastAsia="SimSun" w:hAnsi="Times New Roman" w:cs="Times New Roman"/>
          <w:kern w:val="3"/>
          <w:sz w:val="24"/>
          <w:szCs w:val="24"/>
          <w:lang w:val="ro-RO" w:eastAsia="ro-RO"/>
        </w:rPr>
        <w:t>(6) Sunt considerate restante la data de 31 martie 2020 inclusiv şi obligaţiile de plată care, la această dată, se află în oricare dintre situaţiile prevăzute la alin. (3), iar ulterior acestei date, dar nu mai târziu de data de 31 ianuarie 2022 inclusiv, înlesnirea la plată îşi pierde valabilitatea sau, după caz, încetează suspendarea executării actului administrativ fiscal. Pentru obligaţiile prevăzute la alin. (5) lit. b), debitorii pot renunţa la efectele suspendării actului administrativ fiscal pentru a beneficia de anularea dobânzilor, penalităţilor şi tuturor accesoriilor. În acest caz, debitorii trebuie să depună o cerere de renunţare la efectele suspendării actului administrativ fiscal până la data depunerii cererii de anulare a accesoriilor inclusiv</w:t>
      </w:r>
      <w:r w:rsidR="00F6560B">
        <w:rPr>
          <w:rFonts w:ascii="Times New Roman" w:eastAsia="SimSun" w:hAnsi="Times New Roman" w:cs="Times New Roman"/>
          <w:kern w:val="3"/>
          <w:sz w:val="24"/>
          <w:szCs w:val="24"/>
          <w:lang w:val="ro-RO" w:eastAsia="ro-RO"/>
        </w:rPr>
        <w:t>.</w:t>
      </w:r>
      <w:r w:rsidR="00F6560B" w:rsidRPr="00F6560B">
        <w:rPr>
          <w:rFonts w:ascii="Times New Roman" w:eastAsia="SimSun" w:hAnsi="Times New Roman" w:cs="Times New Roman"/>
          <w:kern w:val="3"/>
          <w:sz w:val="24"/>
          <w:szCs w:val="24"/>
          <w:lang w:val="ro-RO" w:eastAsia="ro-RO"/>
        </w:rPr>
        <w:t xml:space="preserve">   </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(7) Contribuabilul va înștiința Compartimentul executări silite al Comunei Vințu de Jos cu</w:t>
      </w:r>
      <w:r w:rsidR="00F274CC">
        <w:rPr>
          <w:rFonts w:ascii="Times New Roman" w:eastAsia="Times New Roman" w:hAnsi="Times New Roman" w:cs="Arial Narrow"/>
          <w:kern w:val="3"/>
          <w:sz w:val="24"/>
          <w:szCs w:val="24"/>
          <w:lang w:val="ro-RO" w:eastAsia="ro-RO"/>
        </w:rPr>
        <w:t xml:space="preserve"> privire la depunerea la instanț</w:t>
      </w:r>
      <w:r w:rsidRPr="00B346D3">
        <w:rPr>
          <w:rFonts w:ascii="Times New Roman" w:eastAsia="Times New Roman" w:hAnsi="Times New Roman" w:cs="Arial Narrow"/>
          <w:kern w:val="3"/>
          <w:sz w:val="24"/>
          <w:szCs w:val="24"/>
          <w:lang w:val="ro-RO" w:eastAsia="ro-RO"/>
        </w:rPr>
        <w:t>a de judecată a cererii de renunțare la efectele suspendării actului administrativ fiscal și va depune în acest sens documentul emis de instanța de judecată care a dispus suspendarea.</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(9) Prezenta procedură se aplică pe raza administrativ – teritorială a Comunei Vințu de Jos și va fi adoptată prin hotărâre a consiliului local.</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Mangal"/>
          <w:kern w:val="3"/>
          <w:sz w:val="24"/>
          <w:szCs w:val="24"/>
          <w:lang w:val="ro-RO" w:eastAsia="ro-RO"/>
        </w:rPr>
      </w:pPr>
      <w:r w:rsidRPr="00B346D3">
        <w:rPr>
          <w:rFonts w:ascii="Times New Roman" w:eastAsia="SimSun" w:hAnsi="Times New Roman" w:cs="Times New Roman"/>
          <w:bCs/>
          <w:kern w:val="3"/>
          <w:sz w:val="24"/>
          <w:szCs w:val="24"/>
          <w:lang w:val="ro-RO" w:eastAsia="ro-RO"/>
        </w:rPr>
        <w:t xml:space="preserve">     (10)</w:t>
      </w:r>
      <w:r w:rsidRPr="00B346D3">
        <w:rPr>
          <w:rFonts w:ascii="Times New Roman" w:eastAsia="SimSun" w:hAnsi="Times New Roman" w:cs="Times New Roman"/>
          <w:b/>
          <w:bCs/>
          <w:kern w:val="3"/>
          <w:sz w:val="24"/>
          <w:szCs w:val="24"/>
          <w:lang w:val="ro-RO" w:eastAsia="ro-RO"/>
        </w:rPr>
        <w:t xml:space="preserve"> </w:t>
      </w:r>
      <w:r w:rsidRPr="00B346D3">
        <w:rPr>
          <w:rFonts w:ascii="Times New Roman" w:eastAsia="SimSun" w:hAnsi="Times New Roman" w:cs="Times New Roman"/>
          <w:kern w:val="3"/>
          <w:sz w:val="24"/>
          <w:szCs w:val="24"/>
          <w:lang w:val="ro-RO" w:eastAsia="ro-RO"/>
        </w:rPr>
        <w:t>Nu beneficiază de facilitățile prevăzute de prezenta procedură persoanele juridice aflate în stare de insolvență, lichidare, dizolvare, faliment, reorganizare sau cele administrate de un lichidator judiciar.</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(11) Prezenta procedură nu se aplică pentru majorările de întârziere achitate anterior intrării în vigoare a prezentei hotărâri.</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p>
    <w:p w:rsidR="00B346D3" w:rsidRPr="00B346D3" w:rsidRDefault="00B346D3" w:rsidP="00B346D3">
      <w:pPr>
        <w:numPr>
          <w:ilvl w:val="0"/>
          <w:numId w:val="3"/>
        </w:numPr>
        <w:suppressAutoHyphens/>
        <w:autoSpaceDN w:val="0"/>
        <w:spacing w:before="240" w:after="0" w:afterAutospacing="1" w:line="240" w:lineRule="auto"/>
        <w:ind w:left="720"/>
        <w:jc w:val="both"/>
        <w:textAlignment w:val="baseline"/>
        <w:rPr>
          <w:rFonts w:ascii="Times New Roman" w:eastAsia="Times New Roman" w:hAnsi="Times New Roman" w:cs="Arial Narrow"/>
          <w:b/>
          <w:kern w:val="3"/>
          <w:sz w:val="24"/>
          <w:szCs w:val="24"/>
          <w:lang w:val="ro-RO" w:eastAsia="ro-RO"/>
        </w:rPr>
      </w:pPr>
      <w:r w:rsidRPr="00B346D3">
        <w:rPr>
          <w:rFonts w:ascii="Times New Roman" w:eastAsia="Times New Roman" w:hAnsi="Times New Roman" w:cs="Arial Narrow"/>
          <w:b/>
          <w:kern w:val="3"/>
          <w:sz w:val="24"/>
          <w:szCs w:val="24"/>
          <w:lang w:val="ro-RO" w:eastAsia="ro-RO"/>
        </w:rPr>
        <w:t>Obiective și scopul procedurii</w:t>
      </w:r>
    </w:p>
    <w:p w:rsidR="00B346D3" w:rsidRPr="00B346D3" w:rsidRDefault="00B346D3" w:rsidP="00B346D3">
      <w:pPr>
        <w:suppressAutoHyphens/>
        <w:autoSpaceDN w:val="0"/>
        <w:spacing w:after="0" w:line="240" w:lineRule="auto"/>
        <w:ind w:firstLine="360"/>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Este determinat de stimularea conformării contribuabililor la plata obligațiilor fiscale, revitalizarea și evitarea deschiderii procedurii insolvenței, maximizarea încasărilor bugetare și diminuarea arieratelor la bugetul local, precum și de respectarea principiului egalității de tratament, respectiv stabilirea în mod nediscriminatoriu a criteriilor și mijloacelor de acordare a facilităților fiscale, atât în cazul persoanelor juridice angajate sau nu în activități comerciale, cât și al persoanelor fizice și a celor asimilate acestora.</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p>
    <w:p w:rsidR="00B346D3" w:rsidRDefault="00B346D3" w:rsidP="008E2114">
      <w:pPr>
        <w:numPr>
          <w:ilvl w:val="0"/>
          <w:numId w:val="3"/>
        </w:numPr>
        <w:suppressAutoHyphens/>
        <w:autoSpaceDN w:val="0"/>
        <w:spacing w:before="240" w:after="0" w:afterAutospacing="1" w:line="240" w:lineRule="auto"/>
        <w:ind w:firstLine="720"/>
        <w:jc w:val="both"/>
        <w:textAlignment w:val="baseline"/>
        <w:rPr>
          <w:rFonts w:ascii="Times New Roman" w:eastAsia="Times New Roman" w:hAnsi="Times New Roman" w:cs="Arial Narrow"/>
          <w:b/>
          <w:kern w:val="3"/>
          <w:sz w:val="24"/>
          <w:szCs w:val="24"/>
          <w:lang w:val="ro-RO" w:eastAsia="ro-RO"/>
        </w:rPr>
      </w:pPr>
      <w:r w:rsidRPr="00B346D3">
        <w:rPr>
          <w:rFonts w:ascii="Times New Roman" w:eastAsia="Times New Roman" w:hAnsi="Times New Roman" w:cs="Arial Narrow"/>
          <w:b/>
          <w:kern w:val="3"/>
          <w:sz w:val="24"/>
          <w:szCs w:val="24"/>
          <w:lang w:val="ro-RO" w:eastAsia="ro-RO"/>
        </w:rPr>
        <w:t>Durata și condițiile aplicării procedurii</w:t>
      </w:r>
    </w:p>
    <w:p w:rsidR="008E2114" w:rsidRPr="0054759A" w:rsidRDefault="008E2114" w:rsidP="008E2114">
      <w:pPr>
        <w:suppressAutoHyphens/>
        <w:autoSpaceDN w:val="0"/>
        <w:spacing w:after="0" w:line="240" w:lineRule="auto"/>
        <w:jc w:val="both"/>
        <w:textAlignment w:val="baseline"/>
        <w:rPr>
          <w:rFonts w:ascii="Times New Roman" w:eastAsia="Times New Roman" w:hAnsi="Times New Roman" w:cs="Times New Roman"/>
          <w:kern w:val="3"/>
          <w:sz w:val="24"/>
          <w:szCs w:val="24"/>
          <w:lang w:val="ro-RO" w:eastAsia="ro-RO"/>
        </w:rPr>
      </w:pPr>
      <w:r>
        <w:rPr>
          <w:rFonts w:ascii="Times New Roman" w:eastAsia="Times New Roman" w:hAnsi="Times New Roman" w:cs="Times New Roman"/>
          <w:kern w:val="3"/>
          <w:sz w:val="24"/>
          <w:szCs w:val="24"/>
          <w:lang w:val="ro-RO" w:eastAsia="ro-RO"/>
        </w:rPr>
        <w:t xml:space="preserve">          </w:t>
      </w:r>
      <w:r w:rsidRPr="0054759A">
        <w:rPr>
          <w:rFonts w:ascii="Times New Roman" w:eastAsia="Times New Roman" w:hAnsi="Times New Roman" w:cs="Times New Roman"/>
          <w:kern w:val="3"/>
          <w:sz w:val="24"/>
          <w:szCs w:val="24"/>
          <w:lang w:val="ro-RO" w:eastAsia="ro-RO"/>
        </w:rPr>
        <w:t>(1) Prezenta procedură se aplică până la 31 ianuarie 2022  inclusiv (data limită de depunere a cererii sub sancțiunea decăderii)</w:t>
      </w:r>
      <w:r>
        <w:rPr>
          <w:rFonts w:ascii="Times New Roman" w:eastAsia="Times New Roman" w:hAnsi="Times New Roman" w:cs="Times New Roman"/>
          <w:kern w:val="3"/>
          <w:sz w:val="24"/>
          <w:szCs w:val="24"/>
          <w:lang w:val="ro-RO" w:eastAsia="ro-RO"/>
        </w:rPr>
        <w:t xml:space="preserve">. </w:t>
      </w:r>
      <w:r w:rsidRPr="0054759A">
        <w:rPr>
          <w:rFonts w:ascii="Times New Roman" w:eastAsia="Times New Roman" w:hAnsi="Times New Roman" w:cs="Times New Roman"/>
          <w:kern w:val="3"/>
          <w:sz w:val="24"/>
          <w:szCs w:val="24"/>
          <w:lang w:val="ro-RO" w:eastAsia="ro-RO"/>
        </w:rPr>
        <w:t xml:space="preserve">Procedura vizează anularea accesoriilor aferente obligațiilor </w:t>
      </w:r>
      <w:r w:rsidRPr="0054759A">
        <w:rPr>
          <w:rFonts w:ascii="Times New Roman" w:eastAsia="Times New Roman" w:hAnsi="Times New Roman" w:cs="Times New Roman"/>
          <w:kern w:val="3"/>
          <w:sz w:val="24"/>
          <w:szCs w:val="24"/>
          <w:lang w:val="ro-RO" w:eastAsia="ro-RO"/>
        </w:rPr>
        <w:lastRenderedPageBreak/>
        <w:t>bugetare principale restante la data de 31 martie 2020, dacă sunt îndeplinite cumulativ următoarele condiții:</w:t>
      </w:r>
    </w:p>
    <w:p w:rsidR="008E2114" w:rsidRPr="0054759A" w:rsidRDefault="008E2114" w:rsidP="008E2114">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kern w:val="3"/>
          <w:sz w:val="24"/>
          <w:szCs w:val="24"/>
          <w:lang w:val="ro-RO" w:eastAsia="ro-RO"/>
        </w:rPr>
        <w:t xml:space="preserve">         a) toate obligaţiile bugetare principale restante la data de 31 martie 2020 inclusiv, se sting prin orice modalitate prevăzută de art. 22 din Legea nr. 207/2015, cu modificările şi completările ulterioare, până la data depunerii cererii de anulare a accesoriilor inclusiv;</w:t>
      </w:r>
    </w:p>
    <w:p w:rsidR="008E2114" w:rsidRPr="0054759A" w:rsidRDefault="008E2114" w:rsidP="008E2114">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kern w:val="3"/>
          <w:sz w:val="24"/>
          <w:szCs w:val="24"/>
          <w:lang w:val="ro-RO" w:eastAsia="ro-RO"/>
        </w:rPr>
        <w:t xml:space="preserve">         b) sunt stinse prin orice modalitate prevăzută de art. 22 din Legea nr. 207/2015, cu modificările şi completările ulterioare, până la data depunerii cererii de anulare a accesoriilor inclusiv, toate obligaţiile bugetare principale şi accesorii  cu termene de plată cuprinse între data de 1 aprilie 2020 şi data depunerii cererii de anulare a accesoriilor inclusiv;</w:t>
      </w:r>
    </w:p>
    <w:p w:rsidR="008E2114" w:rsidRPr="0054759A" w:rsidRDefault="008E2114" w:rsidP="008E2114">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kern w:val="3"/>
          <w:sz w:val="24"/>
          <w:szCs w:val="24"/>
          <w:lang w:val="ro-RO" w:eastAsia="ro-RO"/>
        </w:rPr>
        <w:t xml:space="preserve">         c) debitorul să aibă depuse toate declaraţiile fiscale, potrivit vectorului fiscal, până la data depunerii cererii de anulare a accesoriilor inclusiv. Această condiţie se consideră îndeplinită şi în cazul în care, pentru perioadele în care nu s-au depus declaraţii fiscale, obligaţiile fiscale au fost stabilite, prin decizie, de către organul fiscal central;</w:t>
      </w:r>
    </w:p>
    <w:p w:rsidR="008E2114" w:rsidRPr="00B346D3" w:rsidRDefault="008E2114" w:rsidP="008E2114">
      <w:pPr>
        <w:suppressAutoHyphens/>
        <w:autoSpaceDN w:val="0"/>
        <w:spacing w:after="0" w:line="240" w:lineRule="auto"/>
        <w:jc w:val="both"/>
        <w:textAlignment w:val="baseline"/>
        <w:rPr>
          <w:rFonts w:ascii="Times New Roman" w:eastAsia="Times New Roman" w:hAnsi="Times New Roman" w:cs="Arial Narrow"/>
          <w:b/>
          <w:kern w:val="3"/>
          <w:sz w:val="24"/>
          <w:szCs w:val="24"/>
          <w:lang w:val="ro-RO" w:eastAsia="ro-RO"/>
        </w:rPr>
      </w:pPr>
      <w:r w:rsidRPr="0054759A">
        <w:rPr>
          <w:rFonts w:ascii="Times New Roman" w:eastAsia="SimSun" w:hAnsi="Times New Roman" w:cs="Times New Roman"/>
          <w:kern w:val="3"/>
          <w:sz w:val="24"/>
          <w:szCs w:val="24"/>
          <w:lang w:val="ro-RO" w:eastAsia="ro-RO"/>
        </w:rPr>
        <w:t xml:space="preserve">        d) debitorul depune cererea de anulare a accesoriilor după îndeplinirea în mod corespunzător a condiţiilor prevăzute la lit. a) - c), în perioada 14 mai 2020-15 decembrie 2020 inclusiv sau în perioada 01. Ianuari</w:t>
      </w:r>
      <w:r>
        <w:rPr>
          <w:rFonts w:ascii="Times New Roman" w:eastAsia="SimSun" w:hAnsi="Times New Roman" w:cs="Times New Roman"/>
          <w:kern w:val="3"/>
          <w:sz w:val="24"/>
          <w:szCs w:val="24"/>
          <w:lang w:val="ro-RO" w:eastAsia="ro-RO"/>
        </w:rPr>
        <w:t>e 2021- 31 ianuarie 2022 inclusi</w:t>
      </w:r>
      <w:r w:rsidRPr="0054759A">
        <w:rPr>
          <w:rFonts w:ascii="Times New Roman" w:eastAsia="SimSun" w:hAnsi="Times New Roman" w:cs="Times New Roman"/>
          <w:kern w:val="3"/>
          <w:sz w:val="24"/>
          <w:szCs w:val="24"/>
          <w:lang w:val="ro-RO" w:eastAsia="ro-RO"/>
        </w:rPr>
        <w:t>v, sub sancţiunea decăderii</w:t>
      </w:r>
      <w:r w:rsidR="007C5DBC">
        <w:rPr>
          <w:rFonts w:ascii="Times New Roman" w:eastAsia="SimSun" w:hAnsi="Times New Roman" w:cs="Times New Roman"/>
          <w:kern w:val="3"/>
          <w:sz w:val="24"/>
          <w:szCs w:val="24"/>
          <w:lang w:val="ro-RO" w:eastAsia="ro-RO"/>
        </w:rPr>
        <w:t>.</w:t>
      </w:r>
    </w:p>
    <w:p w:rsidR="00B346D3" w:rsidRPr="00B346D3" w:rsidRDefault="00B346D3" w:rsidP="008E2114">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(2) Accesoriile aferente diferențelor de obligații bugetare principale declarate suplimentar de debitori prin declarație rectificativă prin care se corectează obligațiile bugetare principale cu scadențe anterioare datei de 31 martie 2020 inclusiv, administrate de organul fiscal local, se anulează dacă sunt îndeplinite cumulativ următoarele condiții:</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a) declaraţia rectificativă este depusă începând cu data de 1 aprilie 2020 până la data depunerii cererii de anulare a accesoriilor inclusiv;</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b) toate obligaţiile bugetare principale individualizate în declaraţia rectificativă se sting prin orice modalitate prevăzută de art. 22 din Legea nr. 207/2015, cu modificările şi completările ulterioare, până la data depunerii cererii de anulare a accesoriilor inclusiv;</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c) sunt îndeplinite, în mod corespunzător, condiţiile prevăzute la art. IX lit. b) - d).</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(3)  Accesoriile aferente obligațiilor bugetare principale administrate de organul fiscal local, cu termene de plată până la 31 martie 2020 inclusiv și individualizate în decizii de impunere emise ca urmare a unei inspecții fiscale în derulare la data intrării în vigoare a prezentei </w:t>
      </w:r>
      <w:proofErr w:type="spellStart"/>
      <w:r w:rsidRPr="00B346D3">
        <w:rPr>
          <w:rFonts w:ascii="Times New Roman" w:eastAsia="Times New Roman" w:hAnsi="Times New Roman" w:cs="Arial Narrow"/>
          <w:kern w:val="3"/>
          <w:sz w:val="24"/>
          <w:szCs w:val="24"/>
          <w:lang w:val="ro-RO" w:eastAsia="ro-RO"/>
        </w:rPr>
        <w:t>ordonante</w:t>
      </w:r>
      <w:proofErr w:type="spellEnd"/>
      <w:r w:rsidRPr="00B346D3">
        <w:rPr>
          <w:rFonts w:ascii="Times New Roman" w:eastAsia="Times New Roman" w:hAnsi="Times New Roman" w:cs="Arial Narrow"/>
          <w:kern w:val="3"/>
          <w:sz w:val="24"/>
          <w:szCs w:val="24"/>
          <w:lang w:val="ro-RO" w:eastAsia="ro-RO"/>
        </w:rPr>
        <w:t xml:space="preserve"> de urgenta, se anulează dacă sunt îndeplinite cumulativ următoarele condiții:</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a) toate diferenţele de obligaţii bugetare principale individualizate în decizia de impunere sunt stinse prin orice modalitate prevăzută de art. 22 din Legea nr. 207/2015, cu modificările şi completările ulterioare, până la termenul de plată prevăzut la art. 156 alin. (1) din aceeaşi lege;</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b) cererea de anulare a accesoriilor se depune în termen de 90 de zile de la comunicarea deciziei de impunere, sub sancţiunea decăderii.</w:t>
      </w:r>
    </w:p>
    <w:p w:rsid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(4) Prin derogare de la art.105 alin.(8) din Codul de procedură fiscală, în situația inspecțiilor fiscale ce urmează a începe după data </w:t>
      </w:r>
      <w:proofErr w:type="spellStart"/>
      <w:r w:rsidRPr="00B346D3">
        <w:rPr>
          <w:rFonts w:ascii="Times New Roman" w:eastAsia="Times New Roman" w:hAnsi="Times New Roman" w:cs="Arial Narrow"/>
          <w:kern w:val="3"/>
          <w:sz w:val="24"/>
          <w:szCs w:val="24"/>
          <w:lang w:val="ro-RO" w:eastAsia="ro-RO"/>
        </w:rPr>
        <w:t>intrarii</w:t>
      </w:r>
      <w:proofErr w:type="spellEnd"/>
      <w:r w:rsidRPr="00B346D3">
        <w:rPr>
          <w:rFonts w:ascii="Times New Roman" w:eastAsia="Times New Roman" w:hAnsi="Times New Roman" w:cs="Arial Narrow"/>
          <w:kern w:val="3"/>
          <w:sz w:val="24"/>
          <w:szCs w:val="24"/>
          <w:lang w:val="ro-RO" w:eastAsia="ro-RO"/>
        </w:rPr>
        <w:t xml:space="preserve"> în vigoare a O.U.G. nr. 69/2020, în scopul acordării anulării, organele fiscale iau în considerare declarațiile rectificative depuse de debitori în cel mult 10 zile de la data intrării în vigoare a ordonanței.</w:t>
      </w:r>
    </w:p>
    <w:p w:rsidR="00C133BA" w:rsidRPr="00B346D3" w:rsidRDefault="00C133BA"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p>
    <w:p w:rsidR="00B346D3" w:rsidRPr="00B346D3" w:rsidRDefault="00B346D3" w:rsidP="00C133BA">
      <w:pPr>
        <w:numPr>
          <w:ilvl w:val="0"/>
          <w:numId w:val="3"/>
        </w:numPr>
        <w:suppressAutoHyphens/>
        <w:autoSpaceDN w:val="0"/>
        <w:spacing w:before="240" w:after="0" w:afterAutospacing="1" w:line="240" w:lineRule="auto"/>
        <w:jc w:val="both"/>
        <w:textAlignment w:val="baseline"/>
        <w:rPr>
          <w:rFonts w:ascii="Times New Roman" w:eastAsia="Times New Roman" w:hAnsi="Times New Roman" w:cs="Arial Narrow"/>
          <w:b/>
          <w:kern w:val="3"/>
          <w:sz w:val="24"/>
          <w:szCs w:val="24"/>
          <w:lang w:val="ro-RO" w:eastAsia="ro-RO"/>
        </w:rPr>
      </w:pPr>
      <w:r w:rsidRPr="00B346D3">
        <w:rPr>
          <w:rFonts w:ascii="Times New Roman" w:eastAsia="Times New Roman" w:hAnsi="Times New Roman" w:cs="Arial Narrow"/>
          <w:b/>
          <w:kern w:val="3"/>
          <w:sz w:val="24"/>
          <w:szCs w:val="24"/>
          <w:lang w:val="ro-RO" w:eastAsia="ro-RO"/>
        </w:rPr>
        <w:lastRenderedPageBreak/>
        <w:t>Condiții de eligibilitate și implementarea procedurii</w:t>
      </w:r>
    </w:p>
    <w:p w:rsidR="00704D69" w:rsidRDefault="00704D69"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Pr>
          <w:rFonts w:ascii="Times New Roman" w:eastAsia="Times New Roman" w:hAnsi="Times New Roman" w:cs="Arial Narrow"/>
          <w:kern w:val="3"/>
          <w:sz w:val="24"/>
          <w:szCs w:val="24"/>
          <w:lang w:val="ro-RO" w:eastAsia="ro-RO"/>
        </w:rPr>
        <w:t xml:space="preserve">          </w:t>
      </w:r>
      <w:r w:rsidRPr="00704D69">
        <w:rPr>
          <w:rFonts w:ascii="Times New Roman" w:eastAsia="Times New Roman" w:hAnsi="Times New Roman" w:cs="Arial Narrow"/>
          <w:kern w:val="3"/>
          <w:sz w:val="24"/>
          <w:szCs w:val="24"/>
          <w:lang w:val="ro-RO" w:eastAsia="ro-RO"/>
        </w:rPr>
        <w:t>(1)</w:t>
      </w:r>
      <w:r>
        <w:rPr>
          <w:rFonts w:ascii="Times New Roman" w:eastAsia="Times New Roman" w:hAnsi="Times New Roman" w:cs="Arial Narrow"/>
          <w:kern w:val="3"/>
          <w:sz w:val="24"/>
          <w:szCs w:val="24"/>
          <w:lang w:val="ro-RO" w:eastAsia="ro-RO"/>
        </w:rPr>
        <w:t xml:space="preserve"> </w:t>
      </w:r>
      <w:r w:rsidRPr="00704D69">
        <w:rPr>
          <w:rFonts w:ascii="Times New Roman" w:eastAsia="Times New Roman" w:hAnsi="Times New Roman" w:cs="Arial Narrow"/>
          <w:kern w:val="3"/>
          <w:sz w:val="24"/>
          <w:szCs w:val="24"/>
          <w:lang w:val="ro-RO" w:eastAsia="ro-RO"/>
        </w:rPr>
        <w:t>Debitorii care intenționează să beneficieze de anularea obligațiilor bugetare accesorii potrivit prezentei proceduri, pot depune o notificare adresată organului fiscal local, cu privire la intenția lor, până cel mai târziu la data depunerii cererii de anulare a accesoriilor, 31 ianuarie 2022 inc</w:t>
      </w:r>
      <w:r>
        <w:rPr>
          <w:rFonts w:ascii="Times New Roman" w:eastAsia="Times New Roman" w:hAnsi="Times New Roman" w:cs="Arial Narrow"/>
          <w:kern w:val="3"/>
          <w:sz w:val="24"/>
          <w:szCs w:val="24"/>
          <w:lang w:val="ro-RO" w:eastAsia="ro-RO"/>
        </w:rPr>
        <w:t>lusiv, sub sancțiunea decăderii</w:t>
      </w:r>
      <w:r w:rsidRPr="00704D69">
        <w:rPr>
          <w:rFonts w:ascii="Times New Roman" w:eastAsia="Times New Roman" w:hAnsi="Times New Roman" w:cs="Arial Narrow"/>
          <w:kern w:val="3"/>
          <w:sz w:val="24"/>
          <w:szCs w:val="24"/>
          <w:lang w:val="ro-RO" w:eastAsia="ro-RO"/>
        </w:rPr>
        <w:t>.</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(2)</w:t>
      </w:r>
      <w:r w:rsidR="00704D69">
        <w:rPr>
          <w:rFonts w:ascii="Times New Roman" w:eastAsia="Times New Roman" w:hAnsi="Times New Roman" w:cs="Arial Narrow"/>
          <w:kern w:val="3"/>
          <w:sz w:val="24"/>
          <w:szCs w:val="24"/>
          <w:lang w:val="ro-RO" w:eastAsia="ro-RO"/>
        </w:rPr>
        <w:t xml:space="preserve"> </w:t>
      </w:r>
      <w:r w:rsidRPr="00B346D3">
        <w:rPr>
          <w:rFonts w:ascii="Times New Roman" w:eastAsia="Times New Roman" w:hAnsi="Times New Roman" w:cs="Arial Narrow"/>
          <w:kern w:val="3"/>
          <w:sz w:val="24"/>
          <w:szCs w:val="24"/>
          <w:lang w:val="ro-RO" w:eastAsia="ro-RO"/>
        </w:rPr>
        <w:t>După primirea notificării prevăzute la alin.(1), organul fiscal competent verifică dacă debitorul și-a îndeplinit obligațiile declarative până la respectiva dată, efectuează stingerile, compensările și orice fel de alte operațiuni necesare în vederea stabilirii cu certitudine a obligațiilor bugetare ce constituie condiție pentru acordarea facilității fiscale. În cazul în care se constată că debitorul nu și-a îndeplinit obligațiile declarative, organul fiscal local îl îndrumă potrivit art.7 din Codul de procedură fiscală.</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(3)</w:t>
      </w:r>
      <w:r w:rsidR="00704D69">
        <w:rPr>
          <w:rFonts w:ascii="Times New Roman" w:eastAsia="Times New Roman" w:hAnsi="Times New Roman" w:cs="Arial Narrow"/>
          <w:kern w:val="3"/>
          <w:sz w:val="24"/>
          <w:szCs w:val="24"/>
          <w:lang w:val="ro-RO" w:eastAsia="ro-RO"/>
        </w:rPr>
        <w:t xml:space="preserve"> </w:t>
      </w:r>
      <w:r w:rsidRPr="00B346D3">
        <w:rPr>
          <w:rFonts w:ascii="Times New Roman" w:eastAsia="Times New Roman" w:hAnsi="Times New Roman" w:cs="Arial Narrow"/>
          <w:kern w:val="3"/>
          <w:sz w:val="24"/>
          <w:szCs w:val="24"/>
          <w:lang w:val="ro-RO" w:eastAsia="ro-RO"/>
        </w:rPr>
        <w:t>În termen de cel mult 5 zile lucrătoare de la data depunerii notificării, organul fiscal competent eliberează din oficiu certificatul de atestare fiscală, pe care îl comunică debitorului.</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(4)</w:t>
      </w:r>
      <w:r w:rsidR="00704D69">
        <w:rPr>
          <w:rFonts w:ascii="Times New Roman" w:eastAsia="Times New Roman" w:hAnsi="Times New Roman" w:cs="Arial Narrow"/>
          <w:kern w:val="3"/>
          <w:sz w:val="24"/>
          <w:szCs w:val="24"/>
          <w:lang w:val="ro-RO" w:eastAsia="ro-RO"/>
        </w:rPr>
        <w:t xml:space="preserve"> </w:t>
      </w:r>
      <w:r w:rsidRPr="00B346D3">
        <w:rPr>
          <w:rFonts w:ascii="Times New Roman" w:eastAsia="Times New Roman" w:hAnsi="Times New Roman" w:cs="Arial Narrow"/>
          <w:kern w:val="3"/>
          <w:sz w:val="24"/>
          <w:szCs w:val="24"/>
          <w:lang w:val="ro-RO" w:eastAsia="ro-RO"/>
        </w:rPr>
        <w:t>Organul fiscal are obligația de a clarifica cu debitorul eventualele neconcordanțe cu privire la obligațiile bugetare ce constituie condiție pentru acordarea facilității fiscale sau a celor care pot fi anulate.</w:t>
      </w:r>
    </w:p>
    <w:p w:rsidR="00B346D3" w:rsidRPr="00B346D3" w:rsidRDefault="00B346D3" w:rsidP="00B346D3">
      <w:pPr>
        <w:suppressAutoHyphens/>
        <w:autoSpaceDN w:val="0"/>
        <w:spacing w:after="0" w:line="240" w:lineRule="auto"/>
        <w:ind w:left="284"/>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(5) Pentru debitorii care au notificat organul fiscal potrivit alin.(1):</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Mangal"/>
          <w:kern w:val="3"/>
          <w:sz w:val="24"/>
          <w:szCs w:val="24"/>
          <w:lang w:val="ro-RO" w:eastAsia="ro-RO"/>
        </w:rPr>
      </w:pPr>
      <w:r w:rsidRPr="00B346D3">
        <w:rPr>
          <w:rFonts w:ascii="Times New Roman" w:eastAsia="SimSun" w:hAnsi="Times New Roman" w:cs="Times New Roman"/>
          <w:kern w:val="3"/>
          <w:sz w:val="24"/>
          <w:szCs w:val="24"/>
          <w:lang w:val="ro-RO" w:eastAsia="ro-RO"/>
        </w:rPr>
        <w:t xml:space="preserve">           a) dobânzile, penalităţile şi toate accesoriile, care pot face obiectul anulării, se amână la plată în vederea anulării. În acest caz, organul fiscal local emite decizie de amânare la plată a dobânzilor, penalităţilor şi a tuturor accesoriilor;</w:t>
      </w:r>
    </w:p>
    <w:p w:rsidR="00B346D3" w:rsidRPr="00B346D3"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b) procedura de executare silită nu începe sau se suspendă, după caz, pentru obligaţiile accesorii amânate la plată potrivit lit. a);</w:t>
      </w:r>
    </w:p>
    <w:p w:rsidR="000306B1" w:rsidRPr="000306B1" w:rsidRDefault="00B346D3" w:rsidP="00B346D3">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B346D3">
        <w:rPr>
          <w:rFonts w:ascii="Times New Roman" w:eastAsia="SimSun" w:hAnsi="Times New Roman" w:cs="Times New Roman"/>
          <w:kern w:val="3"/>
          <w:sz w:val="24"/>
          <w:szCs w:val="24"/>
          <w:lang w:val="ro-RO" w:eastAsia="ro-RO"/>
        </w:rPr>
        <w:t xml:space="preserve">           </w:t>
      </w:r>
      <w:r w:rsidR="000306B1" w:rsidRPr="000306B1">
        <w:rPr>
          <w:rFonts w:ascii="Times New Roman" w:eastAsia="SimSun" w:hAnsi="Times New Roman" w:cs="Times New Roman"/>
          <w:kern w:val="3"/>
          <w:sz w:val="24"/>
          <w:szCs w:val="24"/>
          <w:lang w:val="ro-RO" w:eastAsia="ro-RO"/>
        </w:rPr>
        <w:t>c) obligaţiile accesorii amânate la plată potrivit lit. a) nu se sting până la data soluţionării cererii de anulare a accesoriilor sau până la data de 31 ianuarie 2022 inclusiv, în cazul în care debitorul nu depune cerere de anulare a accesoriilor</w:t>
      </w:r>
      <w:r w:rsidR="000306B1">
        <w:rPr>
          <w:rFonts w:ascii="Times New Roman" w:eastAsia="SimSun" w:hAnsi="Times New Roman" w:cs="Times New Roman"/>
          <w:kern w:val="3"/>
          <w:sz w:val="24"/>
          <w:szCs w:val="24"/>
          <w:lang w:val="ro-RO" w:eastAsia="ro-RO"/>
        </w:rPr>
        <w:t>.</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(6) Pre</w:t>
      </w:r>
      <w:r w:rsidR="00F274CC">
        <w:rPr>
          <w:rFonts w:ascii="Times New Roman" w:eastAsia="Times New Roman" w:hAnsi="Times New Roman" w:cs="Arial Narrow"/>
          <w:kern w:val="3"/>
          <w:sz w:val="24"/>
          <w:szCs w:val="24"/>
          <w:lang w:val="ro-RO" w:eastAsia="ro-RO"/>
        </w:rPr>
        <w:t>v</w:t>
      </w:r>
      <w:r w:rsidRPr="00B346D3">
        <w:rPr>
          <w:rFonts w:ascii="Times New Roman" w:eastAsia="Times New Roman" w:hAnsi="Times New Roman" w:cs="Arial Narrow"/>
          <w:kern w:val="3"/>
          <w:sz w:val="24"/>
          <w:szCs w:val="24"/>
          <w:lang w:val="ro-RO" w:eastAsia="ro-RO"/>
        </w:rPr>
        <w:t>ederile alin.(5) sunt aplicabile și pe perioada cuprinsă între data depunerii cererii de anulare a accesoriilor și data emiterii deciziei de soluționare a cererii.</w:t>
      </w:r>
    </w:p>
    <w:p w:rsidR="00B346D3" w:rsidRPr="00B346D3" w:rsidRDefault="00B346D3" w:rsidP="00B346D3">
      <w:pPr>
        <w:suppressAutoHyphens/>
        <w:autoSpaceDN w:val="0"/>
        <w:spacing w:after="0" w:line="240" w:lineRule="auto"/>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(7) Decizia de amânare la plată a tuturor acce</w:t>
      </w:r>
      <w:r w:rsidR="00F274CC">
        <w:rPr>
          <w:rFonts w:ascii="Times New Roman" w:eastAsia="Times New Roman" w:hAnsi="Times New Roman" w:cs="Arial Narrow"/>
          <w:kern w:val="3"/>
          <w:sz w:val="24"/>
          <w:szCs w:val="24"/>
          <w:lang w:val="ro-RO" w:eastAsia="ro-RO"/>
        </w:rPr>
        <w:t>soriilor își pierde valabilitatea</w:t>
      </w:r>
      <w:r w:rsidRPr="00B346D3">
        <w:rPr>
          <w:rFonts w:ascii="Times New Roman" w:eastAsia="Times New Roman" w:hAnsi="Times New Roman" w:cs="Arial Narrow"/>
          <w:kern w:val="3"/>
          <w:sz w:val="24"/>
          <w:szCs w:val="24"/>
          <w:lang w:val="ro-RO" w:eastAsia="ro-RO"/>
        </w:rPr>
        <w:t xml:space="preserve"> în oricare dintre următoarele situații:</w:t>
      </w:r>
    </w:p>
    <w:p w:rsidR="00B346D3" w:rsidRPr="00B346D3" w:rsidRDefault="00B346D3" w:rsidP="00B346D3">
      <w:pPr>
        <w:suppressAutoHyphens/>
        <w:autoSpaceDN w:val="0"/>
        <w:spacing w:after="0" w:line="240" w:lineRule="auto"/>
        <w:ind w:firstLine="720"/>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a )La data emiterii deciziei de anulare a accesoriilor sau a deciziei de respingere a cererii de anulare a accesoriilor, după caz;</w:t>
      </w:r>
    </w:p>
    <w:p w:rsidR="000A6A40" w:rsidRDefault="000A6A40"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Pr>
          <w:rFonts w:ascii="Times New Roman" w:eastAsia="Times New Roman" w:hAnsi="Times New Roman" w:cs="Arial Narrow"/>
          <w:kern w:val="3"/>
          <w:sz w:val="24"/>
          <w:szCs w:val="24"/>
          <w:lang w:val="ro-RO" w:eastAsia="ro-RO"/>
        </w:rPr>
        <w:t xml:space="preserve">      </w:t>
      </w:r>
      <w:r w:rsidRPr="000A6A40">
        <w:rPr>
          <w:rFonts w:ascii="Times New Roman" w:eastAsia="Times New Roman" w:hAnsi="Times New Roman" w:cs="Arial Narrow"/>
          <w:kern w:val="3"/>
          <w:sz w:val="24"/>
          <w:szCs w:val="24"/>
          <w:lang w:val="ro-RO" w:eastAsia="ro-RO"/>
        </w:rPr>
        <w:t>b)La data de 31 ianuarie 2022 inclusiv, în cazul în care debitorul nu depune cerere de anulare a accesoriilor</w:t>
      </w:r>
      <w:r>
        <w:rPr>
          <w:rFonts w:ascii="Times New Roman" w:eastAsia="Times New Roman" w:hAnsi="Times New Roman" w:cs="Arial Narrow"/>
          <w:kern w:val="3"/>
          <w:sz w:val="24"/>
          <w:szCs w:val="24"/>
          <w:lang w:val="ro-RO" w:eastAsia="ro-RO"/>
        </w:rPr>
        <w:t>.</w:t>
      </w:r>
    </w:p>
    <w:p w:rsidR="000F3146" w:rsidRDefault="000F3146"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Pr>
          <w:rFonts w:ascii="Times New Roman" w:eastAsia="Times New Roman" w:hAnsi="Times New Roman" w:cs="Arial Narrow"/>
          <w:kern w:val="3"/>
          <w:sz w:val="24"/>
          <w:szCs w:val="24"/>
          <w:lang w:val="ro-RO" w:eastAsia="ro-RO"/>
        </w:rPr>
        <w:t xml:space="preserve">   </w:t>
      </w:r>
      <w:r w:rsidRPr="000F3146">
        <w:rPr>
          <w:rFonts w:ascii="Times New Roman" w:eastAsia="Times New Roman" w:hAnsi="Times New Roman" w:cs="Arial Narrow"/>
          <w:kern w:val="3"/>
          <w:sz w:val="24"/>
          <w:szCs w:val="24"/>
          <w:lang w:val="ro-RO" w:eastAsia="ro-RO"/>
        </w:rPr>
        <w:t>(8)</w:t>
      </w:r>
      <w:r>
        <w:rPr>
          <w:rFonts w:ascii="Times New Roman" w:eastAsia="Times New Roman" w:hAnsi="Times New Roman" w:cs="Arial Narrow"/>
          <w:kern w:val="3"/>
          <w:sz w:val="24"/>
          <w:szCs w:val="24"/>
          <w:lang w:val="ro-RO" w:eastAsia="ro-RO"/>
        </w:rPr>
        <w:t xml:space="preserve"> </w:t>
      </w:r>
      <w:r w:rsidRPr="000F3146">
        <w:rPr>
          <w:rFonts w:ascii="Times New Roman" w:eastAsia="Times New Roman" w:hAnsi="Times New Roman" w:cs="Arial Narrow"/>
          <w:kern w:val="3"/>
          <w:sz w:val="24"/>
          <w:szCs w:val="24"/>
          <w:lang w:val="ro-RO" w:eastAsia="ro-RO"/>
        </w:rPr>
        <w:t xml:space="preserve">În perioada 14 mai 2020 - 15 decembrie 2020 inclusiv, precum şi în perioada 1 ianuarie 2021 - 31 ianuarie 2022 inclusiv, debitorii care au notificat organul fiscal potrivit art. XIII din Ordonanţa de Urgenţă  nr. 69/2020 din 14 mai 2020 pentru modificarea şi completarea Legii nr. 227/2015 privind Codul fiscal, precum şi pentru instituirea unor măsuri fiscal şi au dispuse măsuri de executare silită prin poprire la data de 14 mai 2020, de către organul de executare fiscală, asupra disponibilităţilor băneşti pot efectua plata sumelor înscrise în adresele de înfiinţare a popririi din sumele indisponibilizate, altele decât cele reprezentând obligaţii de plată care fac obiectul amânării </w:t>
      </w:r>
      <w:r w:rsidRPr="000F3146">
        <w:rPr>
          <w:rFonts w:ascii="Times New Roman" w:eastAsia="Times New Roman" w:hAnsi="Times New Roman" w:cs="Arial Narrow"/>
          <w:kern w:val="3"/>
          <w:sz w:val="24"/>
          <w:szCs w:val="24"/>
          <w:lang w:val="ro-RO" w:eastAsia="ro-RO"/>
        </w:rPr>
        <w:lastRenderedPageBreak/>
        <w:t>la plată în vederea anulării potrivit art. XIII alin. (5) lit. a) din Ordonanţa de Urgenţă  nr. 69/2020 din 14 mai 2020 pentru modificarea şi completarea Legii nr. 227/2015 privind Codul fiscal, precum şi pentru</w:t>
      </w:r>
      <w:r>
        <w:rPr>
          <w:rFonts w:ascii="Times New Roman" w:eastAsia="Times New Roman" w:hAnsi="Times New Roman" w:cs="Arial Narrow"/>
          <w:kern w:val="3"/>
          <w:sz w:val="24"/>
          <w:szCs w:val="24"/>
          <w:lang w:val="ro-RO" w:eastAsia="ro-RO"/>
        </w:rPr>
        <w:t xml:space="preserve"> instituirea unor măsuri fiscal</w:t>
      </w:r>
      <w:r w:rsidRPr="000F3146">
        <w:rPr>
          <w:rFonts w:ascii="Times New Roman" w:eastAsia="Times New Roman" w:hAnsi="Times New Roman" w:cs="Arial Narrow"/>
          <w:kern w:val="3"/>
          <w:sz w:val="24"/>
          <w:szCs w:val="24"/>
          <w:lang w:val="ro-RO" w:eastAsia="ro-RO"/>
        </w:rPr>
        <w:t>.</w:t>
      </w:r>
    </w:p>
    <w:p w:rsidR="000F3146" w:rsidRDefault="000F3146"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Pr>
          <w:rFonts w:ascii="Times New Roman" w:eastAsia="Times New Roman" w:hAnsi="Times New Roman" w:cs="Arial Narrow"/>
          <w:kern w:val="3"/>
          <w:sz w:val="24"/>
          <w:szCs w:val="24"/>
          <w:lang w:val="ro-RO" w:eastAsia="ro-RO"/>
        </w:rPr>
        <w:t xml:space="preserve"> </w:t>
      </w:r>
      <w:r w:rsidRPr="000F3146">
        <w:rPr>
          <w:rFonts w:ascii="Times New Roman" w:eastAsia="Times New Roman" w:hAnsi="Times New Roman" w:cs="Arial Narrow"/>
          <w:kern w:val="3"/>
          <w:sz w:val="24"/>
          <w:szCs w:val="24"/>
          <w:lang w:val="ro-RO" w:eastAsia="ro-RO"/>
        </w:rPr>
        <w:t>(9) Prevederile alin. 8 din punctul nr. IV din Anexa nr. 1 la Hotărârea de Consiliu Local nr.51/29.06.2020  sunt aplicabile şi pentru măsurile de executare silită prin poprire dispuse, potrivit legii, între data de 14 mai 2020 şi dat</w:t>
      </w:r>
      <w:r>
        <w:rPr>
          <w:rFonts w:ascii="Times New Roman" w:eastAsia="Times New Roman" w:hAnsi="Times New Roman" w:cs="Arial Narrow"/>
          <w:kern w:val="3"/>
          <w:sz w:val="24"/>
          <w:szCs w:val="24"/>
          <w:lang w:val="ro-RO" w:eastAsia="ro-RO"/>
        </w:rPr>
        <w:t>a de 31 ianuarie 2022 inclusiv.</w:t>
      </w:r>
    </w:p>
    <w:p w:rsidR="00BB4416" w:rsidRDefault="00BB4416"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sidRPr="00BB4416">
        <w:rPr>
          <w:rFonts w:ascii="Times New Roman" w:eastAsia="Times New Roman" w:hAnsi="Times New Roman" w:cs="Arial Narrow"/>
          <w:kern w:val="3"/>
          <w:sz w:val="24"/>
          <w:szCs w:val="24"/>
          <w:lang w:val="ro-RO" w:eastAsia="ro-RO"/>
        </w:rPr>
        <w:t>(10) Cererea de anulare a accesoriilor depusă până la data de 31 ianuarie 2022 inclusiv, sub sancțiunea decăderii, se soluționează prin decizie de anulare a accesoriilor sau, după caz, decizie de respingere  a cererii de anulare a accesoriilor.</w:t>
      </w:r>
    </w:p>
    <w:p w:rsidR="00BD5A0A" w:rsidRDefault="00BD5A0A"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sidRPr="00BD5A0A">
        <w:rPr>
          <w:rFonts w:ascii="Times New Roman" w:eastAsia="Times New Roman" w:hAnsi="Times New Roman" w:cs="Arial Narrow"/>
          <w:kern w:val="3"/>
          <w:sz w:val="24"/>
          <w:szCs w:val="24"/>
          <w:lang w:val="ro-RO" w:eastAsia="ro-RO"/>
        </w:rPr>
        <w:t>(11) Un debitor poate beneficia de anularea accesoriilor potrivit prezentei proceduri  în oricare dintre situaţiile prevăzute la art. IX – XII din Ordonanţa de Urgenţă  nr. 69/2020 din 14 mai 2020 pentru modificarea şi completarea Legii nr. 227/2015 privind Codul fiscal, precum şi pentru instituirea unor măsuri fiscale, independent sau cumulat, dacă sunt îndeplinite condi</w:t>
      </w:r>
      <w:r>
        <w:rPr>
          <w:rFonts w:ascii="Times New Roman" w:eastAsia="Times New Roman" w:hAnsi="Times New Roman" w:cs="Arial Narrow"/>
          <w:kern w:val="3"/>
          <w:sz w:val="24"/>
          <w:szCs w:val="24"/>
          <w:lang w:val="ro-RO" w:eastAsia="ro-RO"/>
        </w:rPr>
        <w:t>ţiile pentru acordarea anulării.</w:t>
      </w:r>
    </w:p>
    <w:p w:rsidR="00B346D3" w:rsidRPr="00B346D3" w:rsidRDefault="00B346D3"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(12) Facilitățile fiscale prevăzute de prezenta procedură își mențin valabilitatea și în următoarele cazuri:</w:t>
      </w:r>
    </w:p>
    <w:p w:rsidR="00B346D3" w:rsidRPr="00B346D3" w:rsidRDefault="00B346D3"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a) în cazul desființării actului administrativ fiscal în procedura de soluționare a contestației, chiar dacă s-a dispus emiterea unui nou act administrativ fiscal;</w:t>
      </w:r>
    </w:p>
    <w:p w:rsidR="00B346D3" w:rsidRPr="00B346D3" w:rsidRDefault="00B346D3"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 xml:space="preserve">     b) în cazul în care ulterior emiterii certificatului de atestare fiscală, organul fiscal constată existența unor obligații bugetare ce nu au fost incluse în certificatul de atestare fiscală.</w:t>
      </w:r>
    </w:p>
    <w:p w:rsidR="00B346D3" w:rsidRPr="00B346D3" w:rsidRDefault="00B346D3"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r w:rsidRPr="00B346D3">
        <w:rPr>
          <w:rFonts w:ascii="Times New Roman" w:eastAsia="Times New Roman" w:hAnsi="Times New Roman" w:cs="Arial Narrow"/>
          <w:kern w:val="3"/>
          <w:sz w:val="24"/>
          <w:szCs w:val="24"/>
          <w:lang w:val="ro-RO" w:eastAsia="ro-RO"/>
        </w:rPr>
        <w:t>(13) Împotriva actelor administrative fiscale emise potrivit prezentei proceduri se poate formula contestație potrivit art.268-281 din Codul de procedură fiscală.</w:t>
      </w:r>
    </w:p>
    <w:p w:rsidR="00B346D3" w:rsidRPr="00B346D3" w:rsidRDefault="00B346D3" w:rsidP="00B346D3">
      <w:pPr>
        <w:suppressAutoHyphens/>
        <w:autoSpaceDN w:val="0"/>
        <w:spacing w:after="0" w:line="240" w:lineRule="auto"/>
        <w:ind w:firstLine="426"/>
        <w:jc w:val="both"/>
        <w:textAlignment w:val="baseline"/>
        <w:rPr>
          <w:rFonts w:ascii="Times New Roman" w:eastAsia="Times New Roman" w:hAnsi="Times New Roman" w:cs="Arial Narrow"/>
          <w:kern w:val="3"/>
          <w:sz w:val="24"/>
          <w:szCs w:val="24"/>
          <w:lang w:val="ro-RO" w:eastAsia="ro-RO"/>
        </w:rPr>
      </w:pPr>
    </w:p>
    <w:p w:rsidR="00BD5A0A" w:rsidRPr="0054759A" w:rsidRDefault="00BD5A0A" w:rsidP="00BD5A0A">
      <w:pPr>
        <w:jc w:val="center"/>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Vințu de Jos,19</w:t>
      </w:r>
      <w:r w:rsidRPr="0054759A">
        <w:rPr>
          <w:rFonts w:ascii="Times New Roman" w:eastAsiaTheme="minorEastAsia" w:hAnsi="Times New Roman" w:cs="Times New Roman"/>
          <w:sz w:val="24"/>
          <w:szCs w:val="24"/>
          <w:lang w:val="ro-RO"/>
        </w:rPr>
        <w:t>.11.2021</w:t>
      </w:r>
    </w:p>
    <w:p w:rsidR="00BD5A0A" w:rsidRPr="002557C8" w:rsidRDefault="00BD5A0A" w:rsidP="00BD5A0A">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kern w:val="3"/>
          <w:sz w:val="24"/>
          <w:szCs w:val="24"/>
          <w:lang w:val="ro-RO" w:eastAsia="zh-CN" w:bidi="hi-IN"/>
        </w:rPr>
        <w:t xml:space="preserve">                                                               </w:t>
      </w:r>
      <w:r>
        <w:rPr>
          <w:rFonts w:ascii="Times New Roman" w:eastAsia="SimSun" w:hAnsi="Times New Roman" w:cs="Times New Roman"/>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rsidR="00BD5A0A" w:rsidRPr="00EA3C2C" w:rsidRDefault="00BD5A0A" w:rsidP="00BD5A0A">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PREŞEDINTE DE ȘEDINŢĂ</w:t>
      </w:r>
      <w:r w:rsidRPr="002557C8">
        <w:rPr>
          <w:rFonts w:ascii="Times New Roman" w:eastAsia="SimSun" w:hAnsi="Times New Roman" w:cs="Times New Roman"/>
          <w:kern w:val="3"/>
          <w:sz w:val="24"/>
          <w:szCs w:val="24"/>
          <w:lang w:val="ro-RO" w:eastAsia="zh-CN" w:bidi="hi-IN"/>
        </w:rPr>
        <w:t xml:space="preserve">               </w:t>
      </w:r>
      <w:r>
        <w:rPr>
          <w:rFonts w:ascii="Times New Roman" w:eastAsia="SimSun" w:hAnsi="Times New Roman" w:cs="Times New Roman"/>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SECRETAR GENERAL UAT, </w:t>
      </w:r>
    </w:p>
    <w:p w:rsidR="00BD5A0A" w:rsidRPr="005B43C9" w:rsidRDefault="00BD5A0A" w:rsidP="00BD5A0A">
      <w:pPr>
        <w:suppressAutoHyphens/>
        <w:spacing w:after="0" w:line="240" w:lineRule="auto"/>
        <w:jc w:val="both"/>
        <w:rPr>
          <w:rFonts w:ascii="Times New Roman" w:eastAsia="Times New Roman" w:hAnsi="Times New Roman" w:cs="Times New Roman"/>
          <w:b/>
          <w:sz w:val="24"/>
          <w:szCs w:val="24"/>
          <w:lang w:val="ro-RO"/>
        </w:rPr>
      </w:pPr>
      <w:r>
        <w:rPr>
          <w:rFonts w:ascii="Times New Roman" w:eastAsia="SimSun" w:hAnsi="Times New Roman" w:cs="Times New Roman"/>
          <w:kern w:val="3"/>
          <w:sz w:val="24"/>
          <w:szCs w:val="24"/>
          <w:lang w:val="ro-RO" w:eastAsia="zh-CN" w:bidi="hi-IN"/>
        </w:rPr>
        <w:t xml:space="preserve">        Consilier local</w:t>
      </w:r>
      <w:r w:rsidRPr="002557C8">
        <w:rPr>
          <w:rFonts w:ascii="Times New Roman" w:eastAsia="SimSun" w:hAnsi="Times New Roman" w:cs="Times New Roman"/>
          <w:kern w:val="3"/>
          <w:sz w:val="24"/>
          <w:szCs w:val="24"/>
          <w:lang w:val="ro-RO" w:eastAsia="zh-CN" w:bidi="hi-IN"/>
        </w:rPr>
        <w:t xml:space="preserve">                                      </w:t>
      </w:r>
      <w:r>
        <w:rPr>
          <w:rFonts w:ascii="Times New Roman" w:eastAsia="SimSun" w:hAnsi="Times New Roman" w:cs="Times New Roman"/>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rsidR="00BD5A0A" w:rsidRPr="00EA3C2C" w:rsidRDefault="00BD5A0A" w:rsidP="00BD5A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Ion Iosif </w:t>
      </w:r>
      <w:proofErr w:type="spellStart"/>
      <w:r>
        <w:rPr>
          <w:rFonts w:ascii="Times New Roman" w:eastAsia="Times New Roman" w:hAnsi="Times New Roman" w:cs="Times New Roman"/>
          <w:sz w:val="24"/>
          <w:szCs w:val="24"/>
          <w:lang w:val="ro-RO"/>
        </w:rPr>
        <w:t>Josan</w:t>
      </w:r>
      <w:proofErr w:type="spellEnd"/>
    </w:p>
    <w:p w:rsidR="00B346D3" w:rsidRPr="00684787" w:rsidRDefault="00B346D3" w:rsidP="00C133BA">
      <w:pPr>
        <w:spacing w:after="0" w:line="240" w:lineRule="auto"/>
        <w:rPr>
          <w:rFonts w:ascii="Times New Roman" w:eastAsia="Times New Roman" w:hAnsi="Times New Roman" w:cs="Times New Roman"/>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bookmarkStart w:id="0" w:name="_GoBack"/>
      <w:bookmarkEnd w:id="0"/>
    </w:p>
    <w:sectPr w:rsidR="00E83288" w:rsidRPr="00684787" w:rsidSect="00CC1CCB">
      <w:headerReference w:type="default" r:id="rId9"/>
      <w:footerReference w:type="default" r:id="rId1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70E" w:rsidRDefault="0063370E">
      <w:pPr>
        <w:spacing w:after="0" w:line="240" w:lineRule="auto"/>
      </w:pPr>
      <w:r>
        <w:separator/>
      </w:r>
    </w:p>
  </w:endnote>
  <w:endnote w:type="continuationSeparator" w:id="0">
    <w:p w:rsidR="0063370E" w:rsidRDefault="0063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6EF" w:rsidRPr="00003ABC" w:rsidRDefault="003916EF"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D60D10">
      <w:rPr>
        <w:b/>
        <w:bCs/>
        <w:noProof/>
        <w:sz w:val="20"/>
        <w:szCs w:val="20"/>
      </w:rPr>
      <w:t>5</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D60D10">
      <w:rPr>
        <w:b/>
        <w:bCs/>
        <w:noProof/>
        <w:sz w:val="20"/>
        <w:szCs w:val="20"/>
      </w:rPr>
      <w:t>5</w:t>
    </w:r>
    <w:r w:rsidRPr="009E7013">
      <w:rPr>
        <w:b/>
        <w:bCs/>
        <w:sz w:val="20"/>
        <w:szCs w:val="20"/>
      </w:rPr>
      <w:fldChar w:fldCharType="end"/>
    </w:r>
  </w:p>
  <w:p w:rsidR="003916EF" w:rsidRPr="00003ABC" w:rsidRDefault="003916EF" w:rsidP="003916EF">
    <w:pPr>
      <w:pStyle w:val="Subsol"/>
      <w:rPr>
        <w:sz w:val="20"/>
        <w:szCs w:val="20"/>
      </w:rPr>
    </w:pPr>
    <w:r w:rsidRPr="009E7013">
      <w:rPr>
        <w:sz w:val="20"/>
        <w:szCs w:val="20"/>
      </w:rPr>
      <w:t>M.C.,</w:t>
    </w:r>
    <w:r>
      <w:rPr>
        <w:sz w:val="20"/>
        <w:szCs w:val="20"/>
      </w:rPr>
      <w:t xml:space="preserve"> </w:t>
    </w:r>
    <w:r w:rsidR="009449C1">
      <w:rPr>
        <w:sz w:val="20"/>
        <w:szCs w:val="20"/>
      </w:rPr>
      <w:t>6</w:t>
    </w:r>
    <w:r>
      <w:rPr>
        <w:sz w:val="20"/>
        <w:szCs w:val="20"/>
      </w:rPr>
      <w:t xml:space="preserve"> </w:t>
    </w:r>
    <w:r w:rsidRPr="009E7013">
      <w:rPr>
        <w:sz w:val="20"/>
        <w:szCs w:val="20"/>
      </w:rPr>
      <w:t>ex., A/3</w:t>
    </w:r>
  </w:p>
  <w:p w:rsidR="003916EF" w:rsidRDefault="003916E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70E" w:rsidRDefault="0063370E">
      <w:pPr>
        <w:spacing w:after="0" w:line="240" w:lineRule="auto"/>
      </w:pPr>
      <w:r>
        <w:separator/>
      </w:r>
    </w:p>
  </w:footnote>
  <w:footnote w:type="continuationSeparator" w:id="0">
    <w:p w:rsidR="0063370E" w:rsidRDefault="00633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32" w:rsidRPr="002257FB" w:rsidRDefault="0063370E">
    <w:pPr>
      <w:pStyle w:val="Antet"/>
      <w:rPr>
        <w:rFonts w:ascii="Times New Roman" w:hAnsi="Times New Roman" w:cs="Times New Roman"/>
        <w:sz w:val="24"/>
        <w:szCs w:val="24"/>
      </w:rPr>
    </w:pPr>
  </w:p>
  <w:p w:rsidR="007E2932"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rsidR="00B940B0"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0CD28FEA" wp14:editId="04E7BAEF">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F6E48">
      <w:rPr>
        <w:rFonts w:ascii="Times New Roman" w:hAnsi="Times New Roman" w:cs="Times New Roman"/>
        <w:b/>
      </w:rPr>
      <w:t xml:space="preserve">CONSILIUL LOCAL AL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7E2932"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641616"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48FB1BC5" wp14:editId="64653034">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9659C1"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AE0413" w:rsidRPr="00AE0413">
      <w:rPr>
        <w:rFonts w:ascii="Times New Roman" w:hAnsi="Times New Roman" w:cs="Times New Roman"/>
        <w:noProof/>
        <w:sz w:val="20"/>
        <w:szCs w:val="20"/>
        <w:lang w:val="ro-RO" w:eastAsia="ro-RO"/>
      </w:rPr>
      <w:t xml:space="preserve">vintudejos@ab.e-adm.ro  </w:t>
    </w:r>
  </w:p>
  <w:p w:rsidR="00D558F4" w:rsidRDefault="0063370E" w:rsidP="00641616">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D558F4" w:rsidTr="00D558F4">
      <w:trPr>
        <w:trHeight w:val="100"/>
      </w:trPr>
      <w:tc>
        <w:tcPr>
          <w:tcW w:w="9195" w:type="dxa"/>
        </w:tcPr>
        <w:p w:rsidR="00D558F4" w:rsidRDefault="0063370E" w:rsidP="00641616">
          <w:pPr>
            <w:pStyle w:val="Antet"/>
            <w:tabs>
              <w:tab w:val="left" w:pos="2207"/>
            </w:tabs>
            <w:jc w:val="center"/>
            <w:rPr>
              <w:rFonts w:ascii="Times New Roman" w:hAnsi="Times New Roman" w:cs="Times New Roman"/>
              <w:sz w:val="20"/>
              <w:szCs w:val="20"/>
              <w:lang w:val="de-DE"/>
            </w:rPr>
          </w:pPr>
        </w:p>
      </w:tc>
    </w:tr>
  </w:tbl>
  <w:p w:rsidR="00D558F4" w:rsidRPr="00D558F4" w:rsidRDefault="0063370E"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C29"/>
    <w:multiLevelType w:val="multilevel"/>
    <w:tmpl w:val="14B81BF8"/>
    <w:styleLink w:val="WWNum1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306B1"/>
    <w:rsid w:val="000352B2"/>
    <w:rsid w:val="0005112E"/>
    <w:rsid w:val="0005330C"/>
    <w:rsid w:val="000619BA"/>
    <w:rsid w:val="00063E6B"/>
    <w:rsid w:val="00063F56"/>
    <w:rsid w:val="00070F44"/>
    <w:rsid w:val="00093396"/>
    <w:rsid w:val="000A6A40"/>
    <w:rsid w:val="000B043C"/>
    <w:rsid w:val="000B4C58"/>
    <w:rsid w:val="000B6208"/>
    <w:rsid w:val="000D44D6"/>
    <w:rsid w:val="000E0FBB"/>
    <w:rsid w:val="000F3146"/>
    <w:rsid w:val="000F3720"/>
    <w:rsid w:val="001065E3"/>
    <w:rsid w:val="00144DFF"/>
    <w:rsid w:val="00146848"/>
    <w:rsid w:val="00186D48"/>
    <w:rsid w:val="001962B6"/>
    <w:rsid w:val="001A2C6F"/>
    <w:rsid w:val="001C172D"/>
    <w:rsid w:val="001C2DAD"/>
    <w:rsid w:val="001C6937"/>
    <w:rsid w:val="001D2966"/>
    <w:rsid w:val="00212D09"/>
    <w:rsid w:val="002236E5"/>
    <w:rsid w:val="002565ED"/>
    <w:rsid w:val="00264F85"/>
    <w:rsid w:val="00282E99"/>
    <w:rsid w:val="002957C3"/>
    <w:rsid w:val="002B0E23"/>
    <w:rsid w:val="002C3C47"/>
    <w:rsid w:val="002D475E"/>
    <w:rsid w:val="002E1DED"/>
    <w:rsid w:val="002F4B87"/>
    <w:rsid w:val="00313636"/>
    <w:rsid w:val="00325476"/>
    <w:rsid w:val="00327E39"/>
    <w:rsid w:val="003530F5"/>
    <w:rsid w:val="00361E94"/>
    <w:rsid w:val="00363EDC"/>
    <w:rsid w:val="00367458"/>
    <w:rsid w:val="003916EF"/>
    <w:rsid w:val="003A7400"/>
    <w:rsid w:val="003B1239"/>
    <w:rsid w:val="003D3939"/>
    <w:rsid w:val="003D45E7"/>
    <w:rsid w:val="0042164A"/>
    <w:rsid w:val="00473465"/>
    <w:rsid w:val="004B1E5C"/>
    <w:rsid w:val="004B5599"/>
    <w:rsid w:val="004C1054"/>
    <w:rsid w:val="004D5E2B"/>
    <w:rsid w:val="005010DA"/>
    <w:rsid w:val="00535870"/>
    <w:rsid w:val="005561CF"/>
    <w:rsid w:val="0056269C"/>
    <w:rsid w:val="00573501"/>
    <w:rsid w:val="00585CD3"/>
    <w:rsid w:val="00587779"/>
    <w:rsid w:val="00593CD5"/>
    <w:rsid w:val="005A512B"/>
    <w:rsid w:val="005B28AA"/>
    <w:rsid w:val="005B31D9"/>
    <w:rsid w:val="005C07B9"/>
    <w:rsid w:val="005D6E34"/>
    <w:rsid w:val="005E7CAD"/>
    <w:rsid w:val="00607360"/>
    <w:rsid w:val="0063370E"/>
    <w:rsid w:val="006512CB"/>
    <w:rsid w:val="00674EB9"/>
    <w:rsid w:val="00681543"/>
    <w:rsid w:val="00684787"/>
    <w:rsid w:val="006C468E"/>
    <w:rsid w:val="006F3914"/>
    <w:rsid w:val="007018CB"/>
    <w:rsid w:val="00704D69"/>
    <w:rsid w:val="00745CFA"/>
    <w:rsid w:val="00747F7C"/>
    <w:rsid w:val="00773637"/>
    <w:rsid w:val="007B5425"/>
    <w:rsid w:val="007C30C6"/>
    <w:rsid w:val="007C5DBC"/>
    <w:rsid w:val="007E5941"/>
    <w:rsid w:val="00807502"/>
    <w:rsid w:val="00874348"/>
    <w:rsid w:val="00881F87"/>
    <w:rsid w:val="008E2114"/>
    <w:rsid w:val="008F009D"/>
    <w:rsid w:val="008F270C"/>
    <w:rsid w:val="008F6E48"/>
    <w:rsid w:val="00905034"/>
    <w:rsid w:val="00914B45"/>
    <w:rsid w:val="00931894"/>
    <w:rsid w:val="009449C1"/>
    <w:rsid w:val="00985018"/>
    <w:rsid w:val="009C4169"/>
    <w:rsid w:val="009C721A"/>
    <w:rsid w:val="009D4D44"/>
    <w:rsid w:val="009F7066"/>
    <w:rsid w:val="00A2074E"/>
    <w:rsid w:val="00A20D64"/>
    <w:rsid w:val="00A5548A"/>
    <w:rsid w:val="00A67164"/>
    <w:rsid w:val="00A755D0"/>
    <w:rsid w:val="00A94C33"/>
    <w:rsid w:val="00AA681B"/>
    <w:rsid w:val="00AC015E"/>
    <w:rsid w:val="00AE0413"/>
    <w:rsid w:val="00AE0621"/>
    <w:rsid w:val="00AE19B2"/>
    <w:rsid w:val="00AE3BD8"/>
    <w:rsid w:val="00B161D8"/>
    <w:rsid w:val="00B3048A"/>
    <w:rsid w:val="00B346D3"/>
    <w:rsid w:val="00B43CA2"/>
    <w:rsid w:val="00B509DF"/>
    <w:rsid w:val="00B51C28"/>
    <w:rsid w:val="00B601DE"/>
    <w:rsid w:val="00BA0A89"/>
    <w:rsid w:val="00BB4416"/>
    <w:rsid w:val="00BC1F0B"/>
    <w:rsid w:val="00BD179E"/>
    <w:rsid w:val="00BD2AA0"/>
    <w:rsid w:val="00BD5A0A"/>
    <w:rsid w:val="00BF2AAE"/>
    <w:rsid w:val="00BF7F18"/>
    <w:rsid w:val="00C133BA"/>
    <w:rsid w:val="00C31D34"/>
    <w:rsid w:val="00C32B73"/>
    <w:rsid w:val="00C4034F"/>
    <w:rsid w:val="00C57C7D"/>
    <w:rsid w:val="00C76FA5"/>
    <w:rsid w:val="00CB653A"/>
    <w:rsid w:val="00CC1CCB"/>
    <w:rsid w:val="00CE7681"/>
    <w:rsid w:val="00D30651"/>
    <w:rsid w:val="00D34E38"/>
    <w:rsid w:val="00D60D10"/>
    <w:rsid w:val="00D844C5"/>
    <w:rsid w:val="00D94B93"/>
    <w:rsid w:val="00DA0E4B"/>
    <w:rsid w:val="00DC3B56"/>
    <w:rsid w:val="00E0471A"/>
    <w:rsid w:val="00E262FC"/>
    <w:rsid w:val="00E3486D"/>
    <w:rsid w:val="00E53FC1"/>
    <w:rsid w:val="00E83288"/>
    <w:rsid w:val="00EA1E5E"/>
    <w:rsid w:val="00EB309A"/>
    <w:rsid w:val="00EE1629"/>
    <w:rsid w:val="00EF3417"/>
    <w:rsid w:val="00EF61A1"/>
    <w:rsid w:val="00F274CC"/>
    <w:rsid w:val="00F63F50"/>
    <w:rsid w:val="00F6560B"/>
    <w:rsid w:val="00F838A9"/>
    <w:rsid w:val="00FB298D"/>
    <w:rsid w:val="00FB5CCD"/>
    <w:rsid w:val="00FB6F9C"/>
    <w:rsid w:val="00FE0256"/>
    <w:rsid w:val="00FE1C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40"/>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numbering" w:customStyle="1" w:styleId="WWNum15">
    <w:name w:val="WWNum15"/>
    <w:basedOn w:val="FrListare"/>
    <w:rsid w:val="00B346D3"/>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40"/>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numbering" w:customStyle="1" w:styleId="WWNum15">
    <w:name w:val="WWNum15"/>
    <w:basedOn w:val="FrListare"/>
    <w:rsid w:val="00B346D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AA59-5313-4768-A8B4-F61B13EA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Pages>
  <Words>2230</Words>
  <Characters>12935</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150</cp:revision>
  <cp:lastPrinted>2021-11-25T07:45:00Z</cp:lastPrinted>
  <dcterms:created xsi:type="dcterms:W3CDTF">2019-01-22T07:20:00Z</dcterms:created>
  <dcterms:modified xsi:type="dcterms:W3CDTF">2021-11-25T07:45:00Z</dcterms:modified>
</cp:coreProperties>
</file>