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85" w:rsidRDefault="00196C85" w:rsidP="00196C85">
      <w:pPr>
        <w:ind w:firstLine="720"/>
        <w:jc w:val="right"/>
        <w:rPr>
          <w:b/>
          <w:lang w:val="ro-RO"/>
        </w:rPr>
      </w:pPr>
      <w:r>
        <w:rPr>
          <w:b/>
          <w:lang w:val="ro-RO"/>
        </w:rPr>
        <w:t>Anexa nr. 1 la Hotărârea de Consiliu Local nr. 72/30.07.2021</w:t>
      </w:r>
    </w:p>
    <w:p w:rsidR="00196C85" w:rsidRDefault="00196C85" w:rsidP="00196C85">
      <w:pPr>
        <w:ind w:firstLine="720"/>
        <w:jc w:val="center"/>
        <w:rPr>
          <w:b/>
          <w:lang w:val="ro-RO"/>
        </w:rPr>
      </w:pPr>
    </w:p>
    <w:p w:rsidR="00196C85" w:rsidRDefault="00196C85" w:rsidP="00196C85">
      <w:pPr>
        <w:ind w:firstLine="720"/>
        <w:jc w:val="center"/>
        <w:rPr>
          <w:b/>
          <w:lang w:val="ro-RO"/>
        </w:rPr>
      </w:pPr>
      <w:r>
        <w:rPr>
          <w:b/>
          <w:lang w:val="ro-RO"/>
        </w:rPr>
        <w:t>Analiza stadiului de înscriere a datelor în Registru Agricol, pe trimestrul II al anului 2021, la nivelul UAT Vințu de Jos</w:t>
      </w:r>
      <w:r w:rsidRPr="00A92A65">
        <w:t xml:space="preserve"> </w:t>
      </w:r>
      <w:proofErr w:type="spellStart"/>
      <w:r>
        <w:rPr>
          <w:b/>
        </w:rPr>
        <w:t>și</w:t>
      </w:r>
      <w:proofErr w:type="spellEnd"/>
      <w:r>
        <w:rPr>
          <w:b/>
        </w:rPr>
        <w:t xml:space="preserve"> </w:t>
      </w:r>
      <w:proofErr w:type="spellStart"/>
      <w:r>
        <w:rPr>
          <w:b/>
        </w:rPr>
        <w:t>stabilirea</w:t>
      </w:r>
      <w:proofErr w:type="spellEnd"/>
      <w:r>
        <w:rPr>
          <w:b/>
        </w:rPr>
        <w:t xml:space="preserve"> </w:t>
      </w:r>
      <w:r w:rsidRPr="00A92A65">
        <w:rPr>
          <w:b/>
          <w:lang w:val="ro-RO"/>
        </w:rPr>
        <w:t>măsuri</w:t>
      </w:r>
      <w:r>
        <w:rPr>
          <w:b/>
          <w:lang w:val="ro-RO"/>
        </w:rPr>
        <w:t>lor</w:t>
      </w:r>
      <w:r w:rsidRPr="00A92A65">
        <w:rPr>
          <w:b/>
          <w:lang w:val="ro-RO"/>
        </w:rPr>
        <w:t xml:space="preserve"> pentru ef</w:t>
      </w:r>
      <w:r>
        <w:rPr>
          <w:b/>
          <w:lang w:val="ro-RO"/>
        </w:rPr>
        <w:t xml:space="preserve">icientizarea acestei </w:t>
      </w:r>
      <w:proofErr w:type="spellStart"/>
      <w:r>
        <w:rPr>
          <w:b/>
          <w:lang w:val="ro-RO"/>
        </w:rPr>
        <w:t>activităţi</w:t>
      </w:r>
      <w:proofErr w:type="spellEnd"/>
    </w:p>
    <w:p w:rsidR="00196C85" w:rsidRDefault="00196C85" w:rsidP="00196C85">
      <w:pPr>
        <w:ind w:firstLine="720"/>
        <w:jc w:val="center"/>
        <w:rPr>
          <w:b/>
          <w:lang w:val="ro-RO"/>
        </w:rPr>
      </w:pPr>
    </w:p>
    <w:p w:rsidR="00196C85" w:rsidRDefault="00196C85" w:rsidP="00196C85">
      <w:pPr>
        <w:ind w:firstLine="720"/>
        <w:jc w:val="center"/>
        <w:rPr>
          <w:b/>
          <w:lang w:val="ro-RO"/>
        </w:rPr>
      </w:pPr>
    </w:p>
    <w:p w:rsidR="00196C85" w:rsidRDefault="00196C85" w:rsidP="00196C85">
      <w:pPr>
        <w:ind w:firstLine="720"/>
        <w:jc w:val="both"/>
        <w:rPr>
          <w:lang w:val="ro-RO"/>
        </w:rPr>
      </w:pPr>
      <w:r w:rsidRPr="001418C0">
        <w:rPr>
          <w:lang w:val="ro-RO"/>
        </w:rPr>
        <w:t>Registrul agricol constituie documentul oficial de evidență primară unitară, în care se înscriu date cu privire la gospodăriile populației și la societățile/asociațiile agricole, precum și la orice alte persoane fizice și/sau entități juridice care au teren în proprietate/folosință și/sau animale</w:t>
      </w:r>
      <w:r>
        <w:rPr>
          <w:lang w:val="ro-RO"/>
        </w:rPr>
        <w:t>.</w:t>
      </w:r>
    </w:p>
    <w:p w:rsidR="00196C85" w:rsidRDefault="00196C85" w:rsidP="00196C85">
      <w:pPr>
        <w:ind w:firstLine="720"/>
        <w:jc w:val="both"/>
        <w:rPr>
          <w:lang w:val="ro-RO"/>
        </w:rPr>
      </w:pPr>
      <w:r>
        <w:rPr>
          <w:lang w:val="ro-RO"/>
        </w:rPr>
        <w:t>Registrul agricol constituie sursa administrativă de date pentru sistemul informațional statistic, respectiv: statistica oficială, pregătirea, organizarea și producerea de statistici pentru recensământul agricol și al populației, ale unor anchete pilot, organizarea unui sistem de observări statistice prin sondaj.</w:t>
      </w:r>
    </w:p>
    <w:p w:rsidR="00196C85" w:rsidRPr="00B97B54" w:rsidRDefault="00196C85" w:rsidP="00196C85">
      <w:pPr>
        <w:autoSpaceDE w:val="0"/>
        <w:autoSpaceDN w:val="0"/>
        <w:adjustRightInd w:val="0"/>
        <w:ind w:firstLine="720"/>
        <w:jc w:val="both"/>
      </w:pPr>
      <w:r>
        <w:rPr>
          <w:lang w:val="ro-RO"/>
        </w:rPr>
        <w:t>Potrivit art. 7, alin. 4 din Ordinul Ministerului Agriculturii și Dezvoltării Rurale nr. 25/2020 pentru aprobarea Normelor tehnice privind modul de completare a registrului agricol pentru perioada 2020-2024 t</w:t>
      </w:r>
      <w:proofErr w:type="spellStart"/>
      <w:r w:rsidRPr="00B97B54">
        <w:t>rimestrial</w:t>
      </w:r>
      <w:proofErr w:type="spellEnd"/>
      <w:r w:rsidRPr="00B97B54">
        <w:t xml:space="preserve">, </w:t>
      </w:r>
      <w:proofErr w:type="spellStart"/>
      <w:r w:rsidRPr="00B97B54">
        <w:t>în</w:t>
      </w:r>
      <w:proofErr w:type="spellEnd"/>
      <w:r w:rsidRPr="00B97B54">
        <w:t xml:space="preserve"> </w:t>
      </w:r>
      <w:proofErr w:type="spellStart"/>
      <w:r w:rsidRPr="00B97B54">
        <w:t>şedinţa</w:t>
      </w:r>
      <w:proofErr w:type="spellEnd"/>
      <w:r w:rsidRPr="00B97B54">
        <w:t xml:space="preserve"> </w:t>
      </w:r>
      <w:proofErr w:type="spellStart"/>
      <w:r w:rsidRPr="00B97B54">
        <w:t>consiliului</w:t>
      </w:r>
      <w:proofErr w:type="spellEnd"/>
      <w:r w:rsidRPr="00B97B54">
        <w:t xml:space="preserve"> local, </w:t>
      </w:r>
      <w:proofErr w:type="spellStart"/>
      <w:r w:rsidRPr="00B97B54">
        <w:t>prin</w:t>
      </w:r>
      <w:proofErr w:type="spellEnd"/>
      <w:r w:rsidRPr="00B97B54">
        <w:t xml:space="preserve"> </w:t>
      </w:r>
      <w:proofErr w:type="spellStart"/>
      <w:r w:rsidRPr="00B97B54">
        <w:t>grija</w:t>
      </w:r>
      <w:proofErr w:type="spellEnd"/>
      <w:r w:rsidRPr="00B97B54">
        <w:t xml:space="preserve"> </w:t>
      </w:r>
      <w:proofErr w:type="spellStart"/>
      <w:r w:rsidRPr="00B97B54">
        <w:t>primarului</w:t>
      </w:r>
      <w:proofErr w:type="spellEnd"/>
      <w:r w:rsidRPr="00B97B54">
        <w:t xml:space="preserve">, se face </w:t>
      </w:r>
      <w:proofErr w:type="spellStart"/>
      <w:r w:rsidRPr="00B97B54">
        <w:t>analiza</w:t>
      </w:r>
      <w:proofErr w:type="spellEnd"/>
      <w:r w:rsidRPr="00B97B54">
        <w:t xml:space="preserve"> </w:t>
      </w:r>
      <w:proofErr w:type="spellStart"/>
      <w:r w:rsidRPr="00B97B54">
        <w:t>stadiului</w:t>
      </w:r>
      <w:proofErr w:type="spellEnd"/>
      <w:r w:rsidRPr="00B97B54">
        <w:t xml:space="preserve"> de </w:t>
      </w:r>
      <w:proofErr w:type="spellStart"/>
      <w:r w:rsidRPr="00B97B54">
        <w:t>înscriere</w:t>
      </w:r>
      <w:proofErr w:type="spellEnd"/>
      <w:r w:rsidRPr="00B97B54">
        <w:t xml:space="preserve"> a </w:t>
      </w:r>
      <w:proofErr w:type="spellStart"/>
      <w:r w:rsidRPr="00B97B54">
        <w:t>datelor</w:t>
      </w:r>
      <w:proofErr w:type="spellEnd"/>
      <w:r w:rsidRPr="00B97B54">
        <w:t xml:space="preserve"> </w:t>
      </w:r>
      <w:proofErr w:type="spellStart"/>
      <w:r w:rsidRPr="00B97B54">
        <w:t>în</w:t>
      </w:r>
      <w:proofErr w:type="spellEnd"/>
      <w:r w:rsidRPr="00B97B54">
        <w:t xml:space="preserve"> </w:t>
      </w:r>
      <w:proofErr w:type="spellStart"/>
      <w:r w:rsidRPr="00B97B54">
        <w:t>registrul</w:t>
      </w:r>
      <w:proofErr w:type="spellEnd"/>
      <w:r w:rsidRPr="00B97B54">
        <w:t xml:space="preserve"> </w:t>
      </w:r>
      <w:proofErr w:type="spellStart"/>
      <w:r w:rsidRPr="00B97B54">
        <w:t>agricol</w:t>
      </w:r>
      <w:proofErr w:type="spellEnd"/>
      <w:r w:rsidRPr="00B97B54">
        <w:t xml:space="preserve"> </w:t>
      </w:r>
      <w:proofErr w:type="spellStart"/>
      <w:r w:rsidRPr="00B97B54">
        <w:t>şi</w:t>
      </w:r>
      <w:proofErr w:type="spellEnd"/>
      <w:r w:rsidRPr="00B97B54">
        <w:t xml:space="preserve">, </w:t>
      </w:r>
      <w:proofErr w:type="spellStart"/>
      <w:r w:rsidRPr="00B97B54">
        <w:t>prin</w:t>
      </w:r>
      <w:proofErr w:type="spellEnd"/>
      <w:r w:rsidRPr="00B97B54">
        <w:t xml:space="preserve"> </w:t>
      </w:r>
      <w:proofErr w:type="spellStart"/>
      <w:r w:rsidRPr="00B97B54">
        <w:t>hotărâre</w:t>
      </w:r>
      <w:proofErr w:type="spellEnd"/>
      <w:r w:rsidRPr="00B97B54">
        <w:t xml:space="preserve">, se </w:t>
      </w:r>
      <w:proofErr w:type="spellStart"/>
      <w:r w:rsidRPr="00B97B54">
        <w:t>stabilesc</w:t>
      </w:r>
      <w:proofErr w:type="spellEnd"/>
      <w:r w:rsidRPr="00B97B54">
        <w:t xml:space="preserve"> </w:t>
      </w:r>
      <w:proofErr w:type="spellStart"/>
      <w:r w:rsidRPr="00B97B54">
        <w:t>măsuri</w:t>
      </w:r>
      <w:proofErr w:type="spellEnd"/>
      <w:r w:rsidRPr="00B97B54">
        <w:t xml:space="preserve"> </w:t>
      </w:r>
      <w:proofErr w:type="spellStart"/>
      <w:r w:rsidRPr="00B97B54">
        <w:t>pentru</w:t>
      </w:r>
      <w:proofErr w:type="spellEnd"/>
      <w:r w:rsidRPr="00B97B54">
        <w:t xml:space="preserve"> </w:t>
      </w:r>
      <w:proofErr w:type="spellStart"/>
      <w:r w:rsidRPr="00B97B54">
        <w:t>eficientizarea</w:t>
      </w:r>
      <w:proofErr w:type="spellEnd"/>
      <w:r w:rsidRPr="00B97B54">
        <w:t xml:space="preserve"> </w:t>
      </w:r>
      <w:proofErr w:type="spellStart"/>
      <w:r w:rsidRPr="00B97B54">
        <w:t>acestei</w:t>
      </w:r>
      <w:proofErr w:type="spellEnd"/>
      <w:r w:rsidRPr="00B97B54">
        <w:t xml:space="preserve"> </w:t>
      </w:r>
      <w:proofErr w:type="spellStart"/>
      <w:r w:rsidRPr="00B97B54">
        <w:t>activităţi</w:t>
      </w:r>
      <w:proofErr w:type="spellEnd"/>
      <w:r w:rsidRPr="00B97B54">
        <w:t xml:space="preserve">, </w:t>
      </w:r>
      <w:proofErr w:type="spellStart"/>
      <w:r w:rsidRPr="00B97B54">
        <w:t>inclusiv</w:t>
      </w:r>
      <w:proofErr w:type="spellEnd"/>
      <w:r w:rsidRPr="00B97B54">
        <w:t xml:space="preserve"> </w:t>
      </w:r>
      <w:proofErr w:type="spellStart"/>
      <w:r w:rsidRPr="00B97B54">
        <w:t>pentru</w:t>
      </w:r>
      <w:proofErr w:type="spellEnd"/>
      <w:r w:rsidRPr="00B97B54">
        <w:t xml:space="preserve"> </w:t>
      </w:r>
      <w:proofErr w:type="spellStart"/>
      <w:r w:rsidRPr="00B97B54">
        <w:t>soluţionarea</w:t>
      </w:r>
      <w:proofErr w:type="spellEnd"/>
      <w:r w:rsidRPr="00B97B54">
        <w:t xml:space="preserve"> </w:t>
      </w:r>
      <w:proofErr w:type="spellStart"/>
      <w:r w:rsidRPr="00B97B54">
        <w:t>situaţiilor</w:t>
      </w:r>
      <w:proofErr w:type="spellEnd"/>
      <w:r w:rsidRPr="00B97B54">
        <w:t xml:space="preserve"> </w:t>
      </w:r>
      <w:proofErr w:type="spellStart"/>
      <w:r w:rsidRPr="00B97B54">
        <w:t>particulare</w:t>
      </w:r>
      <w:proofErr w:type="spellEnd"/>
      <w:r w:rsidRPr="00B97B54">
        <w:t xml:space="preserve"> </w:t>
      </w:r>
      <w:proofErr w:type="spellStart"/>
      <w:r w:rsidRPr="00B97B54">
        <w:t>identificate</w:t>
      </w:r>
      <w:proofErr w:type="spellEnd"/>
      <w:r w:rsidRPr="00B97B54">
        <w:t xml:space="preserve"> la </w:t>
      </w:r>
      <w:proofErr w:type="spellStart"/>
      <w:r w:rsidRPr="00B97B54">
        <w:t>nivelul</w:t>
      </w:r>
      <w:proofErr w:type="spellEnd"/>
      <w:r w:rsidRPr="00B97B54">
        <w:t xml:space="preserve"> </w:t>
      </w:r>
      <w:proofErr w:type="spellStart"/>
      <w:r w:rsidRPr="00B97B54">
        <w:t>localităţii</w:t>
      </w:r>
      <w:proofErr w:type="spellEnd"/>
      <w:r w:rsidRPr="00B97B54">
        <w:t xml:space="preserve"> </w:t>
      </w:r>
      <w:proofErr w:type="spellStart"/>
      <w:r w:rsidRPr="00B97B54">
        <w:t>pe</w:t>
      </w:r>
      <w:proofErr w:type="spellEnd"/>
      <w:r w:rsidRPr="00B97B54">
        <w:t xml:space="preserve"> </w:t>
      </w:r>
      <w:proofErr w:type="spellStart"/>
      <w:r w:rsidRPr="00B97B54">
        <w:t>linia</w:t>
      </w:r>
      <w:proofErr w:type="spellEnd"/>
      <w:r w:rsidRPr="00B97B54">
        <w:t xml:space="preserve"> </w:t>
      </w:r>
      <w:proofErr w:type="spellStart"/>
      <w:r w:rsidRPr="00B97B54">
        <w:t>completării</w:t>
      </w:r>
      <w:proofErr w:type="spellEnd"/>
      <w:r w:rsidRPr="00B97B54">
        <w:t xml:space="preserve"> </w:t>
      </w:r>
      <w:proofErr w:type="spellStart"/>
      <w:r w:rsidRPr="00B97B54">
        <w:t>registrului</w:t>
      </w:r>
      <w:proofErr w:type="spellEnd"/>
      <w:r w:rsidRPr="00B97B54">
        <w:t xml:space="preserve"> </w:t>
      </w:r>
      <w:proofErr w:type="spellStart"/>
      <w:r w:rsidRPr="00B97B54">
        <w:t>agricol</w:t>
      </w:r>
      <w:proofErr w:type="spellEnd"/>
      <w:r w:rsidRPr="00B97B54">
        <w:t xml:space="preserve"> </w:t>
      </w:r>
      <w:proofErr w:type="spellStart"/>
      <w:r w:rsidRPr="00B97B54">
        <w:t>şi</w:t>
      </w:r>
      <w:proofErr w:type="spellEnd"/>
      <w:r w:rsidRPr="00B97B54">
        <w:t xml:space="preserve"> care nu </w:t>
      </w:r>
      <w:proofErr w:type="spellStart"/>
      <w:r w:rsidRPr="00B97B54">
        <w:t>sunt</w:t>
      </w:r>
      <w:proofErr w:type="spellEnd"/>
      <w:r w:rsidRPr="00B97B54">
        <w:t xml:space="preserve"> </w:t>
      </w:r>
      <w:proofErr w:type="spellStart"/>
      <w:r w:rsidRPr="00B97B54">
        <w:t>reglementate</w:t>
      </w:r>
      <w:proofErr w:type="spellEnd"/>
      <w:r w:rsidRPr="00B97B54">
        <w:t xml:space="preserve"> </w:t>
      </w:r>
      <w:proofErr w:type="spellStart"/>
      <w:r w:rsidRPr="00B97B54">
        <w:t>prin</w:t>
      </w:r>
      <w:proofErr w:type="spellEnd"/>
      <w:r w:rsidRPr="00B97B54">
        <w:t xml:space="preserve"> </w:t>
      </w:r>
      <w:proofErr w:type="spellStart"/>
      <w:r w:rsidRPr="00B97B54">
        <w:t>prezentele</w:t>
      </w:r>
      <w:proofErr w:type="spellEnd"/>
      <w:r w:rsidRPr="00B97B54">
        <w:t xml:space="preserve"> </w:t>
      </w:r>
      <w:proofErr w:type="spellStart"/>
      <w:r w:rsidRPr="00B97B54">
        <w:t>norme</w:t>
      </w:r>
      <w:proofErr w:type="spellEnd"/>
      <w:r w:rsidRPr="00B97B54">
        <w:t>.</w:t>
      </w:r>
    </w:p>
    <w:p w:rsidR="00196C85" w:rsidRDefault="00196C85" w:rsidP="00196C85">
      <w:pPr>
        <w:ind w:firstLine="720"/>
        <w:jc w:val="both"/>
        <w:rPr>
          <w:lang w:val="ro-RO"/>
        </w:rPr>
      </w:pPr>
      <w:r>
        <w:rPr>
          <w:lang w:val="ro-RO"/>
        </w:rPr>
        <w:t>S-a procedat la înscrierea persoanelor fizice și juridice care au respectat obligația de declarare a datelor pentru înscrierea în registrul agricol în termenele prevăzute la art. 11 din OG nr. 28/2008, cu modificările și completările ulterioare.</w:t>
      </w:r>
    </w:p>
    <w:p w:rsidR="00196C85" w:rsidRPr="003C2011" w:rsidRDefault="00196C85" w:rsidP="00196C85">
      <w:pPr>
        <w:ind w:firstLine="720"/>
        <w:jc w:val="both"/>
        <w:rPr>
          <w:lang w:val="ro-RO"/>
        </w:rPr>
      </w:pPr>
      <w:r>
        <w:rPr>
          <w:lang w:val="ro-RO"/>
        </w:rPr>
        <w:t>Pentru persoanele fizice sau juridice care nu au făcut declarațiile la termenele prevăzute la art. 11 din OG nr. 28/2008, în conformitate cu prevederile art. 15, alin. 2 din Ordinul 25/2020, se consideră că nu au intervenit nici un fel de modificări, fapt pentru care în registrul agricol s-au reportat din oficiu datele din anul precedent, cu mențiune ,,report din oficiu</w:t>
      </w:r>
      <w:r>
        <w:t>’’</w:t>
      </w:r>
      <w:r>
        <w:rPr>
          <w:lang w:val="ro-RO"/>
        </w:rPr>
        <w:t>.</w:t>
      </w:r>
    </w:p>
    <w:p w:rsidR="00196C85" w:rsidRDefault="00196C85" w:rsidP="00196C85">
      <w:pPr>
        <w:ind w:firstLine="720"/>
        <w:jc w:val="both"/>
        <w:rPr>
          <w:lang w:val="ro-RO"/>
        </w:rPr>
      </w:pPr>
      <w:r>
        <w:rPr>
          <w:lang w:val="ro-RO"/>
        </w:rPr>
        <w:t xml:space="preserve">Registrul agricol, în format electronic cuprinde un număr de 80 de volume, din care 28 de volume reprezintă străzile existente pe raza UAT Vințu de Jos, 24 volume pentru satele aparținătoare UAT Vințu de Jos, 4 volume persoane juridice și 24 volume pentru </w:t>
      </w:r>
      <w:proofErr w:type="spellStart"/>
      <w:r>
        <w:rPr>
          <w:lang w:val="ro-RO"/>
        </w:rPr>
        <w:t>străinași</w:t>
      </w:r>
      <w:proofErr w:type="spellEnd"/>
      <w:r>
        <w:rPr>
          <w:lang w:val="ro-RO"/>
        </w:rPr>
        <w:t>, datele din acestea fiind în curs de completare și actualizare.</w:t>
      </w:r>
    </w:p>
    <w:p w:rsidR="00196C85" w:rsidRDefault="00196C85" w:rsidP="00196C85">
      <w:pPr>
        <w:ind w:firstLine="720"/>
        <w:jc w:val="both"/>
        <w:rPr>
          <w:lang w:val="ro-RO"/>
        </w:rPr>
      </w:pPr>
      <w:r>
        <w:rPr>
          <w:lang w:val="ro-RO"/>
        </w:rPr>
        <w:t>Au fost înscrise terenurile aflate în proprietate sau în folosință, identificate pe parcele, pe categorii de folosință, intravilan/extravilan, modul de utilizare al acestora, respectiv pe categorii de folosință: arabil, pășune, fânaț, vii, livezi, pădure, grădini familiale și construcții aferente gospodăriilor.</w:t>
      </w:r>
    </w:p>
    <w:p w:rsidR="00196C85" w:rsidRDefault="00196C85" w:rsidP="00196C85">
      <w:pPr>
        <w:ind w:firstLine="720"/>
        <w:jc w:val="both"/>
        <w:rPr>
          <w:lang w:val="ro-RO"/>
        </w:rPr>
      </w:pPr>
      <w:r>
        <w:rPr>
          <w:lang w:val="ro-RO"/>
        </w:rPr>
        <w:t>În Registrul agricol figurează un număr de 728 Familii de albine aparținând persoanelor fizice și juridice.</w:t>
      </w:r>
    </w:p>
    <w:p w:rsidR="00196C85" w:rsidRDefault="00196C85" w:rsidP="00196C85">
      <w:pPr>
        <w:ind w:firstLine="720"/>
        <w:jc w:val="both"/>
        <w:rPr>
          <w:lang w:val="ro-RO"/>
        </w:rPr>
      </w:pPr>
      <w:r>
        <w:rPr>
          <w:lang w:val="ro-RO"/>
        </w:rPr>
        <w:t>Au fost eliberate un număr 21 de atestate de producător și un număr de 21 Carnete de comercializare pentru producătorii locali, 200 de adeverințe pentru Campania APIA 2021, 100 de adeverințe cu informații de la registrul agricol.</w:t>
      </w:r>
    </w:p>
    <w:p w:rsidR="00196C85" w:rsidRDefault="00196C85" w:rsidP="00196C85">
      <w:pPr>
        <w:ind w:firstLine="720"/>
        <w:jc w:val="both"/>
        <w:rPr>
          <w:lang w:val="ro-RO"/>
        </w:rPr>
      </w:pPr>
      <w:r>
        <w:rPr>
          <w:lang w:val="ro-RO"/>
        </w:rPr>
        <w:lastRenderedPageBreak/>
        <w:t xml:space="preserve">De asemenea, au fost înregistrate un număr de 25 oferte de vânzare teren agricol extravilan. </w:t>
      </w:r>
    </w:p>
    <w:p w:rsidR="00196C85" w:rsidRDefault="00196C85" w:rsidP="00196C85">
      <w:pPr>
        <w:ind w:firstLine="720"/>
        <w:jc w:val="both"/>
        <w:rPr>
          <w:lang w:val="ro-RO"/>
        </w:rPr>
      </w:pPr>
      <w:r>
        <w:rPr>
          <w:lang w:val="ro-RO"/>
        </w:rPr>
        <w:t>Totodată au fost înregistrate în registrul agricol un număr de 7 certificate de moștenitor/legatar/act de partaj voluntar, 12 contracte de donație, 2 contract de întreținere, 19 contracte de vânzare cumpărare.</w:t>
      </w:r>
    </w:p>
    <w:p w:rsidR="00196C85" w:rsidRDefault="00196C85" w:rsidP="00196C85">
      <w:pPr>
        <w:ind w:firstLine="720"/>
        <w:jc w:val="both"/>
        <w:rPr>
          <w:lang w:val="ro-RO"/>
        </w:rPr>
      </w:pPr>
      <w:r>
        <w:rPr>
          <w:lang w:val="ro-RO"/>
        </w:rPr>
        <w:t>De asemenea, pentru înregistrarea, modificarea și actualizarea datelor se realizează corespondența datelor cu datele din cadrul serviciului impozite și taxe locale pentru terenuri, categoria de folosință a acestora, clădiri, mijloace de transport sau orice alte bunuri deținute în proprietate ori în folosință și cu serviciul urbanism pentru lucrările de construcții.</w:t>
      </w:r>
    </w:p>
    <w:p w:rsidR="00196C85" w:rsidRDefault="00196C85" w:rsidP="00196C85">
      <w:pPr>
        <w:ind w:firstLine="720"/>
        <w:jc w:val="both"/>
        <w:rPr>
          <w:lang w:val="ro-RO"/>
        </w:rPr>
      </w:pPr>
      <w:r>
        <w:rPr>
          <w:lang w:val="ro-RO"/>
        </w:rPr>
        <w:t>Pentru eficientizarea activității, propunem ca activitatea de declarare să se desfășoare și prin invitarea la primărie a persoanelor fizice/juridice care au obligația să efectueze declarațiile pentru înscrierea datelor în registru agricol.</w:t>
      </w:r>
    </w:p>
    <w:p w:rsidR="00196C85" w:rsidRDefault="00196C85" w:rsidP="00196C85">
      <w:pPr>
        <w:ind w:firstLine="720"/>
        <w:jc w:val="both"/>
        <w:rPr>
          <w:lang w:val="ro-RO"/>
        </w:rPr>
      </w:pPr>
      <w:r>
        <w:rPr>
          <w:lang w:val="ro-RO"/>
        </w:rPr>
        <w:t>Analiza stadiului de înscriere a datelor în Registrul Agricol se regăsește în anexa nr. 1, parte integrantă din prezentul proiect de hotărâre.</w:t>
      </w:r>
    </w:p>
    <w:p w:rsidR="00196C85" w:rsidRDefault="00196C85" w:rsidP="00196C85">
      <w:pPr>
        <w:ind w:firstLine="720"/>
        <w:jc w:val="both"/>
        <w:rPr>
          <w:lang w:val="ro-RO"/>
        </w:rPr>
      </w:pPr>
    </w:p>
    <w:p w:rsidR="00196C85" w:rsidRDefault="00196C85" w:rsidP="00196C85">
      <w:pPr>
        <w:ind w:firstLine="720"/>
        <w:jc w:val="both"/>
        <w:rPr>
          <w:lang w:val="ro-RO"/>
        </w:rPr>
      </w:pPr>
    </w:p>
    <w:p w:rsidR="00196C85" w:rsidRPr="00F71F7F" w:rsidRDefault="00196C85" w:rsidP="00196C85">
      <w:pPr>
        <w:jc w:val="right"/>
        <w:rPr>
          <w:b/>
          <w:lang w:val="ro-RO"/>
        </w:rPr>
      </w:pPr>
      <w:r w:rsidRPr="00F71F7F">
        <w:rPr>
          <w:b/>
          <w:lang w:val="ro-RO"/>
        </w:rPr>
        <w:t>Contrasemnează</w:t>
      </w:r>
      <w:r>
        <w:rPr>
          <w:b/>
          <w:lang w:val="ro-RO"/>
        </w:rPr>
        <w:t xml:space="preserve"> pentru legalitate</w:t>
      </w:r>
      <w:r w:rsidRPr="00F71F7F">
        <w:rPr>
          <w:b/>
          <w:lang w:val="ro-RO"/>
        </w:rPr>
        <w:t>,</w:t>
      </w:r>
    </w:p>
    <w:p w:rsidR="00196C85" w:rsidRDefault="00196C85" w:rsidP="00196C85">
      <w:pPr>
        <w:ind w:firstLine="720"/>
        <w:jc w:val="both"/>
        <w:rPr>
          <w:lang w:val="ro-RO"/>
        </w:rPr>
      </w:pPr>
    </w:p>
    <w:p w:rsidR="00196C85" w:rsidRPr="00F71F7F" w:rsidRDefault="00196C85" w:rsidP="00196C85">
      <w:pPr>
        <w:rPr>
          <w:b/>
        </w:rPr>
      </w:pPr>
      <w:r w:rsidRPr="00F71F7F">
        <w:rPr>
          <w:b/>
          <w:lang w:val="ro-RO"/>
        </w:rPr>
        <w:t>PREŞEDINTE DE ȘEDINŢĂ</w:t>
      </w:r>
      <w:r>
        <w:rPr>
          <w:b/>
          <w:lang w:val="ro-RO"/>
        </w:rPr>
        <w:t>,</w:t>
      </w:r>
      <w:r w:rsidRPr="00F71F7F">
        <w:rPr>
          <w:b/>
          <w:lang w:val="ro-RO"/>
        </w:rPr>
        <w:t xml:space="preserve">                                       </w:t>
      </w:r>
      <w:r>
        <w:rPr>
          <w:b/>
          <w:lang w:val="ro-RO"/>
        </w:rPr>
        <w:t xml:space="preserve">         </w:t>
      </w:r>
      <w:r w:rsidRPr="00F71F7F">
        <w:rPr>
          <w:b/>
          <w:lang w:val="ro-RO"/>
        </w:rPr>
        <w:t>SECRETAR</w:t>
      </w:r>
      <w:r>
        <w:rPr>
          <w:b/>
          <w:lang w:val="ro-RO"/>
        </w:rPr>
        <w:t xml:space="preserve"> GENERAL UAT</w:t>
      </w:r>
      <w:r w:rsidRPr="00F71F7F">
        <w:rPr>
          <w:b/>
          <w:lang w:val="ro-RO"/>
        </w:rPr>
        <w:t xml:space="preserve">, </w:t>
      </w:r>
    </w:p>
    <w:p w:rsidR="00196C85" w:rsidRDefault="004664E4" w:rsidP="00196C85">
      <w:r>
        <w:t xml:space="preserve">    </w:t>
      </w:r>
      <w:bookmarkStart w:id="0" w:name="_GoBack"/>
      <w:bookmarkEnd w:id="0"/>
      <w:proofErr w:type="spellStart"/>
      <w:r w:rsidR="00196C85">
        <w:t>Sorin</w:t>
      </w:r>
      <w:proofErr w:type="spellEnd"/>
      <w:r>
        <w:t xml:space="preserve"> </w:t>
      </w:r>
      <w:proofErr w:type="spellStart"/>
      <w:r>
        <w:t>Petru</w:t>
      </w:r>
      <w:proofErr w:type="spellEnd"/>
      <w:r w:rsidR="00196C85">
        <w:t xml:space="preserve"> </w:t>
      </w:r>
      <w:proofErr w:type="spellStart"/>
      <w:r w:rsidR="00196C85">
        <w:t>Filimon</w:t>
      </w:r>
      <w:proofErr w:type="spellEnd"/>
      <w:r w:rsidR="00196C85" w:rsidRPr="00F71F7F">
        <w:t xml:space="preserve">                                 </w:t>
      </w:r>
      <w:r w:rsidR="00196C85">
        <w:t xml:space="preserve">                                    </w:t>
      </w:r>
      <w:r w:rsidR="00196C85" w:rsidRPr="00F71F7F">
        <w:t>Claudia</w:t>
      </w:r>
      <w:r w:rsidR="00196C85">
        <w:t xml:space="preserve"> –</w:t>
      </w:r>
      <w:r w:rsidR="00196C85" w:rsidRPr="00F71F7F">
        <w:t xml:space="preserve"> Lavinia</w:t>
      </w:r>
      <w:r w:rsidR="00196C85">
        <w:t xml:space="preserve"> </w:t>
      </w:r>
      <w:proofErr w:type="spellStart"/>
      <w:r w:rsidR="00196C85">
        <w:t>Muntean</w:t>
      </w:r>
      <w:proofErr w:type="spellEnd"/>
      <w:r w:rsidR="00196C85">
        <w:t xml:space="preserve"> </w:t>
      </w:r>
    </w:p>
    <w:p w:rsidR="00196C85" w:rsidRDefault="00196C85" w:rsidP="00196C85">
      <w:pPr>
        <w:ind w:firstLine="720"/>
        <w:jc w:val="both"/>
        <w:rPr>
          <w:lang w:val="ro-RO"/>
        </w:rPr>
      </w:pPr>
    </w:p>
    <w:p w:rsidR="00196C85" w:rsidRPr="004C64C7" w:rsidRDefault="00196C85" w:rsidP="00196C85">
      <w:pPr>
        <w:ind w:firstLine="720"/>
        <w:jc w:val="both"/>
        <w:rPr>
          <w:lang w:val="ro-RO"/>
        </w:rPr>
      </w:pPr>
    </w:p>
    <w:p w:rsidR="00196C85" w:rsidRPr="005D4495" w:rsidRDefault="00196C85" w:rsidP="00196C85">
      <w:pPr>
        <w:jc w:val="both"/>
        <w:rPr>
          <w:sz w:val="20"/>
          <w:szCs w:val="20"/>
          <w:lang w:val="ro-RO"/>
        </w:rPr>
      </w:pPr>
    </w:p>
    <w:p w:rsidR="00196C85" w:rsidRDefault="00196C85" w:rsidP="00196C85">
      <w:pPr>
        <w:jc w:val="center"/>
        <w:rPr>
          <w:lang w:val="ro-RO"/>
        </w:rPr>
      </w:pPr>
    </w:p>
    <w:p w:rsidR="00196C85" w:rsidRDefault="00196C85" w:rsidP="00196C85">
      <w:pPr>
        <w:jc w:val="center"/>
        <w:rPr>
          <w:lang w:val="ro-RO"/>
        </w:rPr>
      </w:pPr>
    </w:p>
    <w:p w:rsidR="00196C85" w:rsidRDefault="00196C85" w:rsidP="00196C85">
      <w:pPr>
        <w:jc w:val="center"/>
        <w:rPr>
          <w:lang w:val="ro-RO"/>
        </w:rPr>
      </w:pPr>
    </w:p>
    <w:p w:rsidR="00196C85" w:rsidRDefault="00196C85" w:rsidP="00196C85">
      <w:pPr>
        <w:jc w:val="center"/>
        <w:rPr>
          <w:lang w:val="ro-RO"/>
        </w:rPr>
      </w:pPr>
    </w:p>
    <w:p w:rsidR="00196C85" w:rsidRDefault="00196C85" w:rsidP="00196C85">
      <w:pPr>
        <w:jc w:val="center"/>
        <w:rPr>
          <w:lang w:val="ro-RO"/>
        </w:rPr>
      </w:pPr>
    </w:p>
    <w:p w:rsidR="00196C85" w:rsidRDefault="00196C85" w:rsidP="00196C85">
      <w:pPr>
        <w:jc w:val="center"/>
        <w:rPr>
          <w:lang w:val="ro-RO"/>
        </w:rPr>
      </w:pPr>
    </w:p>
    <w:p w:rsidR="00196C85" w:rsidRDefault="00196C85" w:rsidP="00196C85">
      <w:pPr>
        <w:jc w:val="center"/>
        <w:rPr>
          <w:lang w:val="ro-RO"/>
        </w:rPr>
      </w:pPr>
    </w:p>
    <w:p w:rsidR="00196C85" w:rsidRDefault="00196C85" w:rsidP="00196C85">
      <w:pPr>
        <w:jc w:val="center"/>
        <w:rPr>
          <w:lang w:val="ro-RO"/>
        </w:rPr>
      </w:pPr>
    </w:p>
    <w:p w:rsidR="00196C85" w:rsidRDefault="00196C85" w:rsidP="00196C85">
      <w:pPr>
        <w:jc w:val="center"/>
        <w:rPr>
          <w:lang w:val="ro-RO"/>
        </w:rPr>
      </w:pPr>
    </w:p>
    <w:p w:rsidR="00196C85" w:rsidRDefault="00196C85" w:rsidP="00196C85">
      <w:pPr>
        <w:jc w:val="center"/>
        <w:rPr>
          <w:lang w:val="ro-RO"/>
        </w:rPr>
      </w:pPr>
    </w:p>
    <w:p w:rsidR="00196C85" w:rsidRDefault="00196C85" w:rsidP="00196C85">
      <w:pPr>
        <w:jc w:val="center"/>
        <w:rPr>
          <w:lang w:val="ro-RO"/>
        </w:rPr>
      </w:pPr>
    </w:p>
    <w:p w:rsidR="00196C85" w:rsidRDefault="00196C85" w:rsidP="00196C85">
      <w:pPr>
        <w:jc w:val="center"/>
        <w:rPr>
          <w:lang w:val="ro-RO"/>
        </w:rPr>
      </w:pPr>
    </w:p>
    <w:p w:rsidR="00196C85" w:rsidRDefault="00196C85" w:rsidP="00196C85">
      <w:pPr>
        <w:jc w:val="center"/>
        <w:rPr>
          <w:lang w:val="ro-RO"/>
        </w:rPr>
      </w:pPr>
    </w:p>
    <w:p w:rsidR="00196C85" w:rsidRDefault="00196C85" w:rsidP="00196C85">
      <w:pPr>
        <w:jc w:val="center"/>
        <w:rPr>
          <w:lang w:val="ro-RO"/>
        </w:rPr>
      </w:pPr>
    </w:p>
    <w:p w:rsidR="00196C85" w:rsidRDefault="00196C85" w:rsidP="00196C85">
      <w:pPr>
        <w:jc w:val="center"/>
        <w:rPr>
          <w:lang w:val="ro-RO"/>
        </w:rPr>
      </w:pPr>
    </w:p>
    <w:p w:rsidR="00196C85" w:rsidRDefault="00196C85" w:rsidP="00196C85">
      <w:pPr>
        <w:jc w:val="center"/>
        <w:rPr>
          <w:lang w:val="ro-RO"/>
        </w:rPr>
      </w:pPr>
    </w:p>
    <w:p w:rsidR="00196C85" w:rsidRDefault="00196C85" w:rsidP="00196C85">
      <w:pPr>
        <w:jc w:val="center"/>
        <w:rPr>
          <w:lang w:val="ro-RO"/>
        </w:rPr>
      </w:pPr>
    </w:p>
    <w:p w:rsidR="00196C85" w:rsidRDefault="00196C85" w:rsidP="00196C85"/>
    <w:sectPr w:rsidR="00196C8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B63" w:rsidRDefault="00296B63" w:rsidP="00196C85">
      <w:r>
        <w:separator/>
      </w:r>
    </w:p>
  </w:endnote>
  <w:endnote w:type="continuationSeparator" w:id="0">
    <w:p w:rsidR="00296B63" w:rsidRDefault="00296B63" w:rsidP="0019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C85" w:rsidRPr="00003ABC" w:rsidRDefault="00196C85" w:rsidP="00196C85">
    <w:pPr>
      <w:pStyle w:val="Subsol"/>
      <w:jc w:val="center"/>
      <w:rPr>
        <w:b/>
        <w:bCs/>
        <w:sz w:val="20"/>
        <w:szCs w:val="20"/>
      </w:rPr>
    </w:pPr>
    <w:r w:rsidRPr="009E7013">
      <w:rPr>
        <w:sz w:val="20"/>
        <w:szCs w:val="20"/>
        <w:lang w:val="ro-RO"/>
      </w:rPr>
      <w:t xml:space="preserve">Pagină </w:t>
    </w:r>
    <w:r w:rsidRPr="009E7013">
      <w:rPr>
        <w:b/>
        <w:bCs/>
        <w:sz w:val="20"/>
        <w:szCs w:val="20"/>
      </w:rPr>
      <w:fldChar w:fldCharType="begin"/>
    </w:r>
    <w:r w:rsidRPr="009E7013">
      <w:rPr>
        <w:b/>
        <w:bCs/>
        <w:sz w:val="20"/>
        <w:szCs w:val="20"/>
      </w:rPr>
      <w:instrText>PAGE</w:instrText>
    </w:r>
    <w:r w:rsidRPr="009E7013">
      <w:rPr>
        <w:b/>
        <w:bCs/>
        <w:sz w:val="20"/>
        <w:szCs w:val="20"/>
      </w:rPr>
      <w:fldChar w:fldCharType="separate"/>
    </w:r>
    <w:r w:rsidR="004664E4">
      <w:rPr>
        <w:b/>
        <w:bCs/>
        <w:noProof/>
        <w:sz w:val="20"/>
        <w:szCs w:val="20"/>
      </w:rPr>
      <w:t>1</w:t>
    </w:r>
    <w:r w:rsidRPr="009E7013">
      <w:rPr>
        <w:b/>
        <w:bCs/>
        <w:sz w:val="20"/>
        <w:szCs w:val="20"/>
      </w:rPr>
      <w:fldChar w:fldCharType="end"/>
    </w:r>
    <w:r w:rsidRPr="009E7013">
      <w:rPr>
        <w:sz w:val="20"/>
        <w:szCs w:val="20"/>
        <w:lang w:val="ro-RO"/>
      </w:rPr>
      <w:t xml:space="preserve"> din </w:t>
    </w:r>
    <w:r w:rsidRPr="009E7013">
      <w:rPr>
        <w:b/>
        <w:bCs/>
        <w:sz w:val="20"/>
        <w:szCs w:val="20"/>
      </w:rPr>
      <w:fldChar w:fldCharType="begin"/>
    </w:r>
    <w:r w:rsidRPr="009E7013">
      <w:rPr>
        <w:b/>
        <w:bCs/>
        <w:sz w:val="20"/>
        <w:szCs w:val="20"/>
      </w:rPr>
      <w:instrText>NUMPAGES</w:instrText>
    </w:r>
    <w:r w:rsidRPr="009E7013">
      <w:rPr>
        <w:b/>
        <w:bCs/>
        <w:sz w:val="20"/>
        <w:szCs w:val="20"/>
      </w:rPr>
      <w:fldChar w:fldCharType="separate"/>
    </w:r>
    <w:r w:rsidR="004664E4">
      <w:rPr>
        <w:b/>
        <w:bCs/>
        <w:noProof/>
        <w:sz w:val="20"/>
        <w:szCs w:val="20"/>
      </w:rPr>
      <w:t>2</w:t>
    </w:r>
    <w:r w:rsidRPr="009E7013">
      <w:rPr>
        <w:b/>
        <w:bCs/>
        <w:sz w:val="20"/>
        <w:szCs w:val="20"/>
      </w:rPr>
      <w:fldChar w:fldCharType="end"/>
    </w:r>
  </w:p>
  <w:p w:rsidR="00196C85" w:rsidRPr="00003ABC" w:rsidRDefault="00196C85" w:rsidP="00196C85">
    <w:pPr>
      <w:pStyle w:val="Subsol"/>
      <w:tabs>
        <w:tab w:val="left" w:pos="4513"/>
      </w:tabs>
      <w:rPr>
        <w:sz w:val="20"/>
        <w:szCs w:val="20"/>
      </w:rPr>
    </w:pPr>
    <w:r>
      <w:rPr>
        <w:sz w:val="20"/>
        <w:szCs w:val="20"/>
      </w:rPr>
      <w:t>M.F</w:t>
    </w:r>
    <w:r w:rsidRPr="009E7013">
      <w:rPr>
        <w:sz w:val="20"/>
        <w:szCs w:val="20"/>
      </w:rPr>
      <w:t>.,</w:t>
    </w:r>
    <w:r>
      <w:rPr>
        <w:sz w:val="20"/>
        <w:szCs w:val="20"/>
      </w:rPr>
      <w:t xml:space="preserve"> 5 </w:t>
    </w:r>
    <w:r w:rsidRPr="009E7013">
      <w:rPr>
        <w:sz w:val="20"/>
        <w:szCs w:val="20"/>
      </w:rPr>
      <w:t>ex., A/3</w:t>
    </w:r>
    <w:r>
      <w:rPr>
        <w:sz w:val="20"/>
        <w:szCs w:val="20"/>
      </w:rPr>
      <w:tab/>
    </w:r>
  </w:p>
  <w:p w:rsidR="00196C85" w:rsidRDefault="00196C85" w:rsidP="00196C85">
    <w:pPr>
      <w:pStyle w:val="Subsol"/>
    </w:pPr>
  </w:p>
  <w:p w:rsidR="00196C85" w:rsidRDefault="00196C8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B63" w:rsidRDefault="00296B63" w:rsidP="00196C85">
      <w:r>
        <w:separator/>
      </w:r>
    </w:p>
  </w:footnote>
  <w:footnote w:type="continuationSeparator" w:id="0">
    <w:p w:rsidR="00296B63" w:rsidRDefault="00296B63" w:rsidP="00196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C85" w:rsidRPr="002257FB" w:rsidRDefault="00196C85" w:rsidP="00196C85">
    <w:pPr>
      <w:pStyle w:val="Antet"/>
    </w:pPr>
  </w:p>
  <w:p w:rsidR="00196C85" w:rsidRDefault="00196C85" w:rsidP="00196C85">
    <w:pPr>
      <w:pStyle w:val="Antet"/>
      <w:jc w:val="center"/>
      <w:rPr>
        <w:b/>
        <w:lang w:val="ro-RO"/>
      </w:rPr>
    </w:pPr>
    <w:r w:rsidRPr="00D558F4">
      <w:rPr>
        <w:b/>
        <w:lang w:val="ro-RO"/>
      </w:rPr>
      <w:t>JUDEŢUL ALBA</w:t>
    </w:r>
  </w:p>
  <w:p w:rsidR="00196C85" w:rsidRPr="00D558F4" w:rsidRDefault="00196C85" w:rsidP="00196C85">
    <w:pPr>
      <w:pStyle w:val="Antet"/>
      <w:jc w:val="center"/>
      <w:rPr>
        <w:b/>
        <w:lang w:val="ro-RO"/>
      </w:rPr>
    </w:pPr>
    <w:r w:rsidRPr="00D558F4">
      <w:rPr>
        <w:noProof/>
      </w:rPr>
      <w:drawing>
        <wp:anchor distT="0" distB="0" distL="114300" distR="114300" simplePos="0" relativeHeight="251659264" behindDoc="0" locked="0" layoutInCell="1" allowOverlap="1" wp14:anchorId="5E5338FD" wp14:editId="39BE2FE8">
          <wp:simplePos x="0" y="0"/>
          <wp:positionH relativeFrom="page">
            <wp:posOffset>2343150</wp:posOffset>
          </wp:positionH>
          <wp:positionV relativeFrom="paragraph">
            <wp:posOffset>151130</wp:posOffset>
          </wp:positionV>
          <wp:extent cx="161925" cy="1619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Aiga_mail.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CONSILIUL LOCAL AL COMUNEI </w:t>
    </w:r>
    <w:r w:rsidRPr="00D558F4">
      <w:rPr>
        <w:b/>
      </w:rPr>
      <w:t>VIN</w:t>
    </w:r>
    <w:r w:rsidRPr="00D558F4">
      <w:rPr>
        <w:b/>
        <w:lang w:val="ro-RO"/>
      </w:rPr>
      <w:t>ŢU DE JOS</w:t>
    </w:r>
  </w:p>
  <w:p w:rsidR="00196C85" w:rsidRPr="00D558F4" w:rsidRDefault="00196C85" w:rsidP="00196C85">
    <w:pPr>
      <w:pStyle w:val="Antet"/>
      <w:tabs>
        <w:tab w:val="left" w:pos="1272"/>
      </w:tabs>
      <w:jc w:val="center"/>
      <w:rPr>
        <w:sz w:val="20"/>
        <w:szCs w:val="20"/>
        <w:lang w:val="de-DE"/>
      </w:rPr>
    </w:pPr>
    <w:r w:rsidRPr="00D558F4">
      <w:rPr>
        <w:sz w:val="20"/>
        <w:szCs w:val="20"/>
        <w:lang w:val="de-DE"/>
      </w:rPr>
      <w:t>Vintu de Jos,str. Lucian Blaga,nr. 47</w:t>
    </w:r>
    <w:r>
      <w:rPr>
        <w:sz w:val="20"/>
        <w:szCs w:val="20"/>
        <w:lang w:val="de-DE"/>
      </w:rPr>
      <w:t>, CUI 4562443</w:t>
    </w:r>
  </w:p>
  <w:p w:rsidR="00196C85" w:rsidRPr="00D558F4" w:rsidRDefault="00196C85" w:rsidP="00196C85">
    <w:pPr>
      <w:pStyle w:val="Antet"/>
      <w:tabs>
        <w:tab w:val="left" w:pos="2207"/>
      </w:tabs>
      <w:jc w:val="center"/>
      <w:rPr>
        <w:sz w:val="20"/>
        <w:szCs w:val="20"/>
        <w:lang w:val="de-DE"/>
      </w:rPr>
    </w:pPr>
    <w:r w:rsidRPr="00D558F4">
      <w:rPr>
        <w:noProof/>
        <w:sz w:val="20"/>
        <w:szCs w:val="20"/>
      </w:rPr>
      <w:drawing>
        <wp:anchor distT="0" distB="0" distL="114300" distR="114300" simplePos="0" relativeHeight="251660288" behindDoc="0" locked="0" layoutInCell="1" allowOverlap="1" wp14:anchorId="5040AF19" wp14:editId="5C8A276D">
          <wp:simplePos x="0" y="0"/>
          <wp:positionH relativeFrom="column">
            <wp:posOffset>2070100</wp:posOffset>
          </wp:positionH>
          <wp:positionV relativeFrom="paragraph">
            <wp:posOffset>5080</wp:posOffset>
          </wp:positionV>
          <wp:extent cx="90917" cy="122449"/>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phone-icon--2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917" cy="122449"/>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Pr="00D558F4">
        <w:rPr>
          <w:rStyle w:val="Hyperlink"/>
          <w:sz w:val="20"/>
          <w:szCs w:val="20"/>
          <w:lang w:val="de-DE"/>
        </w:rPr>
        <w:t>Tel.</w:t>
      </w:r>
    </w:hyperlink>
    <w:r w:rsidRPr="00D558F4">
      <w:rPr>
        <w:rStyle w:val="Hyperlink"/>
        <w:sz w:val="20"/>
        <w:szCs w:val="20"/>
        <w:lang w:val="de-DE"/>
      </w:rPr>
      <w:t xml:space="preserve"> 0258739234 </w:t>
    </w:r>
    <w:r w:rsidRPr="00D558F4">
      <w:rPr>
        <w:sz w:val="20"/>
        <w:szCs w:val="20"/>
        <w:lang w:val="de-DE"/>
      </w:rPr>
      <w:t xml:space="preserve"> Fax: 0258739640</w:t>
    </w:r>
  </w:p>
  <w:p w:rsidR="00196C85" w:rsidRDefault="00196C85" w:rsidP="00196C85">
    <w:pPr>
      <w:pStyle w:val="Antet"/>
      <w:tabs>
        <w:tab w:val="left" w:pos="2207"/>
      </w:tabs>
      <w:jc w:val="center"/>
      <w:rPr>
        <w:sz w:val="20"/>
        <w:szCs w:val="20"/>
        <w:lang w:val="de-DE"/>
      </w:rPr>
    </w:pPr>
    <w:r w:rsidRPr="00D558F4">
      <w:rPr>
        <w:noProof/>
        <w:sz w:val="20"/>
        <w:szCs w:val="20"/>
        <w:lang w:val="ro-RO" w:eastAsia="ro-RO"/>
      </w:rPr>
      <w:t xml:space="preserve">@   </w:t>
    </w:r>
    <w:r w:rsidRPr="007B4773">
      <w:rPr>
        <w:noProof/>
        <w:sz w:val="20"/>
        <w:szCs w:val="20"/>
        <w:lang w:val="ro-RO" w:eastAsia="ro-RO"/>
      </w:rPr>
      <w:t xml:space="preserve">vintudejos@ab.e-adm.ro  </w:t>
    </w:r>
  </w:p>
  <w:p w:rsidR="00196C85" w:rsidRDefault="00196C85" w:rsidP="00196C85">
    <w:pPr>
      <w:pStyle w:val="Antet"/>
      <w:tabs>
        <w:tab w:val="left" w:pos="2207"/>
      </w:tabs>
      <w:jc w:val="center"/>
      <w:rPr>
        <w:sz w:val="20"/>
        <w:szCs w:val="20"/>
        <w:lang w:val="de-DE"/>
      </w:rPr>
    </w:pPr>
  </w:p>
  <w:p w:rsidR="00196C85" w:rsidRDefault="00196C85">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D0"/>
    <w:rsid w:val="00196C85"/>
    <w:rsid w:val="00296B63"/>
    <w:rsid w:val="002E1DD9"/>
    <w:rsid w:val="00446049"/>
    <w:rsid w:val="004664E4"/>
    <w:rsid w:val="0076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E98EB0-0324-4546-8E23-DA57C6D8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85"/>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96C85"/>
    <w:pPr>
      <w:tabs>
        <w:tab w:val="center" w:pos="4680"/>
        <w:tab w:val="right" w:pos="9360"/>
      </w:tabs>
    </w:pPr>
  </w:style>
  <w:style w:type="character" w:customStyle="1" w:styleId="AntetCaracter">
    <w:name w:val="Antet Caracter"/>
    <w:basedOn w:val="Fontdeparagrafimplicit"/>
    <w:link w:val="Antet"/>
    <w:uiPriority w:val="99"/>
    <w:rsid w:val="00196C85"/>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196C85"/>
    <w:pPr>
      <w:tabs>
        <w:tab w:val="center" w:pos="4680"/>
        <w:tab w:val="right" w:pos="9360"/>
      </w:tabs>
    </w:pPr>
  </w:style>
  <w:style w:type="character" w:customStyle="1" w:styleId="SubsolCaracter">
    <w:name w:val="Subsol Caracter"/>
    <w:basedOn w:val="Fontdeparagrafimplicit"/>
    <w:link w:val="Subsol"/>
    <w:uiPriority w:val="99"/>
    <w:rsid w:val="00196C85"/>
    <w:rPr>
      <w:rFonts w:ascii="Times New Roman" w:eastAsia="Times New Roman" w:hAnsi="Times New Roman" w:cs="Times New Roman"/>
      <w:sz w:val="24"/>
      <w:szCs w:val="24"/>
    </w:rPr>
  </w:style>
  <w:style w:type="character" w:styleId="Hyperlink">
    <w:name w:val="Hyperlink"/>
    <w:basedOn w:val="Fontdeparagrafimplicit"/>
    <w:uiPriority w:val="99"/>
    <w:unhideWhenUsed/>
    <w:rsid w:val="00196C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Tel:_____________"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dc:creator>
  <cp:keywords/>
  <dc:description/>
  <cp:lastModifiedBy>Lenovo 1</cp:lastModifiedBy>
  <cp:revision>3</cp:revision>
  <dcterms:created xsi:type="dcterms:W3CDTF">2021-08-05T05:36:00Z</dcterms:created>
  <dcterms:modified xsi:type="dcterms:W3CDTF">2021-08-06T05:41:00Z</dcterms:modified>
</cp:coreProperties>
</file>